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F722" w14:textId="77777777" w:rsidR="00EE0EE3" w:rsidRPr="00EE0EE3" w:rsidRDefault="00EE0EE3" w:rsidP="00565F89">
      <w:pPr>
        <w:rPr>
          <w:rFonts w:ascii="Arial" w:hAnsi="Arial" w:cs="Arial"/>
          <w:b/>
          <w:lang w:eastAsia="en-US"/>
        </w:rPr>
      </w:pPr>
    </w:p>
    <w:p w14:paraId="2C8E845F" w14:textId="77777777" w:rsidR="00EE0EE3" w:rsidRPr="00EE0EE3" w:rsidRDefault="00EE0EE3" w:rsidP="00565F89">
      <w:pPr>
        <w:rPr>
          <w:rFonts w:ascii="Arial" w:hAnsi="Arial" w:cs="Arial"/>
          <w:b/>
          <w:lang w:eastAsia="en-US"/>
        </w:rPr>
      </w:pPr>
    </w:p>
    <w:p w14:paraId="2810760F" w14:textId="77777777" w:rsidR="00EE0EE3" w:rsidRPr="00EE0EE3" w:rsidRDefault="00EE0EE3" w:rsidP="00565F89">
      <w:pPr>
        <w:rPr>
          <w:rFonts w:ascii="Arial" w:hAnsi="Arial" w:cs="Arial"/>
          <w:b/>
          <w:lang w:eastAsia="en-US"/>
        </w:rPr>
      </w:pPr>
    </w:p>
    <w:p w14:paraId="2C6C3F61" w14:textId="7279070D" w:rsidR="00EE0EE3" w:rsidRPr="00EE0EE3" w:rsidRDefault="00EE0EE3" w:rsidP="00565F89">
      <w:pPr>
        <w:rPr>
          <w:rFonts w:ascii="Arial" w:hAnsi="Arial" w:cs="Arial"/>
          <w:b/>
          <w:lang w:eastAsia="en-US"/>
        </w:rPr>
      </w:pPr>
      <w:r w:rsidRPr="00EE0EE3">
        <w:rPr>
          <w:rFonts w:ascii="Arial" w:hAnsi="Arial" w:cs="Arial"/>
          <w:b/>
          <w:sz w:val="28"/>
          <w:szCs w:val="28"/>
          <w:lang w:eastAsia="en-US"/>
        </w:rPr>
        <w:t xml:space="preserve">JOB DESCRIPTION </w:t>
      </w:r>
    </w:p>
    <w:p w14:paraId="4FC8324C" w14:textId="77777777" w:rsidR="00EE0EE3" w:rsidRPr="00EE0EE3" w:rsidRDefault="00EE0EE3" w:rsidP="00565F89">
      <w:pPr>
        <w:rPr>
          <w:rFonts w:ascii="Arial" w:hAnsi="Arial" w:cs="Arial"/>
          <w:lang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6930"/>
      </w:tblGrid>
      <w:tr w:rsidR="00EE0EE3" w:rsidRPr="00EE0EE3" w14:paraId="279F8476" w14:textId="77777777" w:rsidTr="00216C8C">
        <w:tc>
          <w:tcPr>
            <w:tcW w:w="3078" w:type="dxa"/>
            <w:tcBorders>
              <w:top w:val="single" w:sz="4" w:space="0" w:color="auto"/>
              <w:left w:val="single" w:sz="4" w:space="0" w:color="auto"/>
              <w:bottom w:val="single" w:sz="4" w:space="0" w:color="auto"/>
              <w:right w:val="single" w:sz="4" w:space="0" w:color="auto"/>
            </w:tcBorders>
            <w:vAlign w:val="center"/>
          </w:tcPr>
          <w:p w14:paraId="4E3E6114" w14:textId="77777777" w:rsidR="00EE0EE3" w:rsidRPr="00EE0EE3" w:rsidRDefault="00EE0EE3" w:rsidP="00565F89">
            <w:pPr>
              <w:rPr>
                <w:rFonts w:ascii="Arial" w:hAnsi="Arial" w:cs="Arial"/>
                <w:b/>
                <w:lang w:eastAsia="en-US"/>
              </w:rPr>
            </w:pPr>
            <w:r w:rsidRPr="00EE0EE3">
              <w:rPr>
                <w:rFonts w:ascii="Arial" w:hAnsi="Arial" w:cs="Arial"/>
                <w:b/>
                <w:lang w:eastAsia="en-US"/>
              </w:rPr>
              <w:t>Job Title</w:t>
            </w:r>
          </w:p>
        </w:tc>
        <w:tc>
          <w:tcPr>
            <w:tcW w:w="6930" w:type="dxa"/>
          </w:tcPr>
          <w:p w14:paraId="4A1F2371" w14:textId="195114F5" w:rsidR="00EE0EE3" w:rsidRPr="00EE0EE3" w:rsidRDefault="005F31C2" w:rsidP="00565F89">
            <w:pPr>
              <w:rPr>
                <w:rFonts w:ascii="Arial" w:hAnsi="Arial" w:cs="Arial"/>
                <w:lang w:eastAsia="en-US"/>
              </w:rPr>
            </w:pPr>
            <w:r>
              <w:rPr>
                <w:rFonts w:ascii="Arial" w:hAnsi="Arial" w:cs="Arial"/>
                <w:lang w:eastAsia="en-US"/>
              </w:rPr>
              <w:t xml:space="preserve">Project Officer </w:t>
            </w:r>
            <w:r w:rsidR="00E01304">
              <w:rPr>
                <w:rFonts w:ascii="Arial" w:hAnsi="Arial" w:cs="Arial"/>
                <w:lang w:eastAsia="en-US"/>
              </w:rPr>
              <w:t>–</w:t>
            </w:r>
            <w:r>
              <w:rPr>
                <w:rFonts w:ascii="Arial" w:hAnsi="Arial" w:cs="Arial"/>
                <w:lang w:eastAsia="en-US"/>
              </w:rPr>
              <w:t xml:space="preserve"> B</w:t>
            </w:r>
            <w:r w:rsidR="00E01304">
              <w:rPr>
                <w:rFonts w:ascii="Arial" w:hAnsi="Arial" w:cs="Arial"/>
                <w:lang w:eastAsia="en-US"/>
              </w:rPr>
              <w:t>uilding, Structural, Civils &amp; Marine</w:t>
            </w:r>
          </w:p>
        </w:tc>
      </w:tr>
      <w:tr w:rsidR="00EE0EE3" w:rsidRPr="00EE0EE3" w14:paraId="1A4FF76D" w14:textId="77777777" w:rsidTr="00216C8C">
        <w:tc>
          <w:tcPr>
            <w:tcW w:w="3078" w:type="dxa"/>
            <w:tcBorders>
              <w:top w:val="single" w:sz="4" w:space="0" w:color="auto"/>
              <w:left w:val="single" w:sz="4" w:space="0" w:color="auto"/>
              <w:bottom w:val="single" w:sz="4" w:space="0" w:color="auto"/>
              <w:right w:val="single" w:sz="4" w:space="0" w:color="auto"/>
            </w:tcBorders>
            <w:vAlign w:val="center"/>
          </w:tcPr>
          <w:p w14:paraId="2DA9779D" w14:textId="77777777" w:rsidR="00EE0EE3" w:rsidRPr="00EE0EE3" w:rsidRDefault="00EE0EE3" w:rsidP="00565F89">
            <w:pPr>
              <w:rPr>
                <w:rFonts w:ascii="Arial" w:hAnsi="Arial" w:cs="Arial"/>
                <w:b/>
                <w:lang w:eastAsia="en-US"/>
              </w:rPr>
            </w:pPr>
            <w:r w:rsidRPr="00EE0EE3">
              <w:rPr>
                <w:rFonts w:ascii="Arial" w:hAnsi="Arial" w:cs="Arial"/>
                <w:b/>
                <w:lang w:eastAsia="en-US"/>
              </w:rPr>
              <w:t>Salary Band</w:t>
            </w:r>
          </w:p>
        </w:tc>
        <w:tc>
          <w:tcPr>
            <w:tcW w:w="6930" w:type="dxa"/>
          </w:tcPr>
          <w:p w14:paraId="595E8638" w14:textId="1AAE3799" w:rsidR="00EE0EE3" w:rsidRPr="00EE0EE3" w:rsidRDefault="005F31C2" w:rsidP="00565F89">
            <w:pPr>
              <w:rPr>
                <w:rFonts w:ascii="Arial" w:hAnsi="Arial" w:cs="Arial"/>
                <w:lang w:eastAsia="en-US"/>
              </w:rPr>
            </w:pPr>
            <w:r>
              <w:rPr>
                <w:rFonts w:ascii="Arial" w:hAnsi="Arial" w:cs="Arial"/>
                <w:lang w:eastAsia="en-US"/>
              </w:rPr>
              <w:t>20 - 23</w:t>
            </w:r>
          </w:p>
        </w:tc>
      </w:tr>
      <w:tr w:rsidR="00EE0EE3" w:rsidRPr="00EE0EE3" w14:paraId="17B58EF0" w14:textId="77777777" w:rsidTr="00216C8C">
        <w:tc>
          <w:tcPr>
            <w:tcW w:w="3078" w:type="dxa"/>
            <w:tcBorders>
              <w:top w:val="single" w:sz="4" w:space="0" w:color="auto"/>
              <w:left w:val="single" w:sz="4" w:space="0" w:color="auto"/>
              <w:bottom w:val="single" w:sz="4" w:space="0" w:color="auto"/>
              <w:right w:val="single" w:sz="4" w:space="0" w:color="auto"/>
            </w:tcBorders>
            <w:vAlign w:val="center"/>
          </w:tcPr>
          <w:p w14:paraId="08D3C55A" w14:textId="77777777" w:rsidR="00EE0EE3" w:rsidRPr="00EE0EE3" w:rsidRDefault="00EE0EE3" w:rsidP="00565F89">
            <w:pPr>
              <w:rPr>
                <w:rFonts w:ascii="Arial" w:hAnsi="Arial" w:cs="Arial"/>
                <w:b/>
                <w:lang w:eastAsia="en-US"/>
              </w:rPr>
            </w:pPr>
            <w:r w:rsidRPr="00EE0EE3">
              <w:rPr>
                <w:rFonts w:ascii="Arial" w:hAnsi="Arial" w:cs="Arial"/>
                <w:b/>
                <w:lang w:eastAsia="en-US"/>
              </w:rPr>
              <w:t>Reporting to</w:t>
            </w:r>
          </w:p>
        </w:tc>
        <w:tc>
          <w:tcPr>
            <w:tcW w:w="6930" w:type="dxa"/>
          </w:tcPr>
          <w:p w14:paraId="3F46BC60" w14:textId="0A7AB5D8" w:rsidR="00EE0EE3" w:rsidRPr="00EE0EE3" w:rsidRDefault="005F31C2" w:rsidP="00565F89">
            <w:pPr>
              <w:rPr>
                <w:rFonts w:ascii="Arial" w:hAnsi="Arial" w:cs="Arial"/>
                <w:lang w:eastAsia="en-US"/>
              </w:rPr>
            </w:pPr>
            <w:r>
              <w:rPr>
                <w:rFonts w:ascii="Arial" w:hAnsi="Arial" w:cs="Arial"/>
                <w:lang w:eastAsia="en-US"/>
              </w:rPr>
              <w:t>Princip</w:t>
            </w:r>
            <w:r w:rsidR="00565F89">
              <w:rPr>
                <w:rFonts w:ascii="Arial" w:hAnsi="Arial" w:cs="Arial"/>
                <w:lang w:eastAsia="en-US"/>
              </w:rPr>
              <w:t>al</w:t>
            </w:r>
            <w:r>
              <w:rPr>
                <w:rFonts w:ascii="Arial" w:hAnsi="Arial" w:cs="Arial"/>
                <w:lang w:eastAsia="en-US"/>
              </w:rPr>
              <w:t xml:space="preserve"> Officer</w:t>
            </w:r>
          </w:p>
        </w:tc>
      </w:tr>
      <w:tr w:rsidR="00EE0EE3" w:rsidRPr="00EE0EE3" w14:paraId="741AE000" w14:textId="77777777" w:rsidTr="00216C8C">
        <w:tc>
          <w:tcPr>
            <w:tcW w:w="3078" w:type="dxa"/>
            <w:tcBorders>
              <w:top w:val="single" w:sz="4" w:space="0" w:color="auto"/>
              <w:left w:val="single" w:sz="4" w:space="0" w:color="auto"/>
              <w:bottom w:val="single" w:sz="4" w:space="0" w:color="auto"/>
              <w:right w:val="single" w:sz="4" w:space="0" w:color="auto"/>
            </w:tcBorders>
            <w:vAlign w:val="center"/>
          </w:tcPr>
          <w:p w14:paraId="2B393B6B" w14:textId="77777777" w:rsidR="00EE0EE3" w:rsidRPr="00EE0EE3" w:rsidRDefault="00EE0EE3" w:rsidP="00565F89">
            <w:pPr>
              <w:rPr>
                <w:rFonts w:ascii="Arial" w:hAnsi="Arial" w:cs="Arial"/>
                <w:b/>
                <w:lang w:eastAsia="en-US"/>
              </w:rPr>
            </w:pPr>
            <w:r w:rsidRPr="00EE0EE3">
              <w:rPr>
                <w:rFonts w:ascii="Arial" w:hAnsi="Arial" w:cs="Arial"/>
                <w:b/>
                <w:lang w:eastAsia="en-US"/>
              </w:rPr>
              <w:t>Directorate</w:t>
            </w:r>
          </w:p>
        </w:tc>
        <w:tc>
          <w:tcPr>
            <w:tcW w:w="6930" w:type="dxa"/>
          </w:tcPr>
          <w:p w14:paraId="4DA9547B" w14:textId="209EDF9C" w:rsidR="00EE0EE3" w:rsidRPr="00EE0EE3" w:rsidRDefault="003A4E51" w:rsidP="00565F89">
            <w:pPr>
              <w:rPr>
                <w:rFonts w:ascii="Arial" w:hAnsi="Arial" w:cs="Arial"/>
                <w:lang w:eastAsia="en-US"/>
              </w:rPr>
            </w:pPr>
            <w:r>
              <w:rPr>
                <w:rFonts w:ascii="Arial" w:hAnsi="Arial" w:cs="Arial"/>
                <w:lang w:eastAsia="en-US"/>
              </w:rPr>
              <w:t xml:space="preserve">Place </w:t>
            </w:r>
          </w:p>
        </w:tc>
      </w:tr>
      <w:tr w:rsidR="00EE0EE3" w:rsidRPr="00EE0EE3" w14:paraId="3E751EAE" w14:textId="77777777" w:rsidTr="00216C8C">
        <w:tc>
          <w:tcPr>
            <w:tcW w:w="3078" w:type="dxa"/>
            <w:tcBorders>
              <w:top w:val="single" w:sz="4" w:space="0" w:color="auto"/>
              <w:left w:val="single" w:sz="4" w:space="0" w:color="auto"/>
              <w:bottom w:val="single" w:sz="4" w:space="0" w:color="auto"/>
              <w:right w:val="single" w:sz="4" w:space="0" w:color="auto"/>
            </w:tcBorders>
            <w:vAlign w:val="center"/>
          </w:tcPr>
          <w:p w14:paraId="461060BA" w14:textId="77777777" w:rsidR="00EE0EE3" w:rsidRPr="00EE0EE3" w:rsidRDefault="00EE0EE3" w:rsidP="00565F89">
            <w:pPr>
              <w:rPr>
                <w:rFonts w:ascii="Arial" w:hAnsi="Arial" w:cs="Arial"/>
                <w:b/>
                <w:lang w:eastAsia="en-US"/>
              </w:rPr>
            </w:pPr>
            <w:r w:rsidRPr="00EE0EE3">
              <w:rPr>
                <w:rFonts w:ascii="Arial" w:hAnsi="Arial" w:cs="Arial"/>
                <w:b/>
                <w:lang w:eastAsia="en-US"/>
              </w:rPr>
              <w:t>Service Area</w:t>
            </w:r>
          </w:p>
        </w:tc>
        <w:tc>
          <w:tcPr>
            <w:tcW w:w="6930" w:type="dxa"/>
          </w:tcPr>
          <w:p w14:paraId="7D5B9BCE" w14:textId="7AB30DC8" w:rsidR="00EE0EE3" w:rsidRPr="00EE0EE3" w:rsidRDefault="005F31C2" w:rsidP="00565F89">
            <w:pPr>
              <w:rPr>
                <w:rFonts w:ascii="Arial" w:hAnsi="Arial" w:cs="Arial"/>
                <w:lang w:eastAsia="en-US"/>
              </w:rPr>
            </w:pPr>
            <w:r>
              <w:rPr>
                <w:rFonts w:ascii="Arial" w:hAnsi="Arial" w:cs="Arial"/>
                <w:lang w:eastAsia="en-US"/>
              </w:rPr>
              <w:t>Asset Management</w:t>
            </w:r>
          </w:p>
        </w:tc>
      </w:tr>
      <w:tr w:rsidR="00F432FB" w:rsidRPr="00EE0EE3" w14:paraId="0C711037" w14:textId="77777777" w:rsidTr="00BB7570">
        <w:tc>
          <w:tcPr>
            <w:tcW w:w="3078" w:type="dxa"/>
            <w:tcBorders>
              <w:top w:val="single" w:sz="4" w:space="0" w:color="auto"/>
              <w:left w:val="single" w:sz="4" w:space="0" w:color="auto"/>
              <w:bottom w:val="single" w:sz="4" w:space="0" w:color="auto"/>
              <w:right w:val="single" w:sz="4" w:space="0" w:color="auto"/>
            </w:tcBorders>
          </w:tcPr>
          <w:p w14:paraId="1F904D84" w14:textId="4FB3A65A" w:rsidR="00F432FB" w:rsidRPr="00F432FB" w:rsidRDefault="00F432FB" w:rsidP="00565F89">
            <w:pPr>
              <w:rPr>
                <w:rFonts w:ascii="Arial" w:hAnsi="Arial" w:cs="Arial"/>
                <w:b/>
                <w:bCs/>
                <w:lang w:eastAsia="en-US"/>
              </w:rPr>
            </w:pPr>
            <w:r w:rsidRPr="00F432FB">
              <w:rPr>
                <w:rFonts w:ascii="Arial" w:hAnsi="Arial" w:cs="Arial"/>
                <w:b/>
                <w:bCs/>
              </w:rPr>
              <w:t>Contract</w:t>
            </w:r>
          </w:p>
        </w:tc>
        <w:tc>
          <w:tcPr>
            <w:tcW w:w="6930" w:type="dxa"/>
          </w:tcPr>
          <w:p w14:paraId="7DFA7540" w14:textId="7EEB954F" w:rsidR="00F432FB" w:rsidRPr="00F432FB" w:rsidRDefault="003A4E51" w:rsidP="00565F89">
            <w:pPr>
              <w:rPr>
                <w:rFonts w:ascii="Arial" w:hAnsi="Arial" w:cs="Arial"/>
                <w:lang w:eastAsia="en-US"/>
              </w:rPr>
            </w:pPr>
            <w:r>
              <w:rPr>
                <w:rFonts w:ascii="Arial" w:hAnsi="Arial" w:cs="Arial"/>
              </w:rPr>
              <w:t>Permanent</w:t>
            </w:r>
          </w:p>
        </w:tc>
      </w:tr>
      <w:tr w:rsidR="00EE0EE3" w:rsidRPr="00EE0EE3" w14:paraId="3D1D8C03" w14:textId="77777777" w:rsidTr="00216C8C">
        <w:tc>
          <w:tcPr>
            <w:tcW w:w="3078" w:type="dxa"/>
            <w:tcBorders>
              <w:top w:val="single" w:sz="4" w:space="0" w:color="auto"/>
              <w:left w:val="single" w:sz="4" w:space="0" w:color="auto"/>
              <w:bottom w:val="single" w:sz="4" w:space="0" w:color="auto"/>
              <w:right w:val="single" w:sz="4" w:space="0" w:color="auto"/>
            </w:tcBorders>
            <w:vAlign w:val="center"/>
          </w:tcPr>
          <w:p w14:paraId="2E26C1F8" w14:textId="77777777" w:rsidR="00EE0EE3" w:rsidRPr="00EE0EE3" w:rsidRDefault="00EE0EE3" w:rsidP="00565F89">
            <w:pPr>
              <w:rPr>
                <w:rFonts w:ascii="Arial" w:hAnsi="Arial" w:cs="Arial"/>
                <w:b/>
                <w:lang w:eastAsia="en-US"/>
              </w:rPr>
            </w:pPr>
            <w:r w:rsidRPr="00EE0EE3">
              <w:rPr>
                <w:rFonts w:ascii="Arial" w:hAnsi="Arial" w:cs="Arial"/>
                <w:b/>
                <w:lang w:eastAsia="en-US"/>
              </w:rPr>
              <w:t>Political Restriction</w:t>
            </w:r>
          </w:p>
        </w:tc>
        <w:tc>
          <w:tcPr>
            <w:tcW w:w="6930" w:type="dxa"/>
          </w:tcPr>
          <w:p w14:paraId="1FEC08E2" w14:textId="10213316" w:rsidR="00EE0EE3" w:rsidRPr="00EE0EE3" w:rsidRDefault="00F432FB" w:rsidP="00565F89">
            <w:pPr>
              <w:rPr>
                <w:rFonts w:ascii="Arial" w:hAnsi="Arial" w:cs="Arial"/>
              </w:rPr>
            </w:pPr>
            <w:r>
              <w:rPr>
                <w:rFonts w:ascii="Arial" w:hAnsi="Arial" w:cs="Arial"/>
              </w:rPr>
              <w:t>None</w:t>
            </w:r>
          </w:p>
        </w:tc>
      </w:tr>
    </w:tbl>
    <w:p w14:paraId="319114A0" w14:textId="77777777" w:rsidR="00EE0EE3" w:rsidRPr="00EE0EE3" w:rsidRDefault="00EE0EE3" w:rsidP="00565F89">
      <w:pPr>
        <w:rPr>
          <w:rFonts w:ascii="Arial" w:hAnsi="Arial" w:cs="Arial"/>
          <w:lang w:eastAsia="en-US"/>
        </w:rPr>
      </w:pPr>
    </w:p>
    <w:p w14:paraId="25D1072F" w14:textId="77777777" w:rsidR="00EE0EE3" w:rsidRPr="00EE0EE3" w:rsidRDefault="00EE0EE3" w:rsidP="00565F89">
      <w:pPr>
        <w:rPr>
          <w:rFonts w:ascii="Arial" w:hAnsi="Arial" w:cs="Arial"/>
          <w:lang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EE0EE3" w:rsidRPr="00EE0EE3" w14:paraId="1C5E114D" w14:textId="77777777" w:rsidTr="00216C8C">
        <w:tc>
          <w:tcPr>
            <w:tcW w:w="10008" w:type="dxa"/>
            <w:tcBorders>
              <w:top w:val="single" w:sz="4" w:space="0" w:color="auto"/>
              <w:left w:val="single" w:sz="4" w:space="0" w:color="auto"/>
              <w:bottom w:val="single" w:sz="4" w:space="0" w:color="auto"/>
              <w:right w:val="single" w:sz="4" w:space="0" w:color="auto"/>
            </w:tcBorders>
          </w:tcPr>
          <w:p w14:paraId="5F0D4D5F" w14:textId="77777777" w:rsidR="00EE0EE3" w:rsidRPr="00EE0EE3" w:rsidRDefault="00EE0EE3" w:rsidP="00565F89">
            <w:pPr>
              <w:ind w:left="599" w:hanging="599"/>
              <w:rPr>
                <w:rFonts w:ascii="Arial" w:hAnsi="Arial" w:cs="Arial"/>
                <w:b/>
                <w:lang w:eastAsia="en-US"/>
              </w:rPr>
            </w:pPr>
            <w:r w:rsidRPr="00EE0EE3">
              <w:rPr>
                <w:rFonts w:ascii="Arial" w:hAnsi="Arial" w:cs="Arial"/>
                <w:b/>
                <w:lang w:eastAsia="en-US"/>
              </w:rPr>
              <w:t>1.</w:t>
            </w:r>
            <w:r w:rsidRPr="00EE0EE3">
              <w:rPr>
                <w:rFonts w:ascii="Arial" w:hAnsi="Arial" w:cs="Arial"/>
                <w:b/>
                <w:lang w:eastAsia="en-US"/>
              </w:rPr>
              <w:tab/>
              <w:t>Primary Purpose of the Post</w:t>
            </w:r>
          </w:p>
        </w:tc>
      </w:tr>
      <w:tr w:rsidR="00EE0EE3" w:rsidRPr="00EE0EE3" w14:paraId="14EFFDA2" w14:textId="77777777" w:rsidTr="00216C8C">
        <w:tc>
          <w:tcPr>
            <w:tcW w:w="10008" w:type="dxa"/>
            <w:tcBorders>
              <w:top w:val="single" w:sz="4" w:space="0" w:color="auto"/>
              <w:left w:val="single" w:sz="4" w:space="0" w:color="auto"/>
              <w:bottom w:val="single" w:sz="4" w:space="0" w:color="auto"/>
              <w:right w:val="single" w:sz="4" w:space="0" w:color="auto"/>
            </w:tcBorders>
          </w:tcPr>
          <w:p w14:paraId="7C05B901" w14:textId="77777777" w:rsidR="00ED0844" w:rsidRDefault="00ED0844" w:rsidP="00565F89">
            <w:pPr>
              <w:pStyle w:val="ListParagraph"/>
              <w:spacing w:after="0" w:line="240" w:lineRule="auto"/>
              <w:rPr>
                <w:rFonts w:ascii="Arial" w:hAnsi="Arial" w:cs="Arial"/>
                <w:sz w:val="24"/>
                <w:szCs w:val="24"/>
              </w:rPr>
            </w:pPr>
          </w:p>
          <w:p w14:paraId="43B5410A" w14:textId="7902D080" w:rsidR="00A5103F" w:rsidRPr="00A5103F" w:rsidRDefault="00A5103F" w:rsidP="00565F89">
            <w:pPr>
              <w:pStyle w:val="ListParagraph"/>
              <w:numPr>
                <w:ilvl w:val="0"/>
                <w:numId w:val="2"/>
              </w:numPr>
              <w:spacing w:after="0" w:line="240" w:lineRule="auto"/>
              <w:ind w:left="883" w:hanging="284"/>
              <w:rPr>
                <w:rFonts w:ascii="Arial" w:hAnsi="Arial" w:cs="Arial"/>
                <w:sz w:val="24"/>
                <w:szCs w:val="24"/>
              </w:rPr>
            </w:pPr>
            <w:r w:rsidRPr="00A5103F">
              <w:rPr>
                <w:rFonts w:ascii="Arial" w:hAnsi="Arial" w:cs="Arial"/>
                <w:sz w:val="24"/>
                <w:szCs w:val="24"/>
              </w:rPr>
              <w:t>You will be r</w:t>
            </w:r>
            <w:r w:rsidR="005F31C2" w:rsidRPr="00A5103F">
              <w:rPr>
                <w:rFonts w:ascii="Arial" w:hAnsi="Arial" w:cs="Arial"/>
                <w:sz w:val="24"/>
                <w:szCs w:val="24"/>
              </w:rPr>
              <w:t xml:space="preserve">eporting to the Principal Officer and Senior Project Officer – Buildings, Structural, Civils and Marine (BSCM). </w:t>
            </w:r>
          </w:p>
          <w:p w14:paraId="0A344D7E" w14:textId="77777777" w:rsidR="00A5103F" w:rsidRPr="00A5103F" w:rsidRDefault="00A5103F" w:rsidP="00565F89">
            <w:pPr>
              <w:ind w:left="883" w:hanging="284"/>
              <w:rPr>
                <w:rFonts w:ascii="Arial" w:hAnsi="Arial" w:cs="Arial"/>
              </w:rPr>
            </w:pPr>
          </w:p>
          <w:p w14:paraId="3BC19A74" w14:textId="77777777" w:rsidR="00A5103F" w:rsidRPr="00A5103F" w:rsidRDefault="005F31C2" w:rsidP="00565F89">
            <w:pPr>
              <w:pStyle w:val="ListParagraph"/>
              <w:numPr>
                <w:ilvl w:val="0"/>
                <w:numId w:val="2"/>
              </w:numPr>
              <w:spacing w:after="0" w:line="240" w:lineRule="auto"/>
              <w:ind w:left="883" w:hanging="284"/>
              <w:rPr>
                <w:rFonts w:ascii="Arial" w:hAnsi="Arial" w:cs="Arial"/>
                <w:sz w:val="24"/>
                <w:szCs w:val="24"/>
              </w:rPr>
            </w:pPr>
            <w:r w:rsidRPr="00A5103F">
              <w:rPr>
                <w:rFonts w:ascii="Arial" w:hAnsi="Arial" w:cs="Arial"/>
                <w:sz w:val="24"/>
                <w:szCs w:val="24"/>
              </w:rPr>
              <w:t xml:space="preserve">You will assist colleagues within the BSCM team to deliver an effective and efficient planned and reactive estate maintenance function across the Merseytravel estate. </w:t>
            </w:r>
          </w:p>
          <w:p w14:paraId="2FE35C08" w14:textId="77777777" w:rsidR="00A5103F" w:rsidRPr="00A5103F" w:rsidRDefault="00A5103F" w:rsidP="00565F89">
            <w:pPr>
              <w:ind w:left="883" w:hanging="284"/>
              <w:rPr>
                <w:rFonts w:ascii="Arial" w:hAnsi="Arial" w:cs="Arial"/>
              </w:rPr>
            </w:pPr>
          </w:p>
          <w:p w14:paraId="746FF341" w14:textId="0D4F224B" w:rsidR="005F31C2" w:rsidRPr="00A5103F" w:rsidRDefault="005F31C2" w:rsidP="00565F89">
            <w:pPr>
              <w:pStyle w:val="ListParagraph"/>
              <w:numPr>
                <w:ilvl w:val="0"/>
                <w:numId w:val="2"/>
              </w:numPr>
              <w:spacing w:after="0" w:line="240" w:lineRule="auto"/>
              <w:ind w:left="883" w:hanging="284"/>
              <w:rPr>
                <w:rFonts w:ascii="Arial" w:hAnsi="Arial" w:cs="Arial"/>
                <w:sz w:val="24"/>
                <w:szCs w:val="24"/>
              </w:rPr>
            </w:pPr>
            <w:r w:rsidRPr="00A5103F">
              <w:rPr>
                <w:rFonts w:ascii="Arial" w:hAnsi="Arial" w:cs="Arial"/>
                <w:sz w:val="24"/>
                <w:szCs w:val="24"/>
              </w:rPr>
              <w:t>You will be required to support the BSCM team at a junior level with the development and implementation of capital projects, while meeting quality, environmental, and all health and safety standards.</w:t>
            </w:r>
          </w:p>
          <w:p w14:paraId="7650CDB1" w14:textId="77777777" w:rsidR="00EE0EE3" w:rsidRPr="00EE0EE3" w:rsidRDefault="00EE0EE3" w:rsidP="00565F89">
            <w:pPr>
              <w:ind w:left="883" w:hanging="883"/>
              <w:rPr>
                <w:rFonts w:ascii="Arial" w:hAnsi="Arial" w:cs="Arial"/>
                <w:lang w:val="en-US" w:eastAsia="en-US"/>
              </w:rPr>
            </w:pPr>
          </w:p>
        </w:tc>
      </w:tr>
      <w:tr w:rsidR="00EE0EE3" w:rsidRPr="00EE0EE3" w14:paraId="574ACEA2" w14:textId="77777777" w:rsidTr="00216C8C">
        <w:tc>
          <w:tcPr>
            <w:tcW w:w="10008" w:type="dxa"/>
            <w:tcBorders>
              <w:top w:val="single" w:sz="4" w:space="0" w:color="auto"/>
              <w:left w:val="single" w:sz="4" w:space="0" w:color="auto"/>
              <w:bottom w:val="single" w:sz="4" w:space="0" w:color="auto"/>
              <w:right w:val="single" w:sz="4" w:space="0" w:color="auto"/>
            </w:tcBorders>
            <w:vAlign w:val="center"/>
          </w:tcPr>
          <w:p w14:paraId="55E1ECEB" w14:textId="77777777" w:rsidR="00EE0EE3" w:rsidRPr="00EE0EE3" w:rsidRDefault="00EE0EE3" w:rsidP="00565F89">
            <w:pPr>
              <w:ind w:left="599" w:hanging="599"/>
              <w:rPr>
                <w:rFonts w:ascii="Arial" w:hAnsi="Arial" w:cs="Arial"/>
                <w:b/>
                <w:lang w:eastAsia="en-US"/>
              </w:rPr>
            </w:pPr>
            <w:r w:rsidRPr="00EE0EE3">
              <w:rPr>
                <w:rFonts w:ascii="Arial" w:hAnsi="Arial" w:cs="Arial"/>
                <w:b/>
                <w:lang w:eastAsia="en-US"/>
              </w:rPr>
              <w:t>2.</w:t>
            </w:r>
            <w:r w:rsidRPr="00EE0EE3">
              <w:rPr>
                <w:rFonts w:ascii="Arial" w:hAnsi="Arial" w:cs="Arial"/>
                <w:b/>
                <w:lang w:eastAsia="en-US"/>
              </w:rPr>
              <w:tab/>
              <w:t xml:space="preserve">Key Role Specific Responsibilities </w:t>
            </w:r>
          </w:p>
        </w:tc>
      </w:tr>
      <w:tr w:rsidR="00EE0EE3" w:rsidRPr="00EE0EE3" w14:paraId="65216181" w14:textId="77777777" w:rsidTr="00216C8C">
        <w:tc>
          <w:tcPr>
            <w:tcW w:w="10008" w:type="dxa"/>
            <w:tcBorders>
              <w:top w:val="single" w:sz="4" w:space="0" w:color="auto"/>
              <w:left w:val="single" w:sz="4" w:space="0" w:color="auto"/>
              <w:bottom w:val="single" w:sz="4" w:space="0" w:color="auto"/>
              <w:right w:val="single" w:sz="4" w:space="0" w:color="auto"/>
            </w:tcBorders>
          </w:tcPr>
          <w:p w14:paraId="632D402D" w14:textId="0662238A" w:rsidR="00A5103F" w:rsidRPr="00ED0844" w:rsidRDefault="00A5103F" w:rsidP="00565F89">
            <w:pPr>
              <w:rPr>
                <w:rFonts w:ascii="Arial" w:hAnsi="Arial" w:cs="Arial"/>
              </w:rPr>
            </w:pPr>
            <w:r w:rsidRPr="00ED0844">
              <w:rPr>
                <w:rFonts w:ascii="Arial" w:hAnsi="Arial" w:cs="Arial"/>
              </w:rPr>
              <w:t xml:space="preserve"> </w:t>
            </w:r>
          </w:p>
          <w:p w14:paraId="614452B4" w14:textId="4B7D61DF" w:rsidR="00A5103F" w:rsidRPr="00A5103F" w:rsidRDefault="00A5103F" w:rsidP="00565F89">
            <w:pPr>
              <w:pStyle w:val="ListParagraph"/>
              <w:numPr>
                <w:ilvl w:val="0"/>
                <w:numId w:val="4"/>
              </w:numPr>
              <w:spacing w:after="0" w:line="240" w:lineRule="auto"/>
              <w:ind w:left="883"/>
              <w:rPr>
                <w:rFonts w:ascii="Arial" w:hAnsi="Arial" w:cs="Arial"/>
                <w:sz w:val="24"/>
                <w:szCs w:val="24"/>
              </w:rPr>
            </w:pPr>
            <w:r w:rsidRPr="00A5103F">
              <w:rPr>
                <w:rFonts w:ascii="Arial" w:hAnsi="Arial" w:cs="Arial"/>
                <w:sz w:val="24"/>
                <w:szCs w:val="24"/>
              </w:rPr>
              <w:t>Assisting in the delivery of relevant outcomes/outputs in accordance with service level agreements with key clients to ensure maximum levels of customer satisfaction.</w:t>
            </w:r>
          </w:p>
          <w:p w14:paraId="24207F74" w14:textId="77777777" w:rsidR="00A5103F" w:rsidRPr="00A5103F" w:rsidRDefault="00A5103F" w:rsidP="00565F89">
            <w:pPr>
              <w:ind w:left="883"/>
              <w:rPr>
                <w:rFonts w:ascii="Arial" w:hAnsi="Arial" w:cs="Arial"/>
              </w:rPr>
            </w:pPr>
          </w:p>
          <w:p w14:paraId="2E5D0DE1" w14:textId="6668AA69" w:rsidR="00A5103F" w:rsidRPr="00A5103F" w:rsidRDefault="00A5103F" w:rsidP="00565F89">
            <w:pPr>
              <w:pStyle w:val="ListParagraph"/>
              <w:numPr>
                <w:ilvl w:val="0"/>
                <w:numId w:val="4"/>
              </w:numPr>
              <w:spacing w:after="0" w:line="240" w:lineRule="auto"/>
              <w:ind w:left="883"/>
              <w:rPr>
                <w:rFonts w:ascii="Arial" w:hAnsi="Arial" w:cs="Arial"/>
                <w:sz w:val="24"/>
                <w:szCs w:val="24"/>
              </w:rPr>
            </w:pPr>
            <w:r w:rsidRPr="00A5103F">
              <w:rPr>
                <w:rFonts w:ascii="Arial" w:hAnsi="Arial" w:cs="Arial"/>
                <w:sz w:val="24"/>
                <w:szCs w:val="24"/>
              </w:rPr>
              <w:t xml:space="preserve">Assisting in the delivery of a </w:t>
            </w:r>
            <w:proofErr w:type="gramStart"/>
            <w:r w:rsidRPr="00A5103F">
              <w:rPr>
                <w:rFonts w:ascii="Arial" w:hAnsi="Arial" w:cs="Arial"/>
                <w:sz w:val="24"/>
                <w:szCs w:val="24"/>
              </w:rPr>
              <w:t>cost effective</w:t>
            </w:r>
            <w:proofErr w:type="gramEnd"/>
            <w:r w:rsidRPr="00A5103F">
              <w:rPr>
                <w:rFonts w:ascii="Arial" w:hAnsi="Arial" w:cs="Arial"/>
                <w:sz w:val="24"/>
                <w:szCs w:val="24"/>
              </w:rPr>
              <w:t xml:space="preserve"> infrastructure and estates function for existing and refurbished assets whilst meeting quality, and environmental standards.</w:t>
            </w:r>
          </w:p>
          <w:p w14:paraId="585E6F36" w14:textId="77777777" w:rsidR="00A5103F" w:rsidRPr="00A5103F" w:rsidRDefault="00A5103F" w:rsidP="00565F89">
            <w:pPr>
              <w:ind w:left="883"/>
              <w:rPr>
                <w:rFonts w:ascii="Arial" w:hAnsi="Arial" w:cs="Arial"/>
              </w:rPr>
            </w:pPr>
          </w:p>
          <w:p w14:paraId="139112E8" w14:textId="2CFA3585" w:rsidR="00A5103F" w:rsidRPr="00A5103F" w:rsidRDefault="00A5103F" w:rsidP="00565F89">
            <w:pPr>
              <w:pStyle w:val="ListParagraph"/>
              <w:numPr>
                <w:ilvl w:val="0"/>
                <w:numId w:val="4"/>
              </w:numPr>
              <w:spacing w:after="0" w:line="240" w:lineRule="auto"/>
              <w:ind w:left="883"/>
              <w:rPr>
                <w:rFonts w:ascii="Arial" w:hAnsi="Arial" w:cs="Arial"/>
                <w:sz w:val="24"/>
                <w:szCs w:val="24"/>
              </w:rPr>
            </w:pPr>
            <w:r w:rsidRPr="00A5103F">
              <w:rPr>
                <w:rFonts w:ascii="Arial" w:hAnsi="Arial" w:cs="Arial"/>
                <w:sz w:val="24"/>
                <w:szCs w:val="24"/>
              </w:rPr>
              <w:t>Efficient and expeditious use of the fault reporting system to ensure faults are allocated to the correct service provider and swiftly corrected, thus ensuring minimum disruption and optimum availability of asset.</w:t>
            </w:r>
          </w:p>
          <w:p w14:paraId="15E3FCDF" w14:textId="77777777" w:rsidR="00A5103F" w:rsidRPr="00A5103F" w:rsidRDefault="00A5103F" w:rsidP="00565F89">
            <w:pPr>
              <w:pStyle w:val="ListParagraph"/>
              <w:spacing w:after="0" w:line="240" w:lineRule="auto"/>
              <w:ind w:left="883"/>
              <w:rPr>
                <w:rFonts w:ascii="Arial" w:hAnsi="Arial" w:cs="Arial"/>
                <w:sz w:val="24"/>
                <w:szCs w:val="24"/>
              </w:rPr>
            </w:pPr>
          </w:p>
          <w:p w14:paraId="3F8EF7CB" w14:textId="30184C8B" w:rsidR="00A5103F" w:rsidRPr="00A5103F" w:rsidRDefault="00A5103F" w:rsidP="00565F89">
            <w:pPr>
              <w:pStyle w:val="ListParagraph"/>
              <w:numPr>
                <w:ilvl w:val="0"/>
                <w:numId w:val="4"/>
              </w:numPr>
              <w:spacing w:after="0" w:line="240" w:lineRule="auto"/>
              <w:ind w:left="883"/>
              <w:rPr>
                <w:rFonts w:ascii="Arial" w:hAnsi="Arial" w:cs="Arial"/>
                <w:sz w:val="24"/>
                <w:szCs w:val="24"/>
              </w:rPr>
            </w:pPr>
            <w:r w:rsidRPr="00A5103F">
              <w:rPr>
                <w:rFonts w:ascii="Arial" w:hAnsi="Arial" w:cs="Arial"/>
                <w:sz w:val="24"/>
                <w:szCs w:val="24"/>
              </w:rPr>
              <w:t xml:space="preserve">Supporting the BSCM team in their efforts to achieve optimum performance standards and ratings, whilst ensuring maximum levels of efficiency in all building, property and estate assets are realised and to ensure assets are continuously open and available to customers via optimum solutions. </w:t>
            </w:r>
          </w:p>
          <w:p w14:paraId="71946631" w14:textId="77777777" w:rsidR="00EE0EE3" w:rsidRPr="00EE0EE3" w:rsidRDefault="00EE0EE3" w:rsidP="00565F89">
            <w:pPr>
              <w:pStyle w:val="ListParagraph"/>
              <w:spacing w:after="0" w:line="240" w:lineRule="auto"/>
              <w:ind w:left="883" w:hanging="883"/>
              <w:rPr>
                <w:rFonts w:ascii="Arial" w:hAnsi="Arial" w:cs="Arial"/>
                <w:sz w:val="24"/>
                <w:szCs w:val="24"/>
                <w:lang w:bidi="en-US"/>
              </w:rPr>
            </w:pPr>
          </w:p>
        </w:tc>
      </w:tr>
    </w:tbl>
    <w:p w14:paraId="4AB98F53" w14:textId="77777777" w:rsidR="00565F89" w:rsidRDefault="00565F89" w:rsidP="00565F89">
      <w:pPr>
        <w:ind w:left="599" w:hanging="599"/>
        <w:sectPr w:rsidR="00565F89" w:rsidSect="00096F20">
          <w:headerReference w:type="default" r:id="rId8"/>
          <w:footerReference w:type="default" r:id="rId9"/>
          <w:pgSz w:w="11906" w:h="16838"/>
          <w:pgMar w:top="1134" w:right="1134" w:bottom="1134" w:left="1134" w:header="709" w:footer="709" w:gutter="0"/>
          <w:cols w:space="708"/>
          <w:docGrid w:linePitch="360"/>
        </w:sect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EE0EE3" w:rsidRPr="00EE0EE3" w14:paraId="2C9D6F17" w14:textId="77777777" w:rsidTr="00216C8C">
        <w:tc>
          <w:tcPr>
            <w:tcW w:w="10008" w:type="dxa"/>
            <w:tcBorders>
              <w:top w:val="single" w:sz="4" w:space="0" w:color="auto"/>
              <w:left w:val="single" w:sz="4" w:space="0" w:color="auto"/>
              <w:bottom w:val="single" w:sz="4" w:space="0" w:color="auto"/>
              <w:right w:val="single" w:sz="4" w:space="0" w:color="auto"/>
            </w:tcBorders>
          </w:tcPr>
          <w:p w14:paraId="4CA68DDF" w14:textId="77777777" w:rsidR="00EE0EE3" w:rsidRPr="00EE0EE3" w:rsidRDefault="00EE0EE3" w:rsidP="00565F89">
            <w:pPr>
              <w:ind w:left="599" w:hanging="599"/>
              <w:rPr>
                <w:rFonts w:ascii="Arial" w:hAnsi="Arial" w:cs="Arial"/>
                <w:bCs/>
                <w:lang w:eastAsia="en-US"/>
              </w:rPr>
            </w:pPr>
            <w:r w:rsidRPr="00EE0EE3">
              <w:lastRenderedPageBreak/>
              <w:br w:type="page"/>
            </w:r>
            <w:r w:rsidRPr="00EE0EE3">
              <w:rPr>
                <w:rFonts w:ascii="Arial" w:hAnsi="Arial" w:cs="Arial"/>
                <w:b/>
                <w:lang w:eastAsia="en-US"/>
              </w:rPr>
              <w:t>3.</w:t>
            </w:r>
            <w:r w:rsidRPr="00EE0EE3">
              <w:rPr>
                <w:rFonts w:ascii="Arial" w:hAnsi="Arial" w:cs="Arial"/>
                <w:b/>
                <w:lang w:eastAsia="en-US"/>
              </w:rPr>
              <w:tab/>
              <w:t>General Corporate Responsibilities</w:t>
            </w:r>
          </w:p>
        </w:tc>
      </w:tr>
      <w:tr w:rsidR="00EE0EE3" w:rsidRPr="00EE0EE3" w14:paraId="288748EA" w14:textId="77777777" w:rsidTr="00216C8C">
        <w:tc>
          <w:tcPr>
            <w:tcW w:w="10008" w:type="dxa"/>
            <w:tcBorders>
              <w:top w:val="single" w:sz="4" w:space="0" w:color="auto"/>
              <w:left w:val="single" w:sz="4" w:space="0" w:color="auto"/>
              <w:bottom w:val="single" w:sz="4" w:space="0" w:color="auto"/>
              <w:right w:val="single" w:sz="4" w:space="0" w:color="auto"/>
            </w:tcBorders>
          </w:tcPr>
          <w:p w14:paraId="3B124CB2" w14:textId="77777777" w:rsidR="00ED0844" w:rsidRDefault="00ED0844" w:rsidP="00565F89">
            <w:pPr>
              <w:pStyle w:val="ListParagraph"/>
              <w:spacing w:after="0" w:line="240" w:lineRule="auto"/>
              <w:rPr>
                <w:rFonts w:ascii="Arial" w:hAnsi="Arial" w:cs="Arial"/>
                <w:sz w:val="24"/>
                <w:szCs w:val="24"/>
              </w:rPr>
            </w:pPr>
          </w:p>
          <w:p w14:paraId="537F0788" w14:textId="04F73F5A" w:rsidR="00A5103F" w:rsidRDefault="00A5103F" w:rsidP="00565F89">
            <w:pPr>
              <w:pStyle w:val="ListParagraph"/>
              <w:numPr>
                <w:ilvl w:val="0"/>
                <w:numId w:val="5"/>
              </w:numPr>
              <w:spacing w:after="0" w:line="240" w:lineRule="auto"/>
              <w:ind w:left="883"/>
              <w:rPr>
                <w:rFonts w:ascii="Arial" w:hAnsi="Arial" w:cs="Arial"/>
                <w:sz w:val="24"/>
                <w:szCs w:val="24"/>
              </w:rPr>
            </w:pPr>
            <w:r w:rsidRPr="00A5103F">
              <w:rPr>
                <w:rFonts w:ascii="Arial" w:hAnsi="Arial" w:cs="Arial"/>
                <w:sz w:val="24"/>
                <w:szCs w:val="24"/>
              </w:rPr>
              <w:t xml:space="preserve">To participate in all aspects of training and development as agreed, use all relevant learning opportunities to improve personal skills and to improve the effectiveness and efficiency of your own and the wider </w:t>
            </w:r>
            <w:r w:rsidR="00565F89" w:rsidRPr="00A5103F">
              <w:rPr>
                <w:rFonts w:ascii="Arial" w:hAnsi="Arial" w:cs="Arial"/>
                <w:sz w:val="24"/>
                <w:szCs w:val="24"/>
              </w:rPr>
              <w:t>team’s</w:t>
            </w:r>
            <w:r w:rsidRPr="00A5103F">
              <w:rPr>
                <w:rFonts w:ascii="Arial" w:hAnsi="Arial" w:cs="Arial"/>
                <w:sz w:val="24"/>
                <w:szCs w:val="24"/>
              </w:rPr>
              <w:t xml:space="preserve"> work.</w:t>
            </w:r>
          </w:p>
          <w:p w14:paraId="2412FE55" w14:textId="77777777" w:rsidR="00A5103F" w:rsidRPr="00A5103F" w:rsidRDefault="00A5103F" w:rsidP="00565F89">
            <w:pPr>
              <w:pStyle w:val="ListParagraph"/>
              <w:spacing w:after="0" w:line="240" w:lineRule="auto"/>
              <w:rPr>
                <w:rFonts w:ascii="Arial" w:hAnsi="Arial" w:cs="Arial"/>
                <w:sz w:val="24"/>
                <w:szCs w:val="24"/>
              </w:rPr>
            </w:pPr>
          </w:p>
          <w:p w14:paraId="79D73F06" w14:textId="07B3BCCD" w:rsidR="00A5103F" w:rsidRDefault="00A5103F" w:rsidP="00565F89">
            <w:pPr>
              <w:pStyle w:val="ListParagraph"/>
              <w:numPr>
                <w:ilvl w:val="0"/>
                <w:numId w:val="5"/>
              </w:numPr>
              <w:spacing w:after="0" w:line="240" w:lineRule="auto"/>
              <w:ind w:left="883"/>
              <w:rPr>
                <w:rFonts w:ascii="Arial" w:hAnsi="Arial" w:cs="Arial"/>
                <w:sz w:val="24"/>
                <w:szCs w:val="24"/>
              </w:rPr>
            </w:pPr>
            <w:r w:rsidRPr="00A5103F">
              <w:rPr>
                <w:rFonts w:ascii="Arial" w:hAnsi="Arial" w:cs="Arial"/>
                <w:sz w:val="24"/>
                <w:szCs w:val="24"/>
              </w:rPr>
              <w:t>To contribute towards achieving corporate targets and initiatives to improve performance of both Asset Management, as a service area, and the wider organisation.</w:t>
            </w:r>
          </w:p>
          <w:p w14:paraId="155EC79D" w14:textId="77777777" w:rsidR="00A5103F" w:rsidRPr="00A5103F" w:rsidRDefault="00A5103F" w:rsidP="00565F89">
            <w:pPr>
              <w:ind w:left="883"/>
              <w:rPr>
                <w:rFonts w:ascii="Arial" w:hAnsi="Arial" w:cs="Arial"/>
              </w:rPr>
            </w:pPr>
          </w:p>
          <w:p w14:paraId="360C2B20" w14:textId="093C1A0C" w:rsidR="00A5103F" w:rsidRDefault="00A5103F" w:rsidP="00565F89">
            <w:pPr>
              <w:pStyle w:val="ListParagraph"/>
              <w:numPr>
                <w:ilvl w:val="0"/>
                <w:numId w:val="5"/>
              </w:numPr>
              <w:spacing w:after="0" w:line="240" w:lineRule="auto"/>
              <w:ind w:left="883"/>
              <w:rPr>
                <w:rFonts w:ascii="Arial" w:hAnsi="Arial" w:cs="Arial"/>
                <w:sz w:val="24"/>
                <w:szCs w:val="24"/>
              </w:rPr>
            </w:pPr>
            <w:r w:rsidRPr="00A5103F">
              <w:rPr>
                <w:rFonts w:ascii="Arial" w:hAnsi="Arial" w:cs="Arial"/>
                <w:sz w:val="24"/>
                <w:szCs w:val="24"/>
              </w:rPr>
              <w:t>To ensure the Combined Authority’s commitment to equal opportunities is demonstrated through promoting non-discriminatory practices in all aspects of work undertaken.</w:t>
            </w:r>
          </w:p>
          <w:p w14:paraId="61BFEF49" w14:textId="77777777" w:rsidR="00A5103F" w:rsidRPr="00A5103F" w:rsidRDefault="00A5103F" w:rsidP="00565F89">
            <w:pPr>
              <w:ind w:left="883"/>
              <w:rPr>
                <w:rFonts w:ascii="Arial" w:hAnsi="Arial" w:cs="Arial"/>
              </w:rPr>
            </w:pPr>
          </w:p>
          <w:p w14:paraId="77BB62D6" w14:textId="6A6457BF" w:rsidR="00A5103F" w:rsidRDefault="00A5103F" w:rsidP="00565F89">
            <w:pPr>
              <w:pStyle w:val="ListParagraph"/>
              <w:numPr>
                <w:ilvl w:val="0"/>
                <w:numId w:val="5"/>
              </w:numPr>
              <w:spacing w:after="0" w:line="240" w:lineRule="auto"/>
              <w:ind w:left="883"/>
              <w:rPr>
                <w:rFonts w:ascii="Arial" w:hAnsi="Arial" w:cs="Arial"/>
                <w:sz w:val="24"/>
                <w:szCs w:val="24"/>
              </w:rPr>
            </w:pPr>
            <w:r w:rsidRPr="00A5103F">
              <w:rPr>
                <w:rFonts w:ascii="Arial" w:hAnsi="Arial" w:cs="Arial"/>
                <w:sz w:val="24"/>
                <w:szCs w:val="24"/>
              </w:rPr>
              <w:t>Ensure all work complies with statutory requirements and with the Constitution of the LCRCA, including Standing Orders and Financial Regulations of the Combined Authority.</w:t>
            </w:r>
          </w:p>
          <w:p w14:paraId="26872550" w14:textId="77777777" w:rsidR="00A5103F" w:rsidRPr="00A5103F" w:rsidRDefault="00A5103F" w:rsidP="00565F89">
            <w:pPr>
              <w:ind w:left="883"/>
              <w:rPr>
                <w:rFonts w:ascii="Arial" w:hAnsi="Arial" w:cs="Arial"/>
              </w:rPr>
            </w:pPr>
          </w:p>
          <w:p w14:paraId="2960CE6F" w14:textId="09586EE7" w:rsidR="00A5103F" w:rsidRDefault="00A5103F" w:rsidP="00565F89">
            <w:pPr>
              <w:pStyle w:val="ListParagraph"/>
              <w:numPr>
                <w:ilvl w:val="0"/>
                <w:numId w:val="5"/>
              </w:numPr>
              <w:spacing w:after="0" w:line="240" w:lineRule="auto"/>
              <w:ind w:left="883"/>
              <w:rPr>
                <w:rFonts w:ascii="Arial" w:hAnsi="Arial" w:cs="Arial"/>
                <w:sz w:val="24"/>
                <w:szCs w:val="24"/>
              </w:rPr>
            </w:pPr>
            <w:r w:rsidRPr="00A5103F">
              <w:rPr>
                <w:rFonts w:ascii="Arial" w:hAnsi="Arial" w:cs="Arial"/>
                <w:sz w:val="24"/>
                <w:szCs w:val="24"/>
              </w:rPr>
              <w:t xml:space="preserve">To ensure that all work functions are undertaken in accordance with health and safety legislation, codes of practice, and the Combined Authority’s safety plan.  </w:t>
            </w:r>
          </w:p>
          <w:p w14:paraId="20A34081" w14:textId="77777777" w:rsidR="00A5103F" w:rsidRPr="00A5103F" w:rsidRDefault="00A5103F" w:rsidP="00565F89">
            <w:pPr>
              <w:ind w:left="883"/>
              <w:rPr>
                <w:rFonts w:ascii="Arial" w:hAnsi="Arial" w:cs="Arial"/>
              </w:rPr>
            </w:pPr>
          </w:p>
          <w:p w14:paraId="2EBB9F59" w14:textId="01C287AB" w:rsidR="00EE0EE3" w:rsidRPr="00A5103F" w:rsidRDefault="00A5103F" w:rsidP="00565F89">
            <w:pPr>
              <w:pStyle w:val="ListParagraph"/>
              <w:numPr>
                <w:ilvl w:val="0"/>
                <w:numId w:val="5"/>
              </w:numPr>
              <w:spacing w:after="0" w:line="240" w:lineRule="auto"/>
              <w:ind w:left="883"/>
              <w:rPr>
                <w:rFonts w:ascii="Arial" w:hAnsi="Arial" w:cs="Arial"/>
                <w:sz w:val="24"/>
                <w:szCs w:val="24"/>
              </w:rPr>
            </w:pPr>
            <w:r w:rsidRPr="00A5103F">
              <w:rPr>
                <w:rFonts w:ascii="Arial" w:hAnsi="Arial" w:cs="Arial"/>
                <w:sz w:val="24"/>
                <w:szCs w:val="24"/>
              </w:rPr>
              <w:t>This job description is not intended to be prescriptive or exhaustive and is issued as a framework to outline the main areas of responsibility at the time of writing.</w:t>
            </w:r>
          </w:p>
          <w:p w14:paraId="6EDCD293" w14:textId="77777777" w:rsidR="00EE0EE3" w:rsidRPr="00EE0EE3" w:rsidRDefault="00EE0EE3" w:rsidP="00565F89">
            <w:pPr>
              <w:ind w:left="883" w:hanging="883"/>
              <w:rPr>
                <w:rFonts w:ascii="Arial" w:hAnsi="Arial" w:cs="Arial"/>
                <w:lang w:eastAsia="en-US"/>
              </w:rPr>
            </w:pPr>
          </w:p>
        </w:tc>
      </w:tr>
    </w:tbl>
    <w:p w14:paraId="77112750" w14:textId="7DC23293" w:rsidR="00096F20" w:rsidRDefault="00096F20" w:rsidP="00565F89"/>
    <w:p w14:paraId="45A547D4" w14:textId="77777777" w:rsidR="00492C59" w:rsidRDefault="00492C59" w:rsidP="00565F89">
      <w:pPr>
        <w:sectPr w:rsidR="00492C59" w:rsidSect="00096F20">
          <w:headerReference w:type="default" r:id="rId10"/>
          <w:pgSz w:w="11906" w:h="16838"/>
          <w:pgMar w:top="1134" w:right="1134" w:bottom="1134" w:left="1134" w:header="709" w:footer="709" w:gutter="0"/>
          <w:cols w:space="708"/>
          <w:docGrid w:linePitch="360"/>
        </w:sectPr>
      </w:pPr>
    </w:p>
    <w:p w14:paraId="30AD9B5E" w14:textId="0F2E4223" w:rsidR="00096F20" w:rsidRDefault="00096F20" w:rsidP="00565F89"/>
    <w:p w14:paraId="7CABFC26" w14:textId="6CF529EC" w:rsidR="00096F20" w:rsidRDefault="00096F20" w:rsidP="00565F89"/>
    <w:p w14:paraId="4CF3BBB1" w14:textId="77777777" w:rsidR="00096F20" w:rsidRPr="00730781" w:rsidRDefault="00096F20" w:rsidP="00565F89">
      <w:pPr>
        <w:jc w:val="center"/>
        <w:rPr>
          <w:rFonts w:ascii="Arial" w:hAnsi="Arial" w:cs="Arial"/>
          <w:b/>
          <w:sz w:val="26"/>
          <w:szCs w:val="26"/>
        </w:rPr>
      </w:pPr>
      <w:r w:rsidRPr="00730781">
        <w:rPr>
          <w:rFonts w:ascii="Arial" w:hAnsi="Arial" w:cs="Arial"/>
          <w:b/>
          <w:sz w:val="26"/>
          <w:szCs w:val="26"/>
        </w:rPr>
        <w:t>PERSON SPECIFICATION</w:t>
      </w:r>
    </w:p>
    <w:p w14:paraId="3D74550F" w14:textId="77777777" w:rsidR="00096F20" w:rsidRPr="00730781" w:rsidRDefault="00096F20" w:rsidP="00565F89">
      <w:pPr>
        <w:rPr>
          <w:rFonts w:ascii="Arial" w:hAnsi="Arial" w:cs="Arial"/>
          <w:bCs/>
        </w:rPr>
      </w:pPr>
    </w:p>
    <w:tbl>
      <w:tblPr>
        <w:tblW w:w="9923" w:type="dxa"/>
        <w:tblLayout w:type="fixed"/>
        <w:tblLook w:val="01E0" w:firstRow="1" w:lastRow="1" w:firstColumn="1" w:lastColumn="1" w:noHBand="0" w:noVBand="0"/>
      </w:tblPr>
      <w:tblGrid>
        <w:gridCol w:w="2552"/>
        <w:gridCol w:w="7371"/>
      </w:tblGrid>
      <w:tr w:rsidR="00096F20" w:rsidRPr="00C551DE" w14:paraId="567FA752" w14:textId="77777777" w:rsidTr="00565F89">
        <w:tc>
          <w:tcPr>
            <w:tcW w:w="2552" w:type="dxa"/>
            <w:vAlign w:val="center"/>
          </w:tcPr>
          <w:p w14:paraId="32EFFF89" w14:textId="70EBEF6F" w:rsidR="00096F20" w:rsidRPr="00C551DE" w:rsidRDefault="00B3556E" w:rsidP="00565F89">
            <w:pPr>
              <w:ind w:right="-1988" w:hanging="110"/>
              <w:rPr>
                <w:rFonts w:ascii="Arial" w:hAnsi="Arial" w:cs="Arial"/>
                <w:b/>
                <w:lang w:eastAsia="en-US"/>
              </w:rPr>
            </w:pPr>
            <w:r>
              <w:rPr>
                <w:rFonts w:ascii="Arial" w:hAnsi="Arial" w:cs="Arial"/>
                <w:b/>
              </w:rPr>
              <w:t xml:space="preserve">  </w:t>
            </w:r>
            <w:r w:rsidR="00096F20" w:rsidRPr="0049585B">
              <w:rPr>
                <w:rFonts w:ascii="Arial" w:hAnsi="Arial" w:cs="Arial"/>
                <w:b/>
              </w:rPr>
              <w:t>Service Area:</w:t>
            </w:r>
            <w:r w:rsidR="00096F20" w:rsidRPr="0049585B">
              <w:rPr>
                <w:rFonts w:ascii="Arial" w:hAnsi="Arial" w:cs="Arial"/>
              </w:rPr>
              <w:t xml:space="preserve"> </w:t>
            </w:r>
            <w:r>
              <w:rPr>
                <w:rFonts w:ascii="Arial" w:hAnsi="Arial" w:cs="Arial"/>
              </w:rPr>
              <w:t xml:space="preserve"> </w:t>
            </w:r>
          </w:p>
        </w:tc>
        <w:tc>
          <w:tcPr>
            <w:tcW w:w="7371" w:type="dxa"/>
            <w:vAlign w:val="center"/>
          </w:tcPr>
          <w:p w14:paraId="3C2AF181" w14:textId="264D5E4D" w:rsidR="00096F20" w:rsidRPr="00C551DE" w:rsidRDefault="00565F89" w:rsidP="00565F89">
            <w:pPr>
              <w:rPr>
                <w:rFonts w:ascii="Arial" w:hAnsi="Arial" w:cs="Arial"/>
                <w:lang w:eastAsia="en-US"/>
              </w:rPr>
            </w:pPr>
            <w:r>
              <w:rPr>
                <w:rFonts w:ascii="Arial" w:hAnsi="Arial" w:cs="Arial"/>
              </w:rPr>
              <w:t>Asset Management</w:t>
            </w:r>
          </w:p>
        </w:tc>
      </w:tr>
      <w:tr w:rsidR="00096F20" w:rsidRPr="00C551DE" w14:paraId="75974F09" w14:textId="77777777" w:rsidTr="00565F89">
        <w:tc>
          <w:tcPr>
            <w:tcW w:w="2552" w:type="dxa"/>
            <w:vAlign w:val="center"/>
          </w:tcPr>
          <w:p w14:paraId="7A42DD3C" w14:textId="2CA050D6" w:rsidR="00096F20" w:rsidRPr="00C551DE" w:rsidRDefault="00096F20" w:rsidP="00565F89">
            <w:pPr>
              <w:rPr>
                <w:rFonts w:ascii="Arial" w:hAnsi="Arial" w:cs="Arial"/>
                <w:b/>
                <w:lang w:eastAsia="en-US"/>
              </w:rPr>
            </w:pPr>
            <w:r w:rsidRPr="0049585B">
              <w:rPr>
                <w:rFonts w:ascii="Arial" w:hAnsi="Arial" w:cs="Arial"/>
                <w:b/>
              </w:rPr>
              <w:t>Job Title:</w:t>
            </w:r>
            <w:r w:rsidRPr="0049585B">
              <w:rPr>
                <w:rFonts w:ascii="Arial" w:hAnsi="Arial" w:cs="Arial"/>
              </w:rPr>
              <w:t xml:space="preserve"> </w:t>
            </w:r>
            <w:r w:rsidRPr="0049585B">
              <w:rPr>
                <w:rFonts w:ascii="Arial" w:hAnsi="Arial" w:cs="Arial"/>
              </w:rPr>
              <w:tab/>
            </w:r>
          </w:p>
        </w:tc>
        <w:tc>
          <w:tcPr>
            <w:tcW w:w="7371" w:type="dxa"/>
            <w:vAlign w:val="center"/>
          </w:tcPr>
          <w:p w14:paraId="722E4EF0" w14:textId="1D49F8E3" w:rsidR="00096F20" w:rsidRPr="00C551DE" w:rsidRDefault="00565F89" w:rsidP="00565F89">
            <w:pPr>
              <w:rPr>
                <w:rFonts w:ascii="Arial" w:hAnsi="Arial" w:cs="Arial"/>
                <w:lang w:eastAsia="en-US"/>
              </w:rPr>
            </w:pPr>
            <w:r>
              <w:rPr>
                <w:rFonts w:ascii="Arial" w:hAnsi="Arial" w:cs="Arial"/>
              </w:rPr>
              <w:t>Project Officer</w:t>
            </w:r>
          </w:p>
        </w:tc>
      </w:tr>
      <w:tr w:rsidR="00096F20" w:rsidRPr="00C551DE" w14:paraId="06DC0CC7" w14:textId="77777777" w:rsidTr="00565F89">
        <w:trPr>
          <w:trHeight w:val="75"/>
        </w:trPr>
        <w:tc>
          <w:tcPr>
            <w:tcW w:w="2552" w:type="dxa"/>
            <w:vAlign w:val="center"/>
          </w:tcPr>
          <w:p w14:paraId="48C0043B" w14:textId="44702884" w:rsidR="00096F20" w:rsidRPr="00C551DE" w:rsidRDefault="00096F20" w:rsidP="00565F89">
            <w:pPr>
              <w:rPr>
                <w:rFonts w:ascii="Arial" w:hAnsi="Arial" w:cs="Arial"/>
                <w:b/>
                <w:lang w:eastAsia="en-US"/>
              </w:rPr>
            </w:pPr>
            <w:r w:rsidRPr="0049585B">
              <w:rPr>
                <w:rFonts w:ascii="Arial" w:hAnsi="Arial" w:cs="Arial"/>
                <w:b/>
              </w:rPr>
              <w:t>Grade:</w:t>
            </w:r>
            <w:r w:rsidRPr="0049585B">
              <w:rPr>
                <w:rFonts w:ascii="Arial" w:hAnsi="Arial" w:cs="Arial"/>
              </w:rPr>
              <w:t xml:space="preserve"> </w:t>
            </w:r>
            <w:r w:rsidRPr="0049585B">
              <w:rPr>
                <w:rFonts w:ascii="Arial" w:hAnsi="Arial" w:cs="Arial"/>
              </w:rPr>
              <w:tab/>
            </w:r>
          </w:p>
        </w:tc>
        <w:tc>
          <w:tcPr>
            <w:tcW w:w="7371" w:type="dxa"/>
            <w:vAlign w:val="center"/>
          </w:tcPr>
          <w:p w14:paraId="096F1DEF" w14:textId="033286F5" w:rsidR="00096F20" w:rsidRPr="00C551DE" w:rsidRDefault="00565F89" w:rsidP="00565F89">
            <w:pPr>
              <w:rPr>
                <w:rFonts w:ascii="Arial" w:hAnsi="Arial" w:cs="Arial"/>
                <w:lang w:eastAsia="en-US"/>
              </w:rPr>
            </w:pPr>
            <w:r>
              <w:rPr>
                <w:rFonts w:ascii="Arial" w:hAnsi="Arial" w:cs="Arial"/>
                <w:lang w:eastAsia="en-US"/>
              </w:rPr>
              <w:t>20 - 23</w:t>
            </w:r>
          </w:p>
        </w:tc>
      </w:tr>
    </w:tbl>
    <w:p w14:paraId="705E633D" w14:textId="77777777" w:rsidR="00E01304" w:rsidRDefault="00E01304" w:rsidP="00565F89">
      <w:pPr>
        <w:rPr>
          <w:rFonts w:ascii="Arial" w:hAnsi="Arial" w:cs="Arial"/>
          <w:b/>
        </w:rPr>
      </w:pPr>
    </w:p>
    <w:p w14:paraId="1E36CD15" w14:textId="77777777" w:rsidR="00E01304" w:rsidRDefault="00E01304" w:rsidP="00565F89">
      <w:pPr>
        <w:rPr>
          <w:rFonts w:ascii="Arial" w:hAnsi="Arial" w:cs="Arial"/>
          <w:b/>
        </w:rPr>
      </w:pPr>
    </w:p>
    <w:p w14:paraId="17F2F219" w14:textId="49EF4DCB" w:rsidR="00096F20" w:rsidRDefault="00096F20" w:rsidP="00565F89">
      <w:pPr>
        <w:rPr>
          <w:rFonts w:ascii="Arial" w:hAnsi="Arial" w:cs="Arial"/>
        </w:rPr>
      </w:pPr>
      <w:r w:rsidRPr="00C551DE">
        <w:rPr>
          <w:rFonts w:ascii="Arial" w:hAnsi="Arial" w:cs="Arial"/>
          <w:b/>
        </w:rPr>
        <w:t xml:space="preserve">Note to Applicants. </w:t>
      </w:r>
      <w:r>
        <w:rPr>
          <w:rFonts w:ascii="Arial" w:hAnsi="Arial" w:cs="Arial"/>
          <w:b/>
        </w:rPr>
        <w:t xml:space="preserve"> </w:t>
      </w:r>
      <w:r w:rsidRPr="00C551DE">
        <w:rPr>
          <w:rFonts w:ascii="Arial" w:hAnsi="Arial" w:cs="Arial"/>
          <w:b/>
        </w:rPr>
        <w:t>Essential criteria are marked with *</w:t>
      </w:r>
      <w:r w:rsidR="00565F89">
        <w:rPr>
          <w:rFonts w:ascii="Arial" w:hAnsi="Arial" w:cs="Arial"/>
          <w:b/>
        </w:rPr>
        <w:t xml:space="preserve">.  </w:t>
      </w:r>
      <w:r w:rsidRPr="00C551DE">
        <w:rPr>
          <w:rFonts w:ascii="Arial" w:hAnsi="Arial" w:cs="Arial"/>
          <w:b/>
        </w:rPr>
        <w:t>All other criteria are desirable</w:t>
      </w:r>
      <w:r w:rsidRPr="00C551DE">
        <w:rPr>
          <w:rFonts w:ascii="Arial" w:hAnsi="Arial" w:cs="Arial"/>
        </w:rPr>
        <w:t>.</w:t>
      </w:r>
    </w:p>
    <w:p w14:paraId="5E3E74AF" w14:textId="77777777" w:rsidR="00096F20" w:rsidRPr="00D6403D" w:rsidRDefault="00096F20" w:rsidP="00565F89">
      <w:pPr>
        <w:rPr>
          <w:rFonts w:ascii="Arial" w:hAnsi="Arial" w:cs="Arial"/>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521"/>
        <w:gridCol w:w="1984"/>
      </w:tblGrid>
      <w:tr w:rsidR="00096F20" w:rsidRPr="00C551DE" w14:paraId="402A4D69" w14:textId="77777777" w:rsidTr="00216C8C">
        <w:trPr>
          <w:tblHead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F41FB" w14:textId="77777777" w:rsidR="00096F20" w:rsidRPr="00C551DE" w:rsidRDefault="00096F20" w:rsidP="00565F89">
            <w:pPr>
              <w:jc w:val="center"/>
              <w:rPr>
                <w:rFonts w:ascii="Arial" w:hAnsi="Arial" w:cs="Arial"/>
                <w:b/>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2FCF1" w14:textId="77777777" w:rsidR="00096F20" w:rsidRPr="00C551DE" w:rsidRDefault="00096F20" w:rsidP="00565F89">
            <w:pPr>
              <w:jc w:val="center"/>
              <w:rPr>
                <w:rFonts w:ascii="Arial" w:hAnsi="Arial" w:cs="Arial"/>
                <w:b/>
              </w:rPr>
            </w:pPr>
            <w:r w:rsidRPr="00C551DE">
              <w:rPr>
                <w:rFonts w:ascii="Arial" w:hAnsi="Arial" w:cs="Arial"/>
                <w:b/>
              </w:rPr>
              <w:t>CRITERIA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EA3B0" w14:textId="77777777" w:rsidR="00096F20" w:rsidRPr="00C551DE" w:rsidRDefault="00096F20" w:rsidP="00565F89">
            <w:pPr>
              <w:jc w:val="center"/>
              <w:rPr>
                <w:rFonts w:ascii="Arial" w:hAnsi="Arial" w:cs="Arial"/>
                <w:b/>
              </w:rPr>
            </w:pPr>
            <w:r w:rsidRPr="00C551DE">
              <w:rPr>
                <w:rFonts w:ascii="Arial" w:hAnsi="Arial" w:cs="Arial"/>
                <w:b/>
              </w:rPr>
              <w:t>METHODS OF ASSESSMENT</w:t>
            </w:r>
          </w:p>
        </w:tc>
      </w:tr>
      <w:tr w:rsidR="00096F20" w:rsidRPr="00565F89" w14:paraId="022D5C00" w14:textId="77777777" w:rsidTr="00216C8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1E89102" w14:textId="77777777" w:rsidR="00096F20" w:rsidRPr="00565F89" w:rsidRDefault="00096F20" w:rsidP="00565F89">
            <w:pPr>
              <w:rPr>
                <w:rFonts w:ascii="Arial" w:hAnsi="Arial" w:cs="Arial"/>
                <w:b/>
              </w:rPr>
            </w:pPr>
            <w:r w:rsidRPr="00565F89">
              <w:rPr>
                <w:rFonts w:ascii="Arial" w:hAnsi="Arial" w:cs="Arial"/>
                <w:b/>
              </w:rPr>
              <w:t>Qualifications and Training</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FA28623" w14:textId="31EECE0A" w:rsidR="00096F20" w:rsidRPr="00565F89" w:rsidRDefault="00A5103F" w:rsidP="00565F89">
            <w:pPr>
              <w:pStyle w:val="ListParagraph"/>
              <w:numPr>
                <w:ilvl w:val="0"/>
                <w:numId w:val="13"/>
              </w:numPr>
              <w:spacing w:after="0" w:line="240" w:lineRule="auto"/>
              <w:rPr>
                <w:rFonts w:ascii="Arial" w:hAnsi="Arial" w:cs="Arial"/>
                <w:sz w:val="24"/>
                <w:szCs w:val="24"/>
              </w:rPr>
            </w:pPr>
            <w:r w:rsidRPr="00565F89">
              <w:rPr>
                <w:rFonts w:ascii="Arial" w:hAnsi="Arial" w:cs="Arial"/>
                <w:sz w:val="24"/>
                <w:szCs w:val="24"/>
              </w:rPr>
              <w:t xml:space="preserve">Level 4 Qualification in either Construction, </w:t>
            </w:r>
            <w:r w:rsidR="00E01304" w:rsidRPr="00565F89">
              <w:rPr>
                <w:rFonts w:ascii="Arial" w:hAnsi="Arial" w:cs="Arial"/>
                <w:sz w:val="24"/>
                <w:szCs w:val="24"/>
              </w:rPr>
              <w:t xml:space="preserve">Structural &amp; Civil </w:t>
            </w:r>
            <w:proofErr w:type="gramStart"/>
            <w:r w:rsidRPr="00565F89">
              <w:rPr>
                <w:rFonts w:ascii="Arial" w:hAnsi="Arial" w:cs="Arial"/>
                <w:sz w:val="24"/>
                <w:szCs w:val="24"/>
              </w:rPr>
              <w:t>Engineering.*</w:t>
            </w:r>
            <w:proofErr w:type="gramEnd"/>
          </w:p>
          <w:p w14:paraId="420FC7BA" w14:textId="1D53E58E" w:rsidR="00096F20" w:rsidRPr="00565F89" w:rsidRDefault="00096F20" w:rsidP="00565F89">
            <w:pPr>
              <w:rPr>
                <w:rFonts w:ascii="Arial" w:eastAsia="Calibri" w:hAnsi="Arial" w:cs="Arial"/>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6E07C7" w14:textId="589E1893" w:rsidR="00096F20" w:rsidRPr="00565F89" w:rsidRDefault="00A5103F" w:rsidP="00565F89">
            <w:pPr>
              <w:jc w:val="center"/>
              <w:rPr>
                <w:rFonts w:ascii="Arial" w:hAnsi="Arial" w:cs="Arial"/>
              </w:rPr>
            </w:pPr>
            <w:r w:rsidRPr="00565F89">
              <w:rPr>
                <w:rFonts w:ascii="Arial" w:hAnsi="Arial" w:cs="Arial"/>
              </w:rPr>
              <w:t>A/I</w:t>
            </w:r>
          </w:p>
        </w:tc>
      </w:tr>
      <w:tr w:rsidR="00096F20" w:rsidRPr="00565F89" w14:paraId="01518240" w14:textId="77777777" w:rsidTr="00096F20">
        <w:trPr>
          <w:trHeight w:val="928"/>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12F2579" w14:textId="77777777" w:rsidR="00096F20" w:rsidRPr="00565F89" w:rsidRDefault="00096F20" w:rsidP="00565F89">
            <w:pPr>
              <w:rPr>
                <w:rFonts w:ascii="Arial" w:hAnsi="Arial" w:cs="Arial"/>
                <w:b/>
              </w:rPr>
            </w:pPr>
            <w:r w:rsidRPr="00565F89">
              <w:rPr>
                <w:rFonts w:ascii="Arial" w:hAnsi="Arial" w:cs="Arial"/>
                <w:b/>
              </w:rPr>
              <w:t>Experience &amp; Knowledge</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3993CF3" w14:textId="08455358" w:rsidR="00A5103F" w:rsidRPr="00565F89" w:rsidRDefault="00A5103F" w:rsidP="00565F89">
            <w:pPr>
              <w:pStyle w:val="ListParagraph"/>
              <w:numPr>
                <w:ilvl w:val="0"/>
                <w:numId w:val="13"/>
              </w:numPr>
              <w:spacing w:after="0" w:line="240" w:lineRule="auto"/>
              <w:rPr>
                <w:rFonts w:ascii="Arial" w:hAnsi="Arial" w:cs="Arial"/>
                <w:sz w:val="24"/>
                <w:szCs w:val="24"/>
              </w:rPr>
            </w:pPr>
            <w:r w:rsidRPr="00565F89">
              <w:rPr>
                <w:rFonts w:ascii="Arial" w:hAnsi="Arial" w:cs="Arial"/>
                <w:sz w:val="24"/>
                <w:szCs w:val="24"/>
              </w:rPr>
              <w:t>Experience in developing effective working relationships.</w:t>
            </w:r>
          </w:p>
          <w:p w14:paraId="1ED58627" w14:textId="77777777" w:rsidR="00A5103F" w:rsidRPr="00565F89" w:rsidRDefault="00A5103F" w:rsidP="00565F89">
            <w:pPr>
              <w:pStyle w:val="ListParagraph"/>
              <w:spacing w:after="0" w:line="240" w:lineRule="auto"/>
              <w:ind w:left="338" w:hanging="360"/>
              <w:rPr>
                <w:rFonts w:ascii="Arial" w:hAnsi="Arial" w:cs="Arial"/>
                <w:sz w:val="24"/>
                <w:szCs w:val="24"/>
              </w:rPr>
            </w:pPr>
          </w:p>
          <w:p w14:paraId="18C41870" w14:textId="0BA65CDD" w:rsidR="00A5103F" w:rsidRPr="00565F89" w:rsidRDefault="00A5103F" w:rsidP="00565F89">
            <w:pPr>
              <w:pStyle w:val="ListParagraph"/>
              <w:numPr>
                <w:ilvl w:val="0"/>
                <w:numId w:val="13"/>
              </w:numPr>
              <w:spacing w:after="0" w:line="240" w:lineRule="auto"/>
              <w:rPr>
                <w:rFonts w:ascii="Arial" w:hAnsi="Arial" w:cs="Arial"/>
                <w:sz w:val="24"/>
                <w:szCs w:val="24"/>
              </w:rPr>
            </w:pPr>
            <w:r w:rsidRPr="00565F89">
              <w:rPr>
                <w:rFonts w:ascii="Arial" w:hAnsi="Arial" w:cs="Arial"/>
                <w:sz w:val="24"/>
                <w:szCs w:val="24"/>
              </w:rPr>
              <w:t>Experience in taking action to respond to an emergency issue.</w:t>
            </w:r>
          </w:p>
          <w:p w14:paraId="719ED26B" w14:textId="77777777" w:rsidR="00096F20" w:rsidRPr="00565F89" w:rsidRDefault="00096F20" w:rsidP="00565F89">
            <w:pPr>
              <w:rPr>
                <w:rFonts w:ascii="Arial" w:eastAsia="Calibri" w:hAnsi="Arial" w:cs="Arial"/>
                <w:lang w:eastAsia="en-US"/>
              </w:rPr>
            </w:pPr>
          </w:p>
          <w:p w14:paraId="2DB82356" w14:textId="17755764" w:rsidR="00A5103F" w:rsidRPr="00565F89" w:rsidRDefault="00A5103F" w:rsidP="00565F89">
            <w:pPr>
              <w:pStyle w:val="ListParagraph"/>
              <w:numPr>
                <w:ilvl w:val="0"/>
                <w:numId w:val="13"/>
              </w:numPr>
              <w:spacing w:after="0" w:line="240" w:lineRule="auto"/>
              <w:rPr>
                <w:rFonts w:ascii="Arial" w:hAnsi="Arial" w:cs="Arial"/>
                <w:sz w:val="24"/>
                <w:szCs w:val="24"/>
              </w:rPr>
            </w:pPr>
            <w:r w:rsidRPr="00565F89">
              <w:rPr>
                <w:rFonts w:ascii="Arial" w:hAnsi="Arial" w:cs="Arial"/>
                <w:sz w:val="24"/>
                <w:szCs w:val="24"/>
              </w:rPr>
              <w:t>Previous experience of working in a multi-disciplinary work.</w:t>
            </w:r>
          </w:p>
          <w:p w14:paraId="0E6AD951" w14:textId="77777777" w:rsidR="00A5103F" w:rsidRPr="00565F89" w:rsidRDefault="00A5103F" w:rsidP="00565F89">
            <w:pPr>
              <w:rPr>
                <w:rFonts w:ascii="Arial" w:hAnsi="Arial" w:cs="Arial"/>
              </w:rPr>
            </w:pPr>
          </w:p>
          <w:p w14:paraId="08513B80" w14:textId="44D06960" w:rsidR="00A5103F" w:rsidRPr="00565F89" w:rsidRDefault="00565F89" w:rsidP="00565F89">
            <w:pPr>
              <w:pStyle w:val="ListParagraph"/>
              <w:numPr>
                <w:ilvl w:val="0"/>
                <w:numId w:val="13"/>
              </w:numPr>
              <w:spacing w:after="0" w:line="240" w:lineRule="auto"/>
              <w:rPr>
                <w:rFonts w:ascii="Arial" w:hAnsi="Arial" w:cs="Arial"/>
                <w:sz w:val="24"/>
                <w:szCs w:val="24"/>
              </w:rPr>
            </w:pPr>
            <w:r>
              <w:rPr>
                <w:rFonts w:ascii="Arial" w:hAnsi="Arial" w:cs="Arial"/>
                <w:sz w:val="24"/>
                <w:szCs w:val="24"/>
              </w:rPr>
              <w:t>E</w:t>
            </w:r>
            <w:r w:rsidR="00A5103F" w:rsidRPr="00565F89">
              <w:rPr>
                <w:rFonts w:ascii="Arial" w:hAnsi="Arial" w:cs="Arial"/>
                <w:sz w:val="24"/>
                <w:szCs w:val="24"/>
              </w:rPr>
              <w:t>nvironment.</w:t>
            </w:r>
          </w:p>
          <w:p w14:paraId="68167894" w14:textId="4B53D319" w:rsidR="00096F20" w:rsidRPr="00565F89" w:rsidRDefault="00096F20" w:rsidP="00565F89">
            <w:pPr>
              <w:rPr>
                <w:rFonts w:ascii="Arial" w:eastAsia="Calibri" w:hAnsi="Arial" w:cs="Arial"/>
                <w:lang w:eastAsia="en-US"/>
              </w:rPr>
            </w:pPr>
          </w:p>
          <w:p w14:paraId="5E616FBF" w14:textId="5FFD4ED0" w:rsidR="00A5103F" w:rsidRPr="00565F89" w:rsidRDefault="00A5103F" w:rsidP="00565F89">
            <w:pPr>
              <w:numPr>
                <w:ilvl w:val="0"/>
                <w:numId w:val="13"/>
              </w:numPr>
              <w:rPr>
                <w:rFonts w:ascii="Arial" w:hAnsi="Arial" w:cs="Arial"/>
              </w:rPr>
            </w:pPr>
            <w:r w:rsidRPr="00565F89">
              <w:rPr>
                <w:rFonts w:ascii="Arial" w:hAnsi="Arial" w:cs="Arial"/>
              </w:rPr>
              <w:t>An understanding of DDA, Health and Safety legislation</w:t>
            </w:r>
            <w:r w:rsidR="00FB0060" w:rsidRPr="00565F89">
              <w:rPr>
                <w:rFonts w:ascii="Arial" w:hAnsi="Arial" w:cs="Arial"/>
              </w:rPr>
              <w:t>.</w:t>
            </w:r>
          </w:p>
          <w:p w14:paraId="67A33CEA" w14:textId="411CA167" w:rsidR="00096F20" w:rsidRPr="00565F89" w:rsidRDefault="00096F20" w:rsidP="00565F89">
            <w:pPr>
              <w:rPr>
                <w:rFonts w:ascii="Arial" w:eastAsia="Calibri" w:hAnsi="Arial" w:cs="Arial"/>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F0E2F4" w14:textId="77777777" w:rsidR="00096F20" w:rsidRPr="00565F89" w:rsidRDefault="00A5103F" w:rsidP="00565F89">
            <w:pPr>
              <w:jc w:val="center"/>
              <w:rPr>
                <w:rFonts w:ascii="Arial" w:hAnsi="Arial" w:cs="Arial"/>
              </w:rPr>
            </w:pPr>
            <w:r w:rsidRPr="00565F89">
              <w:rPr>
                <w:rFonts w:ascii="Arial" w:hAnsi="Arial" w:cs="Arial"/>
              </w:rPr>
              <w:t>A/I</w:t>
            </w:r>
          </w:p>
          <w:p w14:paraId="0E4DEBE1" w14:textId="77777777" w:rsidR="00A5103F" w:rsidRPr="00565F89" w:rsidRDefault="00A5103F" w:rsidP="00565F89">
            <w:pPr>
              <w:jc w:val="center"/>
              <w:rPr>
                <w:rFonts w:ascii="Arial" w:hAnsi="Arial" w:cs="Arial"/>
              </w:rPr>
            </w:pPr>
          </w:p>
          <w:p w14:paraId="7799F977" w14:textId="77777777" w:rsidR="00A5103F" w:rsidRPr="00565F89" w:rsidRDefault="00A5103F" w:rsidP="00565F89">
            <w:pPr>
              <w:jc w:val="center"/>
              <w:rPr>
                <w:rFonts w:ascii="Arial" w:hAnsi="Arial" w:cs="Arial"/>
              </w:rPr>
            </w:pPr>
          </w:p>
          <w:p w14:paraId="4C9FD850" w14:textId="77777777" w:rsidR="00A5103F" w:rsidRPr="00565F89" w:rsidRDefault="00A5103F" w:rsidP="00565F89">
            <w:pPr>
              <w:jc w:val="center"/>
              <w:rPr>
                <w:rFonts w:ascii="Arial" w:hAnsi="Arial" w:cs="Arial"/>
              </w:rPr>
            </w:pPr>
            <w:r w:rsidRPr="00565F89">
              <w:rPr>
                <w:rFonts w:ascii="Arial" w:hAnsi="Arial" w:cs="Arial"/>
              </w:rPr>
              <w:t>A/I</w:t>
            </w:r>
          </w:p>
          <w:p w14:paraId="767ECAC3" w14:textId="77777777" w:rsidR="00A5103F" w:rsidRPr="00565F89" w:rsidRDefault="00A5103F" w:rsidP="00565F89">
            <w:pPr>
              <w:jc w:val="center"/>
              <w:rPr>
                <w:rFonts w:ascii="Arial" w:hAnsi="Arial" w:cs="Arial"/>
              </w:rPr>
            </w:pPr>
          </w:p>
          <w:p w14:paraId="146DB614" w14:textId="77777777" w:rsidR="00A5103F" w:rsidRPr="00565F89" w:rsidRDefault="00A5103F" w:rsidP="00565F89">
            <w:pPr>
              <w:jc w:val="center"/>
              <w:rPr>
                <w:rFonts w:ascii="Arial" w:hAnsi="Arial" w:cs="Arial"/>
              </w:rPr>
            </w:pPr>
          </w:p>
          <w:p w14:paraId="1A997A5E" w14:textId="77777777" w:rsidR="00A5103F" w:rsidRPr="00565F89" w:rsidRDefault="00A5103F" w:rsidP="00565F89">
            <w:pPr>
              <w:jc w:val="center"/>
              <w:rPr>
                <w:rFonts w:ascii="Arial" w:hAnsi="Arial" w:cs="Arial"/>
              </w:rPr>
            </w:pPr>
          </w:p>
          <w:p w14:paraId="260C1201" w14:textId="64889D54" w:rsidR="00A5103F" w:rsidRPr="00565F89" w:rsidRDefault="00A5103F" w:rsidP="00565F89">
            <w:pPr>
              <w:jc w:val="center"/>
              <w:rPr>
                <w:rFonts w:ascii="Arial" w:hAnsi="Arial" w:cs="Arial"/>
              </w:rPr>
            </w:pPr>
            <w:r w:rsidRPr="00565F89">
              <w:rPr>
                <w:rFonts w:ascii="Arial" w:hAnsi="Arial" w:cs="Arial"/>
              </w:rPr>
              <w:t>A/I</w:t>
            </w:r>
          </w:p>
          <w:p w14:paraId="11C01384" w14:textId="77777777" w:rsidR="00A5103F" w:rsidRPr="00565F89" w:rsidRDefault="00A5103F" w:rsidP="00565F89">
            <w:pPr>
              <w:jc w:val="center"/>
              <w:rPr>
                <w:rFonts w:ascii="Arial" w:hAnsi="Arial" w:cs="Arial"/>
              </w:rPr>
            </w:pPr>
          </w:p>
          <w:p w14:paraId="3540CDC5" w14:textId="77777777" w:rsidR="00A5103F" w:rsidRPr="00565F89" w:rsidRDefault="00A5103F" w:rsidP="00565F89">
            <w:pPr>
              <w:jc w:val="center"/>
              <w:rPr>
                <w:rFonts w:ascii="Arial" w:hAnsi="Arial" w:cs="Arial"/>
              </w:rPr>
            </w:pPr>
          </w:p>
          <w:p w14:paraId="5AFAC04D" w14:textId="40662E18" w:rsidR="00A5103F" w:rsidRPr="00565F89" w:rsidRDefault="00A5103F" w:rsidP="00565F89">
            <w:pPr>
              <w:jc w:val="center"/>
              <w:rPr>
                <w:rFonts w:ascii="Arial" w:hAnsi="Arial" w:cs="Arial"/>
              </w:rPr>
            </w:pPr>
          </w:p>
          <w:p w14:paraId="2B0316F4" w14:textId="30944604" w:rsidR="00A5103F" w:rsidRPr="00565F89" w:rsidRDefault="00A5103F" w:rsidP="00565F89">
            <w:pPr>
              <w:jc w:val="center"/>
              <w:rPr>
                <w:rFonts w:ascii="Arial" w:hAnsi="Arial" w:cs="Arial"/>
              </w:rPr>
            </w:pPr>
          </w:p>
          <w:p w14:paraId="2EF440BB" w14:textId="3F00F667" w:rsidR="00A5103F" w:rsidRPr="00565F89" w:rsidRDefault="00A5103F" w:rsidP="00565F89">
            <w:pPr>
              <w:jc w:val="center"/>
              <w:rPr>
                <w:rFonts w:ascii="Arial" w:hAnsi="Arial" w:cs="Arial"/>
              </w:rPr>
            </w:pPr>
            <w:r w:rsidRPr="00565F89">
              <w:rPr>
                <w:rFonts w:ascii="Arial" w:hAnsi="Arial" w:cs="Arial"/>
              </w:rPr>
              <w:t>A/I</w:t>
            </w:r>
          </w:p>
          <w:p w14:paraId="3647F367" w14:textId="1222C560" w:rsidR="00A5103F" w:rsidRPr="00565F89" w:rsidRDefault="00A5103F" w:rsidP="00565F89">
            <w:pPr>
              <w:jc w:val="center"/>
              <w:rPr>
                <w:rFonts w:ascii="Arial" w:hAnsi="Arial" w:cs="Arial"/>
              </w:rPr>
            </w:pPr>
          </w:p>
        </w:tc>
      </w:tr>
      <w:tr w:rsidR="00096F20" w:rsidRPr="00565F89" w14:paraId="57EC6720" w14:textId="77777777" w:rsidTr="00216C8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EFE7DD5" w14:textId="77777777" w:rsidR="00096F20" w:rsidRPr="00565F89" w:rsidRDefault="00096F20" w:rsidP="00565F89">
            <w:pPr>
              <w:rPr>
                <w:rFonts w:ascii="Arial" w:hAnsi="Arial" w:cs="Arial"/>
                <w:b/>
              </w:rPr>
            </w:pPr>
            <w:r w:rsidRPr="00565F89">
              <w:rPr>
                <w:rFonts w:ascii="Arial" w:hAnsi="Arial" w:cs="Arial"/>
                <w:b/>
              </w:rPr>
              <w:t>Skills/Abilities</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029A4C3" w14:textId="25445C62" w:rsidR="00A5103F" w:rsidRPr="00565F89" w:rsidRDefault="00A5103F" w:rsidP="00565F89">
            <w:pPr>
              <w:pStyle w:val="ListParagraph"/>
              <w:numPr>
                <w:ilvl w:val="0"/>
                <w:numId w:val="11"/>
              </w:numPr>
              <w:spacing w:after="0" w:line="240" w:lineRule="auto"/>
              <w:rPr>
                <w:rFonts w:ascii="Arial" w:hAnsi="Arial" w:cs="Arial"/>
                <w:sz w:val="24"/>
                <w:szCs w:val="24"/>
              </w:rPr>
            </w:pPr>
            <w:r w:rsidRPr="00565F89">
              <w:rPr>
                <w:rFonts w:ascii="Arial" w:hAnsi="Arial" w:cs="Arial"/>
                <w:sz w:val="24"/>
                <w:szCs w:val="24"/>
              </w:rPr>
              <w:t xml:space="preserve">Ability to build and manage robust and effective relationships with stakeholders. </w:t>
            </w:r>
          </w:p>
          <w:p w14:paraId="6B7B4503" w14:textId="30F2DD89" w:rsidR="00A5103F" w:rsidRPr="00565F89" w:rsidRDefault="00A5103F" w:rsidP="00565F89">
            <w:pPr>
              <w:pStyle w:val="ListParagraph"/>
              <w:spacing w:after="0" w:line="240" w:lineRule="auto"/>
              <w:rPr>
                <w:rFonts w:ascii="Arial" w:hAnsi="Arial" w:cs="Arial"/>
                <w:sz w:val="24"/>
                <w:szCs w:val="24"/>
              </w:rPr>
            </w:pPr>
            <w:r w:rsidRPr="00565F89">
              <w:rPr>
                <w:rFonts w:ascii="Arial" w:hAnsi="Arial" w:cs="Arial"/>
                <w:sz w:val="24"/>
                <w:szCs w:val="24"/>
              </w:rPr>
              <w:t xml:space="preserve"> </w:t>
            </w:r>
          </w:p>
          <w:p w14:paraId="4C3D6038" w14:textId="4A31DBF5" w:rsidR="00A5103F" w:rsidRPr="00565F89" w:rsidRDefault="00A5103F" w:rsidP="00565F89">
            <w:pPr>
              <w:pStyle w:val="ListParagraph"/>
              <w:numPr>
                <w:ilvl w:val="0"/>
                <w:numId w:val="11"/>
              </w:numPr>
              <w:spacing w:after="0" w:line="240" w:lineRule="auto"/>
              <w:rPr>
                <w:rFonts w:ascii="Arial" w:hAnsi="Arial" w:cs="Arial"/>
                <w:sz w:val="24"/>
                <w:szCs w:val="24"/>
              </w:rPr>
            </w:pPr>
            <w:r w:rsidRPr="00565F89">
              <w:rPr>
                <w:rFonts w:ascii="Arial" w:hAnsi="Arial" w:cs="Arial"/>
                <w:sz w:val="24"/>
                <w:szCs w:val="24"/>
              </w:rPr>
              <w:t xml:space="preserve">Ability to collate and represent data and/or information </w:t>
            </w:r>
            <w:proofErr w:type="gramStart"/>
            <w:r w:rsidRPr="00565F89">
              <w:rPr>
                <w:rFonts w:ascii="Arial" w:hAnsi="Arial" w:cs="Arial"/>
                <w:sz w:val="24"/>
                <w:szCs w:val="24"/>
              </w:rPr>
              <w:t>so as to</w:t>
            </w:r>
            <w:proofErr w:type="gramEnd"/>
            <w:r w:rsidRPr="00565F89">
              <w:rPr>
                <w:rFonts w:ascii="Arial" w:hAnsi="Arial" w:cs="Arial"/>
                <w:sz w:val="24"/>
                <w:szCs w:val="24"/>
              </w:rPr>
              <w:t xml:space="preserve"> robustly evidence a decision or viewpoint</w:t>
            </w:r>
            <w:r w:rsidR="00FB0060" w:rsidRPr="00565F89">
              <w:rPr>
                <w:rFonts w:ascii="Arial" w:hAnsi="Arial" w:cs="Arial"/>
                <w:sz w:val="24"/>
                <w:szCs w:val="24"/>
              </w:rPr>
              <w:t>.</w:t>
            </w:r>
            <w:r w:rsidRPr="00565F89">
              <w:rPr>
                <w:rFonts w:ascii="Arial" w:hAnsi="Arial" w:cs="Arial"/>
                <w:sz w:val="24"/>
                <w:szCs w:val="24"/>
              </w:rPr>
              <w:t xml:space="preserve"> </w:t>
            </w:r>
          </w:p>
          <w:p w14:paraId="67A4E500" w14:textId="77777777" w:rsidR="00A5103F" w:rsidRPr="00565F89" w:rsidRDefault="00A5103F" w:rsidP="00565F89">
            <w:pPr>
              <w:rPr>
                <w:rFonts w:ascii="Arial" w:hAnsi="Arial" w:cs="Arial"/>
              </w:rPr>
            </w:pPr>
          </w:p>
          <w:p w14:paraId="51349927" w14:textId="37E9EF2E" w:rsidR="00A5103F" w:rsidRPr="00565F89" w:rsidRDefault="00A5103F" w:rsidP="00565F89">
            <w:pPr>
              <w:pStyle w:val="ListParagraph"/>
              <w:numPr>
                <w:ilvl w:val="0"/>
                <w:numId w:val="11"/>
              </w:numPr>
              <w:spacing w:after="0" w:line="240" w:lineRule="auto"/>
              <w:rPr>
                <w:rFonts w:ascii="Arial" w:hAnsi="Arial" w:cs="Arial"/>
                <w:sz w:val="24"/>
                <w:szCs w:val="24"/>
              </w:rPr>
            </w:pPr>
            <w:r w:rsidRPr="00565F89">
              <w:rPr>
                <w:rFonts w:ascii="Arial" w:hAnsi="Arial" w:cs="Arial"/>
                <w:sz w:val="24"/>
                <w:szCs w:val="24"/>
              </w:rPr>
              <w:t>Strong interpersonal skills</w:t>
            </w:r>
            <w:r w:rsidR="00FB0060" w:rsidRPr="00565F89">
              <w:rPr>
                <w:rFonts w:ascii="Arial" w:hAnsi="Arial" w:cs="Arial"/>
                <w:sz w:val="24"/>
                <w:szCs w:val="24"/>
              </w:rPr>
              <w:t>.</w:t>
            </w:r>
            <w:r w:rsidRPr="00565F89">
              <w:rPr>
                <w:rFonts w:ascii="Arial" w:hAnsi="Arial" w:cs="Arial"/>
                <w:sz w:val="24"/>
                <w:szCs w:val="24"/>
              </w:rPr>
              <w:t xml:space="preserve"> </w:t>
            </w:r>
          </w:p>
          <w:p w14:paraId="788186FF" w14:textId="77777777" w:rsidR="00A5103F" w:rsidRPr="00565F89" w:rsidRDefault="00A5103F" w:rsidP="00565F89">
            <w:pPr>
              <w:rPr>
                <w:rFonts w:ascii="Arial" w:hAnsi="Arial" w:cs="Arial"/>
              </w:rPr>
            </w:pPr>
          </w:p>
          <w:p w14:paraId="4B0D84A6" w14:textId="1D3F2DA5" w:rsidR="00A5103F" w:rsidRPr="00565F89" w:rsidRDefault="00A5103F" w:rsidP="00565F89">
            <w:pPr>
              <w:pStyle w:val="ListParagraph"/>
              <w:numPr>
                <w:ilvl w:val="0"/>
                <w:numId w:val="11"/>
              </w:numPr>
              <w:spacing w:after="0" w:line="240" w:lineRule="auto"/>
              <w:rPr>
                <w:rFonts w:ascii="Arial" w:hAnsi="Arial" w:cs="Arial"/>
                <w:sz w:val="24"/>
                <w:szCs w:val="24"/>
              </w:rPr>
            </w:pPr>
            <w:r w:rsidRPr="00565F89">
              <w:rPr>
                <w:rFonts w:ascii="Arial" w:hAnsi="Arial" w:cs="Arial"/>
                <w:sz w:val="24"/>
                <w:szCs w:val="24"/>
              </w:rPr>
              <w:t>Effective communication skills both written and verbal</w:t>
            </w:r>
            <w:r w:rsidR="00FB0060" w:rsidRPr="00565F89">
              <w:rPr>
                <w:rFonts w:ascii="Arial" w:hAnsi="Arial" w:cs="Arial"/>
                <w:sz w:val="24"/>
                <w:szCs w:val="24"/>
              </w:rPr>
              <w:t>.</w:t>
            </w:r>
            <w:r w:rsidRPr="00565F89">
              <w:rPr>
                <w:rFonts w:ascii="Arial" w:hAnsi="Arial" w:cs="Arial"/>
                <w:sz w:val="24"/>
                <w:szCs w:val="24"/>
              </w:rPr>
              <w:t xml:space="preserve"> </w:t>
            </w:r>
          </w:p>
          <w:p w14:paraId="77BB18DB" w14:textId="77777777" w:rsidR="00A5103F" w:rsidRPr="00565F89" w:rsidRDefault="00A5103F" w:rsidP="00565F89">
            <w:pPr>
              <w:rPr>
                <w:rFonts w:ascii="Arial" w:hAnsi="Arial" w:cs="Arial"/>
              </w:rPr>
            </w:pPr>
          </w:p>
          <w:p w14:paraId="537E237C" w14:textId="2339FDF7" w:rsidR="00A5103F" w:rsidRPr="00565F89" w:rsidRDefault="00A5103F" w:rsidP="00565F89">
            <w:pPr>
              <w:pStyle w:val="ListParagraph"/>
              <w:numPr>
                <w:ilvl w:val="0"/>
                <w:numId w:val="11"/>
              </w:numPr>
              <w:spacing w:after="0" w:line="240" w:lineRule="auto"/>
              <w:rPr>
                <w:rFonts w:ascii="Arial" w:hAnsi="Arial" w:cs="Arial"/>
                <w:sz w:val="24"/>
                <w:szCs w:val="24"/>
              </w:rPr>
            </w:pPr>
            <w:r w:rsidRPr="00565F89">
              <w:rPr>
                <w:rFonts w:ascii="Arial" w:hAnsi="Arial" w:cs="Arial"/>
                <w:sz w:val="24"/>
                <w:szCs w:val="24"/>
              </w:rPr>
              <w:t xml:space="preserve">Ability to self-start and work on own initiative. </w:t>
            </w:r>
          </w:p>
          <w:p w14:paraId="6ACB6744" w14:textId="77777777" w:rsidR="00A5103F" w:rsidRPr="00565F89" w:rsidRDefault="00A5103F" w:rsidP="00565F89">
            <w:pPr>
              <w:rPr>
                <w:rFonts w:ascii="Arial" w:hAnsi="Arial" w:cs="Arial"/>
              </w:rPr>
            </w:pPr>
          </w:p>
          <w:p w14:paraId="3C4800D5" w14:textId="33ED0C46" w:rsidR="00A5103F" w:rsidRPr="00565F89" w:rsidRDefault="00A5103F" w:rsidP="00565F89">
            <w:pPr>
              <w:pStyle w:val="ListParagraph"/>
              <w:numPr>
                <w:ilvl w:val="0"/>
                <w:numId w:val="11"/>
              </w:numPr>
              <w:spacing w:after="0" w:line="240" w:lineRule="auto"/>
              <w:rPr>
                <w:rFonts w:ascii="Arial" w:hAnsi="Arial" w:cs="Arial"/>
                <w:sz w:val="24"/>
                <w:szCs w:val="24"/>
              </w:rPr>
            </w:pPr>
            <w:r w:rsidRPr="00565F89">
              <w:rPr>
                <w:rFonts w:ascii="Arial" w:hAnsi="Arial" w:cs="Arial"/>
                <w:sz w:val="24"/>
                <w:szCs w:val="24"/>
              </w:rPr>
              <w:t xml:space="preserve">Ability to prioritise workload.  </w:t>
            </w:r>
          </w:p>
          <w:p w14:paraId="1A897941" w14:textId="77777777" w:rsidR="00A5103F" w:rsidRPr="00565F89" w:rsidRDefault="00A5103F" w:rsidP="00565F89">
            <w:pPr>
              <w:rPr>
                <w:rFonts w:ascii="Arial" w:hAnsi="Arial" w:cs="Arial"/>
              </w:rPr>
            </w:pPr>
          </w:p>
          <w:p w14:paraId="6308A91A" w14:textId="077F264D" w:rsidR="00A5103F" w:rsidRPr="00565F89" w:rsidRDefault="00A5103F" w:rsidP="00565F89">
            <w:pPr>
              <w:pStyle w:val="ListParagraph"/>
              <w:numPr>
                <w:ilvl w:val="0"/>
                <w:numId w:val="11"/>
              </w:numPr>
              <w:spacing w:after="0" w:line="240" w:lineRule="auto"/>
              <w:rPr>
                <w:rFonts w:ascii="Arial" w:hAnsi="Arial" w:cs="Arial"/>
                <w:sz w:val="24"/>
                <w:szCs w:val="24"/>
              </w:rPr>
            </w:pPr>
            <w:r w:rsidRPr="00565F89">
              <w:rPr>
                <w:rFonts w:ascii="Arial" w:hAnsi="Arial" w:cs="Arial"/>
                <w:sz w:val="24"/>
                <w:szCs w:val="24"/>
              </w:rPr>
              <w:t xml:space="preserve">Ability to work to conflicting deadlines.  </w:t>
            </w:r>
          </w:p>
          <w:p w14:paraId="2D68D00B" w14:textId="77777777" w:rsidR="00A5103F" w:rsidRPr="00565F89" w:rsidRDefault="00A5103F" w:rsidP="00565F89">
            <w:pPr>
              <w:rPr>
                <w:rFonts w:ascii="Arial" w:hAnsi="Arial" w:cs="Arial"/>
              </w:rPr>
            </w:pPr>
          </w:p>
          <w:p w14:paraId="4D6A8FCA" w14:textId="12E21CFF" w:rsidR="00A5103F" w:rsidRPr="00565F89" w:rsidRDefault="00A5103F" w:rsidP="00565F89">
            <w:pPr>
              <w:pStyle w:val="ListParagraph"/>
              <w:numPr>
                <w:ilvl w:val="0"/>
                <w:numId w:val="11"/>
              </w:numPr>
              <w:spacing w:after="0" w:line="240" w:lineRule="auto"/>
              <w:rPr>
                <w:rFonts w:ascii="Arial" w:hAnsi="Arial" w:cs="Arial"/>
                <w:sz w:val="24"/>
                <w:szCs w:val="24"/>
              </w:rPr>
            </w:pPr>
            <w:r w:rsidRPr="00565F89">
              <w:rPr>
                <w:rFonts w:ascii="Arial" w:hAnsi="Arial" w:cs="Arial"/>
                <w:sz w:val="24"/>
                <w:szCs w:val="24"/>
              </w:rPr>
              <w:t xml:space="preserve">Demonstratable can-do attitude. </w:t>
            </w:r>
          </w:p>
          <w:p w14:paraId="52A55721" w14:textId="77777777" w:rsidR="00A5103F" w:rsidRPr="00565F89" w:rsidRDefault="00A5103F" w:rsidP="00565F89">
            <w:pPr>
              <w:rPr>
                <w:rFonts w:ascii="Arial" w:hAnsi="Arial" w:cs="Arial"/>
              </w:rPr>
            </w:pPr>
          </w:p>
          <w:p w14:paraId="01F8FCB3" w14:textId="1F5668EE" w:rsidR="00A5103F" w:rsidRPr="00565F89" w:rsidRDefault="00A5103F" w:rsidP="00565F89">
            <w:pPr>
              <w:pStyle w:val="ListParagraph"/>
              <w:numPr>
                <w:ilvl w:val="0"/>
                <w:numId w:val="11"/>
              </w:numPr>
              <w:spacing w:after="0" w:line="240" w:lineRule="auto"/>
              <w:rPr>
                <w:rFonts w:ascii="Arial" w:hAnsi="Arial" w:cs="Arial"/>
                <w:sz w:val="24"/>
                <w:szCs w:val="24"/>
              </w:rPr>
            </w:pPr>
            <w:r w:rsidRPr="00565F89">
              <w:rPr>
                <w:rFonts w:ascii="Arial" w:hAnsi="Arial" w:cs="Arial"/>
                <w:sz w:val="24"/>
                <w:szCs w:val="24"/>
              </w:rPr>
              <w:lastRenderedPageBreak/>
              <w:t xml:space="preserve">Computer literate with a degree of ICT skills, Microsoft Word, </w:t>
            </w:r>
            <w:proofErr w:type="gramStart"/>
            <w:r w:rsidRPr="00565F89">
              <w:rPr>
                <w:rFonts w:ascii="Arial" w:hAnsi="Arial" w:cs="Arial"/>
                <w:sz w:val="24"/>
                <w:szCs w:val="24"/>
              </w:rPr>
              <w:t>Excel</w:t>
            </w:r>
            <w:proofErr w:type="gramEnd"/>
            <w:r w:rsidR="00FB0060" w:rsidRPr="00565F89">
              <w:rPr>
                <w:rFonts w:ascii="Arial" w:hAnsi="Arial" w:cs="Arial"/>
                <w:sz w:val="24"/>
                <w:szCs w:val="24"/>
              </w:rPr>
              <w:t xml:space="preserve"> and Outlook.</w:t>
            </w:r>
          </w:p>
          <w:p w14:paraId="1C4F56EB" w14:textId="1CD981A4" w:rsidR="00096F20" w:rsidRPr="00565F89" w:rsidRDefault="00096F20" w:rsidP="00565F89">
            <w:pPr>
              <w:rPr>
                <w:rFonts w:ascii="Arial" w:eastAsia="Calibri" w:hAnsi="Arial" w:cs="Arial"/>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7069E2" w14:textId="77777777" w:rsidR="00096F20" w:rsidRPr="00565F89" w:rsidRDefault="00A5103F" w:rsidP="00565F89">
            <w:pPr>
              <w:jc w:val="center"/>
              <w:rPr>
                <w:rFonts w:ascii="Arial" w:hAnsi="Arial" w:cs="Arial"/>
              </w:rPr>
            </w:pPr>
            <w:r w:rsidRPr="00565F89">
              <w:rPr>
                <w:rFonts w:ascii="Arial" w:hAnsi="Arial" w:cs="Arial"/>
              </w:rPr>
              <w:lastRenderedPageBreak/>
              <w:t>A/I</w:t>
            </w:r>
          </w:p>
          <w:p w14:paraId="327BBD47" w14:textId="77777777" w:rsidR="00A5103F" w:rsidRPr="00565F89" w:rsidRDefault="00A5103F" w:rsidP="00565F89">
            <w:pPr>
              <w:jc w:val="center"/>
              <w:rPr>
                <w:rFonts w:ascii="Arial" w:hAnsi="Arial" w:cs="Arial"/>
              </w:rPr>
            </w:pPr>
          </w:p>
          <w:p w14:paraId="6D3CF0EE" w14:textId="77777777" w:rsidR="00A5103F" w:rsidRPr="00565F89" w:rsidRDefault="00A5103F" w:rsidP="00565F89">
            <w:pPr>
              <w:jc w:val="center"/>
              <w:rPr>
                <w:rFonts w:ascii="Arial" w:hAnsi="Arial" w:cs="Arial"/>
              </w:rPr>
            </w:pPr>
          </w:p>
          <w:p w14:paraId="075A9A9C" w14:textId="77777777" w:rsidR="00A5103F" w:rsidRPr="00565F89" w:rsidRDefault="00A5103F" w:rsidP="00565F89">
            <w:pPr>
              <w:jc w:val="center"/>
              <w:rPr>
                <w:rFonts w:ascii="Arial" w:hAnsi="Arial" w:cs="Arial"/>
              </w:rPr>
            </w:pPr>
          </w:p>
          <w:p w14:paraId="3AC9AD0C" w14:textId="77777777" w:rsidR="00A5103F" w:rsidRPr="00565F89" w:rsidRDefault="00A5103F" w:rsidP="00565F89">
            <w:pPr>
              <w:jc w:val="center"/>
              <w:rPr>
                <w:rFonts w:ascii="Arial" w:hAnsi="Arial" w:cs="Arial"/>
              </w:rPr>
            </w:pPr>
            <w:r w:rsidRPr="00565F89">
              <w:rPr>
                <w:rFonts w:ascii="Arial" w:hAnsi="Arial" w:cs="Arial"/>
              </w:rPr>
              <w:t>A/I</w:t>
            </w:r>
          </w:p>
          <w:p w14:paraId="3D81092A" w14:textId="77777777" w:rsidR="00A5103F" w:rsidRPr="00565F89" w:rsidRDefault="00A5103F" w:rsidP="00565F89">
            <w:pPr>
              <w:jc w:val="center"/>
              <w:rPr>
                <w:rFonts w:ascii="Arial" w:hAnsi="Arial" w:cs="Arial"/>
              </w:rPr>
            </w:pPr>
          </w:p>
          <w:p w14:paraId="0B8F68BE" w14:textId="77777777" w:rsidR="00A5103F" w:rsidRPr="00565F89" w:rsidRDefault="00A5103F" w:rsidP="00565F89">
            <w:pPr>
              <w:jc w:val="center"/>
              <w:rPr>
                <w:rFonts w:ascii="Arial" w:hAnsi="Arial" w:cs="Arial"/>
              </w:rPr>
            </w:pPr>
          </w:p>
          <w:p w14:paraId="6B3A726A" w14:textId="2E6BACC6" w:rsidR="00A5103F" w:rsidRPr="00565F89" w:rsidRDefault="00FB0060" w:rsidP="00565F89">
            <w:pPr>
              <w:jc w:val="center"/>
              <w:rPr>
                <w:rFonts w:ascii="Arial" w:hAnsi="Arial" w:cs="Arial"/>
              </w:rPr>
            </w:pPr>
            <w:r w:rsidRPr="00565F89">
              <w:rPr>
                <w:rFonts w:ascii="Arial" w:hAnsi="Arial" w:cs="Arial"/>
              </w:rPr>
              <w:t>A/I</w:t>
            </w:r>
          </w:p>
          <w:p w14:paraId="20B61118" w14:textId="77777777" w:rsidR="00A5103F" w:rsidRPr="00565F89" w:rsidRDefault="00A5103F" w:rsidP="00565F89">
            <w:pPr>
              <w:jc w:val="center"/>
              <w:rPr>
                <w:rFonts w:ascii="Arial" w:hAnsi="Arial" w:cs="Arial"/>
              </w:rPr>
            </w:pPr>
          </w:p>
          <w:p w14:paraId="265A8739" w14:textId="77777777" w:rsidR="00A5103F" w:rsidRPr="00565F89" w:rsidRDefault="00A5103F" w:rsidP="00565F89">
            <w:pPr>
              <w:jc w:val="center"/>
              <w:rPr>
                <w:rFonts w:ascii="Arial" w:hAnsi="Arial" w:cs="Arial"/>
              </w:rPr>
            </w:pPr>
          </w:p>
          <w:p w14:paraId="46FA6803" w14:textId="20118E20" w:rsidR="00A5103F" w:rsidRPr="00565F89" w:rsidRDefault="00A5103F" w:rsidP="00565F89">
            <w:pPr>
              <w:jc w:val="center"/>
              <w:rPr>
                <w:rFonts w:ascii="Arial" w:hAnsi="Arial" w:cs="Arial"/>
              </w:rPr>
            </w:pPr>
            <w:r w:rsidRPr="00565F89">
              <w:rPr>
                <w:rFonts w:ascii="Arial" w:hAnsi="Arial" w:cs="Arial"/>
              </w:rPr>
              <w:t>A/I</w:t>
            </w:r>
          </w:p>
          <w:p w14:paraId="5C863625" w14:textId="23D7FF16" w:rsidR="00A5103F" w:rsidRPr="00565F89" w:rsidRDefault="00A5103F" w:rsidP="00565F89">
            <w:pPr>
              <w:jc w:val="center"/>
              <w:rPr>
                <w:rFonts w:ascii="Arial" w:hAnsi="Arial" w:cs="Arial"/>
              </w:rPr>
            </w:pPr>
          </w:p>
          <w:p w14:paraId="5B513BE6" w14:textId="636FF369" w:rsidR="00A5103F" w:rsidRPr="00565F89" w:rsidRDefault="00A5103F" w:rsidP="00565F89">
            <w:pPr>
              <w:jc w:val="center"/>
              <w:rPr>
                <w:rFonts w:ascii="Arial" w:hAnsi="Arial" w:cs="Arial"/>
              </w:rPr>
            </w:pPr>
            <w:r w:rsidRPr="00565F89">
              <w:rPr>
                <w:rFonts w:ascii="Arial" w:hAnsi="Arial" w:cs="Arial"/>
              </w:rPr>
              <w:t>A/I</w:t>
            </w:r>
          </w:p>
          <w:p w14:paraId="58D9EA9F" w14:textId="3B0AA9AF" w:rsidR="00A5103F" w:rsidRPr="00565F89" w:rsidRDefault="00A5103F" w:rsidP="00565F89">
            <w:pPr>
              <w:jc w:val="center"/>
              <w:rPr>
                <w:rFonts w:ascii="Arial" w:hAnsi="Arial" w:cs="Arial"/>
              </w:rPr>
            </w:pPr>
          </w:p>
          <w:p w14:paraId="45F43997" w14:textId="7A3B8EB8" w:rsidR="00A5103F" w:rsidRPr="00565F89" w:rsidRDefault="00A5103F" w:rsidP="00565F89">
            <w:pPr>
              <w:jc w:val="center"/>
              <w:rPr>
                <w:rFonts w:ascii="Arial" w:hAnsi="Arial" w:cs="Arial"/>
              </w:rPr>
            </w:pPr>
            <w:r w:rsidRPr="00565F89">
              <w:rPr>
                <w:rFonts w:ascii="Arial" w:hAnsi="Arial" w:cs="Arial"/>
              </w:rPr>
              <w:t>A/I</w:t>
            </w:r>
          </w:p>
          <w:p w14:paraId="59DF284C" w14:textId="6119C466" w:rsidR="00A5103F" w:rsidRPr="00565F89" w:rsidRDefault="00A5103F" w:rsidP="00565F89">
            <w:pPr>
              <w:jc w:val="center"/>
              <w:rPr>
                <w:rFonts w:ascii="Arial" w:hAnsi="Arial" w:cs="Arial"/>
              </w:rPr>
            </w:pPr>
          </w:p>
          <w:p w14:paraId="34906043" w14:textId="5D5CC387" w:rsidR="00A5103F" w:rsidRPr="00565F89" w:rsidRDefault="00A5103F" w:rsidP="00565F89">
            <w:pPr>
              <w:jc w:val="center"/>
              <w:rPr>
                <w:rFonts w:ascii="Arial" w:hAnsi="Arial" w:cs="Arial"/>
              </w:rPr>
            </w:pPr>
            <w:r w:rsidRPr="00565F89">
              <w:rPr>
                <w:rFonts w:ascii="Arial" w:hAnsi="Arial" w:cs="Arial"/>
              </w:rPr>
              <w:t>A/I</w:t>
            </w:r>
          </w:p>
          <w:p w14:paraId="4AC60642" w14:textId="29EAE141" w:rsidR="00A5103F" w:rsidRPr="00565F89" w:rsidRDefault="00A5103F" w:rsidP="00565F89">
            <w:pPr>
              <w:jc w:val="center"/>
              <w:rPr>
                <w:rFonts w:ascii="Arial" w:hAnsi="Arial" w:cs="Arial"/>
              </w:rPr>
            </w:pPr>
          </w:p>
          <w:p w14:paraId="3D4FE1CE" w14:textId="77777777" w:rsidR="00565F89" w:rsidRDefault="00565F89" w:rsidP="00565F89">
            <w:pPr>
              <w:jc w:val="center"/>
              <w:rPr>
                <w:rFonts w:ascii="Arial" w:hAnsi="Arial" w:cs="Arial"/>
              </w:rPr>
            </w:pPr>
          </w:p>
          <w:p w14:paraId="0839F219" w14:textId="0A677067" w:rsidR="00A5103F" w:rsidRPr="00565F89" w:rsidRDefault="00A5103F" w:rsidP="00565F89">
            <w:pPr>
              <w:jc w:val="center"/>
              <w:rPr>
                <w:rFonts w:ascii="Arial" w:hAnsi="Arial" w:cs="Arial"/>
              </w:rPr>
            </w:pPr>
            <w:r w:rsidRPr="00565F89">
              <w:rPr>
                <w:rFonts w:ascii="Arial" w:hAnsi="Arial" w:cs="Arial"/>
              </w:rPr>
              <w:t>A/I</w:t>
            </w:r>
          </w:p>
          <w:p w14:paraId="5FEAE529" w14:textId="5166447D" w:rsidR="00A5103F" w:rsidRPr="00565F89" w:rsidRDefault="00A5103F" w:rsidP="00565F89">
            <w:pPr>
              <w:jc w:val="center"/>
              <w:rPr>
                <w:rFonts w:ascii="Arial" w:hAnsi="Arial" w:cs="Arial"/>
              </w:rPr>
            </w:pPr>
          </w:p>
          <w:p w14:paraId="5B5E4D25" w14:textId="4BC26732" w:rsidR="00A5103F" w:rsidRPr="00565F89" w:rsidRDefault="00A5103F" w:rsidP="00565F89">
            <w:pPr>
              <w:jc w:val="center"/>
              <w:rPr>
                <w:rFonts w:ascii="Arial" w:hAnsi="Arial" w:cs="Arial"/>
              </w:rPr>
            </w:pPr>
          </w:p>
          <w:p w14:paraId="7BFDD26F" w14:textId="53520B89" w:rsidR="00A5103F" w:rsidRPr="00565F89" w:rsidRDefault="00A5103F" w:rsidP="00565F89">
            <w:pPr>
              <w:jc w:val="center"/>
              <w:rPr>
                <w:rFonts w:ascii="Arial" w:hAnsi="Arial" w:cs="Arial"/>
              </w:rPr>
            </w:pPr>
            <w:r w:rsidRPr="00565F89">
              <w:rPr>
                <w:rFonts w:ascii="Arial" w:hAnsi="Arial" w:cs="Arial"/>
              </w:rPr>
              <w:t>A/I</w:t>
            </w:r>
          </w:p>
          <w:p w14:paraId="43D1851C" w14:textId="7A025817" w:rsidR="00A5103F" w:rsidRPr="00565F89" w:rsidRDefault="00A5103F" w:rsidP="00565F89">
            <w:pPr>
              <w:jc w:val="center"/>
              <w:rPr>
                <w:rFonts w:ascii="Arial" w:hAnsi="Arial" w:cs="Arial"/>
              </w:rPr>
            </w:pPr>
          </w:p>
        </w:tc>
      </w:tr>
      <w:tr w:rsidR="00096F20" w:rsidRPr="00565F89" w14:paraId="478BC39F" w14:textId="77777777" w:rsidTr="00216C8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33D1C4E" w14:textId="77777777" w:rsidR="00096F20" w:rsidRPr="00565F89" w:rsidRDefault="00096F20" w:rsidP="00565F89">
            <w:pPr>
              <w:rPr>
                <w:rFonts w:ascii="Arial" w:hAnsi="Arial" w:cs="Arial"/>
                <w:b/>
              </w:rPr>
            </w:pPr>
            <w:r w:rsidRPr="00565F89">
              <w:rPr>
                <w:rFonts w:ascii="Arial" w:hAnsi="Arial" w:cs="Arial"/>
                <w:b/>
              </w:rPr>
              <w:lastRenderedPageBreak/>
              <w:t>Commitment</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193FBE5" w14:textId="51043239" w:rsidR="00A5103F" w:rsidRPr="00565F89" w:rsidRDefault="00A5103F" w:rsidP="00565F89">
            <w:pPr>
              <w:pStyle w:val="ListParagraph"/>
              <w:numPr>
                <w:ilvl w:val="0"/>
                <w:numId w:val="12"/>
              </w:numPr>
              <w:spacing w:after="0" w:line="240" w:lineRule="auto"/>
              <w:contextualSpacing w:val="0"/>
              <w:rPr>
                <w:rFonts w:ascii="Arial" w:hAnsi="Arial" w:cs="Arial"/>
                <w:sz w:val="24"/>
                <w:szCs w:val="24"/>
              </w:rPr>
            </w:pPr>
            <w:r w:rsidRPr="00565F89">
              <w:rPr>
                <w:rFonts w:ascii="Arial" w:hAnsi="Arial" w:cs="Arial"/>
                <w:sz w:val="24"/>
                <w:szCs w:val="24"/>
              </w:rPr>
              <w:t>A determination to deliver and to work to set deadlines.</w:t>
            </w:r>
          </w:p>
          <w:p w14:paraId="0AACE204" w14:textId="77777777" w:rsidR="00A5103F" w:rsidRPr="00565F89" w:rsidRDefault="00A5103F" w:rsidP="00565F89">
            <w:pPr>
              <w:pStyle w:val="ListParagraph"/>
              <w:spacing w:after="0" w:line="240" w:lineRule="auto"/>
              <w:contextualSpacing w:val="0"/>
              <w:rPr>
                <w:rFonts w:ascii="Arial" w:hAnsi="Arial" w:cs="Arial"/>
                <w:sz w:val="24"/>
                <w:szCs w:val="24"/>
              </w:rPr>
            </w:pPr>
          </w:p>
          <w:p w14:paraId="47B4FF16" w14:textId="2907A4A7" w:rsidR="00A5103F" w:rsidRPr="00565F89" w:rsidRDefault="00A5103F" w:rsidP="00565F89">
            <w:pPr>
              <w:pStyle w:val="ListParagraph"/>
              <w:numPr>
                <w:ilvl w:val="0"/>
                <w:numId w:val="12"/>
              </w:numPr>
              <w:spacing w:after="0" w:line="240" w:lineRule="auto"/>
              <w:contextualSpacing w:val="0"/>
              <w:rPr>
                <w:rFonts w:ascii="Arial" w:hAnsi="Arial" w:cs="Arial"/>
                <w:sz w:val="24"/>
                <w:szCs w:val="24"/>
              </w:rPr>
            </w:pPr>
            <w:r w:rsidRPr="00565F89">
              <w:rPr>
                <w:rFonts w:ascii="Arial" w:hAnsi="Arial" w:cs="Arial"/>
                <w:sz w:val="24"/>
                <w:szCs w:val="24"/>
              </w:rPr>
              <w:t>Flexible approach to work.</w:t>
            </w:r>
          </w:p>
          <w:p w14:paraId="3189FFB7" w14:textId="77777777" w:rsidR="00A5103F" w:rsidRPr="00565F89" w:rsidRDefault="00A5103F" w:rsidP="00565F89">
            <w:pPr>
              <w:rPr>
                <w:rFonts w:ascii="Arial" w:hAnsi="Arial" w:cs="Arial"/>
              </w:rPr>
            </w:pPr>
          </w:p>
          <w:p w14:paraId="3F016E9C" w14:textId="756DDDC7" w:rsidR="00A5103F" w:rsidRPr="00565F89" w:rsidRDefault="00A5103F" w:rsidP="00565F89">
            <w:pPr>
              <w:pStyle w:val="ListParagraph"/>
              <w:numPr>
                <w:ilvl w:val="0"/>
                <w:numId w:val="12"/>
              </w:numPr>
              <w:spacing w:after="0" w:line="240" w:lineRule="auto"/>
              <w:rPr>
                <w:rFonts w:ascii="Arial" w:hAnsi="Arial" w:cs="Arial"/>
                <w:sz w:val="24"/>
                <w:szCs w:val="24"/>
              </w:rPr>
            </w:pPr>
            <w:r w:rsidRPr="00565F89">
              <w:rPr>
                <w:rFonts w:ascii="Arial" w:hAnsi="Arial" w:cs="Arial"/>
                <w:sz w:val="24"/>
                <w:szCs w:val="24"/>
              </w:rPr>
              <w:t>Commitment to continuing professional development.</w:t>
            </w:r>
          </w:p>
          <w:p w14:paraId="20143ECC" w14:textId="77777777" w:rsidR="00A5103F" w:rsidRPr="00565F89" w:rsidRDefault="00A5103F" w:rsidP="00565F89">
            <w:pPr>
              <w:rPr>
                <w:rFonts w:ascii="Arial" w:hAnsi="Arial" w:cs="Arial"/>
              </w:rPr>
            </w:pPr>
          </w:p>
          <w:p w14:paraId="06B30AEF" w14:textId="2FF145EE" w:rsidR="00A5103F" w:rsidRPr="00565F89" w:rsidRDefault="00A5103F" w:rsidP="00565F89">
            <w:pPr>
              <w:pStyle w:val="ListParagraph"/>
              <w:numPr>
                <w:ilvl w:val="0"/>
                <w:numId w:val="12"/>
              </w:numPr>
              <w:spacing w:after="0" w:line="240" w:lineRule="auto"/>
              <w:rPr>
                <w:rFonts w:ascii="Arial" w:hAnsi="Arial" w:cs="Arial"/>
                <w:sz w:val="24"/>
                <w:szCs w:val="24"/>
              </w:rPr>
            </w:pPr>
            <w:r w:rsidRPr="00565F89">
              <w:rPr>
                <w:rFonts w:ascii="Arial" w:hAnsi="Arial" w:cs="Arial"/>
                <w:sz w:val="24"/>
                <w:szCs w:val="24"/>
              </w:rPr>
              <w:t xml:space="preserve">Committed to helping and supporting Asset Management. </w:t>
            </w:r>
          </w:p>
          <w:p w14:paraId="359E1B96" w14:textId="77777777" w:rsidR="00ED0844" w:rsidRPr="00565F89" w:rsidRDefault="00ED0844" w:rsidP="00565F89">
            <w:pPr>
              <w:pStyle w:val="ListParagraph"/>
              <w:spacing w:after="0" w:line="240" w:lineRule="auto"/>
              <w:rPr>
                <w:rFonts w:ascii="Arial" w:hAnsi="Arial" w:cs="Arial"/>
                <w:sz w:val="24"/>
                <w:szCs w:val="24"/>
              </w:rPr>
            </w:pPr>
          </w:p>
          <w:p w14:paraId="72CB83EA" w14:textId="77777777" w:rsidR="00096F20" w:rsidRDefault="00ED0844" w:rsidP="00565F89">
            <w:pPr>
              <w:pStyle w:val="ListParagraph"/>
              <w:numPr>
                <w:ilvl w:val="0"/>
                <w:numId w:val="12"/>
              </w:numPr>
              <w:spacing w:after="0" w:line="240" w:lineRule="auto"/>
              <w:rPr>
                <w:rFonts w:ascii="Arial" w:hAnsi="Arial" w:cs="Arial"/>
                <w:sz w:val="24"/>
                <w:szCs w:val="24"/>
              </w:rPr>
            </w:pPr>
            <w:r w:rsidRPr="00565F89">
              <w:rPr>
                <w:rFonts w:ascii="Arial" w:hAnsi="Arial" w:cs="Arial"/>
                <w:sz w:val="24"/>
                <w:szCs w:val="24"/>
              </w:rPr>
              <w:t>Always putting customers (internal and external) at the heart of everything you do.</w:t>
            </w:r>
          </w:p>
          <w:p w14:paraId="14548B91" w14:textId="364FD6D4" w:rsidR="00565F89" w:rsidRPr="00565F89" w:rsidRDefault="00565F89" w:rsidP="00565F89">
            <w:pPr>
              <w:pStyle w:val="ListParagraph"/>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82B503" w14:textId="77777777" w:rsidR="00096F20" w:rsidRPr="00565F89" w:rsidRDefault="00A5103F" w:rsidP="00565F89">
            <w:pPr>
              <w:jc w:val="center"/>
              <w:rPr>
                <w:rFonts w:ascii="Arial" w:hAnsi="Arial" w:cs="Arial"/>
              </w:rPr>
            </w:pPr>
            <w:r w:rsidRPr="00565F89">
              <w:rPr>
                <w:rFonts w:ascii="Arial" w:hAnsi="Arial" w:cs="Arial"/>
              </w:rPr>
              <w:t>A/I</w:t>
            </w:r>
          </w:p>
          <w:p w14:paraId="188C85D6" w14:textId="77777777" w:rsidR="00A5103F" w:rsidRPr="00565F89" w:rsidRDefault="00A5103F" w:rsidP="00565F89">
            <w:pPr>
              <w:jc w:val="center"/>
              <w:rPr>
                <w:rFonts w:ascii="Arial" w:hAnsi="Arial" w:cs="Arial"/>
              </w:rPr>
            </w:pPr>
          </w:p>
          <w:p w14:paraId="5F38F2B9" w14:textId="77777777" w:rsidR="00A5103F" w:rsidRPr="00565F89" w:rsidRDefault="00A5103F" w:rsidP="00565F89">
            <w:pPr>
              <w:jc w:val="center"/>
              <w:rPr>
                <w:rFonts w:ascii="Arial" w:hAnsi="Arial" w:cs="Arial"/>
              </w:rPr>
            </w:pPr>
          </w:p>
          <w:p w14:paraId="46082F02" w14:textId="77777777" w:rsidR="00A5103F" w:rsidRPr="00565F89" w:rsidRDefault="00A5103F" w:rsidP="00565F89">
            <w:pPr>
              <w:jc w:val="center"/>
              <w:rPr>
                <w:rFonts w:ascii="Arial" w:hAnsi="Arial" w:cs="Arial"/>
              </w:rPr>
            </w:pPr>
            <w:r w:rsidRPr="00565F89">
              <w:rPr>
                <w:rFonts w:ascii="Arial" w:hAnsi="Arial" w:cs="Arial"/>
              </w:rPr>
              <w:t>A/I</w:t>
            </w:r>
          </w:p>
          <w:p w14:paraId="7A3486C7" w14:textId="77777777" w:rsidR="00A5103F" w:rsidRPr="00565F89" w:rsidRDefault="00A5103F" w:rsidP="00565F89">
            <w:pPr>
              <w:jc w:val="center"/>
              <w:rPr>
                <w:rFonts w:ascii="Arial" w:hAnsi="Arial" w:cs="Arial"/>
              </w:rPr>
            </w:pPr>
          </w:p>
          <w:p w14:paraId="4F1656D4" w14:textId="77777777" w:rsidR="00A5103F" w:rsidRPr="00565F89" w:rsidRDefault="00A5103F" w:rsidP="00565F89">
            <w:pPr>
              <w:jc w:val="center"/>
              <w:rPr>
                <w:rFonts w:ascii="Arial" w:hAnsi="Arial" w:cs="Arial"/>
              </w:rPr>
            </w:pPr>
            <w:r w:rsidRPr="00565F89">
              <w:rPr>
                <w:rFonts w:ascii="Arial" w:hAnsi="Arial" w:cs="Arial"/>
              </w:rPr>
              <w:t>A/I</w:t>
            </w:r>
          </w:p>
          <w:p w14:paraId="5BE9B7B1" w14:textId="77777777" w:rsidR="00A5103F" w:rsidRPr="00565F89" w:rsidRDefault="00A5103F" w:rsidP="00565F89">
            <w:pPr>
              <w:jc w:val="center"/>
              <w:rPr>
                <w:rFonts w:ascii="Arial" w:hAnsi="Arial" w:cs="Arial"/>
              </w:rPr>
            </w:pPr>
          </w:p>
          <w:p w14:paraId="12BFA8C9" w14:textId="77777777" w:rsidR="00A5103F" w:rsidRPr="00565F89" w:rsidRDefault="00A5103F" w:rsidP="00565F89">
            <w:pPr>
              <w:jc w:val="center"/>
              <w:rPr>
                <w:rFonts w:ascii="Arial" w:hAnsi="Arial" w:cs="Arial"/>
              </w:rPr>
            </w:pPr>
          </w:p>
          <w:p w14:paraId="63EFD0B9" w14:textId="77777777" w:rsidR="00A5103F" w:rsidRPr="00565F89" w:rsidRDefault="00A5103F" w:rsidP="00565F89">
            <w:pPr>
              <w:jc w:val="center"/>
              <w:rPr>
                <w:rFonts w:ascii="Arial" w:hAnsi="Arial" w:cs="Arial"/>
              </w:rPr>
            </w:pPr>
          </w:p>
          <w:p w14:paraId="4F19F25F" w14:textId="77777777" w:rsidR="00A5103F" w:rsidRPr="00565F89" w:rsidRDefault="00A5103F" w:rsidP="00565F89">
            <w:pPr>
              <w:jc w:val="center"/>
              <w:rPr>
                <w:rFonts w:ascii="Arial" w:hAnsi="Arial" w:cs="Arial"/>
              </w:rPr>
            </w:pPr>
            <w:r w:rsidRPr="00565F89">
              <w:rPr>
                <w:rFonts w:ascii="Arial" w:hAnsi="Arial" w:cs="Arial"/>
              </w:rPr>
              <w:t>A/I</w:t>
            </w:r>
          </w:p>
          <w:p w14:paraId="4BE7BB3A" w14:textId="77777777" w:rsidR="00A5103F" w:rsidRPr="00565F89" w:rsidRDefault="00A5103F" w:rsidP="00565F89">
            <w:pPr>
              <w:jc w:val="center"/>
              <w:rPr>
                <w:rFonts w:ascii="Arial" w:hAnsi="Arial" w:cs="Arial"/>
              </w:rPr>
            </w:pPr>
          </w:p>
          <w:p w14:paraId="5803EB5E" w14:textId="77777777" w:rsidR="00A5103F" w:rsidRPr="00565F89" w:rsidRDefault="00A5103F" w:rsidP="00565F89">
            <w:pPr>
              <w:jc w:val="center"/>
              <w:rPr>
                <w:rFonts w:ascii="Arial" w:hAnsi="Arial" w:cs="Arial"/>
              </w:rPr>
            </w:pPr>
          </w:p>
          <w:p w14:paraId="484D0E7A" w14:textId="1CF91384" w:rsidR="00A5103F" w:rsidRPr="00565F89" w:rsidRDefault="00ED0844" w:rsidP="00565F89">
            <w:pPr>
              <w:jc w:val="center"/>
              <w:rPr>
                <w:rFonts w:ascii="Arial" w:hAnsi="Arial" w:cs="Arial"/>
              </w:rPr>
            </w:pPr>
            <w:r w:rsidRPr="00565F89">
              <w:rPr>
                <w:rFonts w:ascii="Arial" w:hAnsi="Arial" w:cs="Arial"/>
              </w:rPr>
              <w:t>I</w:t>
            </w:r>
          </w:p>
          <w:p w14:paraId="422CB0E9" w14:textId="296950CA" w:rsidR="00A5103F" w:rsidRPr="00565F89" w:rsidRDefault="00A5103F" w:rsidP="00565F89">
            <w:pPr>
              <w:jc w:val="center"/>
              <w:rPr>
                <w:rFonts w:ascii="Arial" w:hAnsi="Arial" w:cs="Arial"/>
              </w:rPr>
            </w:pPr>
          </w:p>
        </w:tc>
      </w:tr>
      <w:tr w:rsidR="00096F20" w:rsidRPr="00565F89" w14:paraId="04D94159" w14:textId="77777777" w:rsidTr="00216C8C">
        <w:tc>
          <w:tcPr>
            <w:tcW w:w="1843" w:type="dxa"/>
            <w:tcBorders>
              <w:top w:val="single" w:sz="4" w:space="0" w:color="auto"/>
              <w:left w:val="single" w:sz="4" w:space="0" w:color="auto"/>
              <w:bottom w:val="single" w:sz="4" w:space="0" w:color="auto"/>
              <w:right w:val="single" w:sz="4" w:space="0" w:color="auto"/>
            </w:tcBorders>
            <w:shd w:val="clear" w:color="auto" w:fill="auto"/>
          </w:tcPr>
          <w:p w14:paraId="63B0E005" w14:textId="02952241" w:rsidR="00096F20" w:rsidRPr="00565F89" w:rsidRDefault="00096F20" w:rsidP="00565F89">
            <w:pPr>
              <w:rPr>
                <w:rFonts w:ascii="Arial" w:hAnsi="Arial" w:cs="Arial"/>
                <w:b/>
              </w:rPr>
            </w:pPr>
            <w:r w:rsidRPr="00565F89">
              <w:rPr>
                <w:rFonts w:ascii="Arial" w:hAnsi="Arial" w:cs="Arial"/>
                <w:b/>
              </w:rPr>
              <w:t>Other</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909CA48" w14:textId="13915A93" w:rsidR="00096F20" w:rsidRPr="00565F89" w:rsidRDefault="00A5103F" w:rsidP="00565F89">
            <w:pPr>
              <w:rPr>
                <w:rFonts w:ascii="Arial" w:hAnsi="Arial" w:cs="Arial"/>
              </w:rPr>
            </w:pPr>
            <w:r w:rsidRPr="00565F89">
              <w:rPr>
                <w:rFonts w:ascii="Arial" w:hAnsi="Arial" w:cs="Arial"/>
              </w:rPr>
              <w:t>A full UK driving Licence or working towards passing the DLVA Driving Test.*</w:t>
            </w:r>
          </w:p>
          <w:p w14:paraId="138EF9F5" w14:textId="57A1E0C1" w:rsidR="00096F20" w:rsidRPr="00565F89" w:rsidRDefault="00096F20" w:rsidP="00565F89">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2B3441" w14:textId="77777777" w:rsidR="00ED0844" w:rsidRPr="00565F89" w:rsidRDefault="00ED0844" w:rsidP="00565F89">
            <w:pPr>
              <w:jc w:val="center"/>
              <w:rPr>
                <w:rFonts w:ascii="Arial" w:hAnsi="Arial" w:cs="Arial"/>
              </w:rPr>
            </w:pPr>
            <w:r w:rsidRPr="00565F89">
              <w:rPr>
                <w:rFonts w:ascii="Arial" w:hAnsi="Arial" w:cs="Arial"/>
              </w:rPr>
              <w:t>A/I</w:t>
            </w:r>
          </w:p>
          <w:p w14:paraId="6F17F32F" w14:textId="6FD64797" w:rsidR="00ED0844" w:rsidRPr="00565F89" w:rsidRDefault="00ED0844" w:rsidP="00565F89">
            <w:pPr>
              <w:jc w:val="center"/>
              <w:rPr>
                <w:rFonts w:ascii="Arial" w:hAnsi="Arial" w:cs="Arial"/>
              </w:rPr>
            </w:pPr>
          </w:p>
        </w:tc>
      </w:tr>
    </w:tbl>
    <w:p w14:paraId="52B6A60D" w14:textId="77777777" w:rsidR="00B3556E" w:rsidRDefault="00B3556E" w:rsidP="00565F89">
      <w:pPr>
        <w:rPr>
          <w:rFonts w:ascii="Arial" w:hAnsi="Arial" w:cs="Arial"/>
          <w:b/>
        </w:rPr>
      </w:pPr>
    </w:p>
    <w:p w14:paraId="1647B1E9" w14:textId="3910C086" w:rsidR="00096F20" w:rsidRDefault="00096F20" w:rsidP="00565F89">
      <w:pPr>
        <w:rPr>
          <w:rFonts w:ascii="Arial" w:hAnsi="Arial" w:cs="Arial"/>
          <w:b/>
        </w:rPr>
      </w:pPr>
      <w:r w:rsidRPr="00C551DE">
        <w:rPr>
          <w:rFonts w:ascii="Arial" w:hAnsi="Arial" w:cs="Arial"/>
          <w:b/>
        </w:rPr>
        <w:t>Key to Assessment Methods:</w:t>
      </w:r>
    </w:p>
    <w:p w14:paraId="5781015F" w14:textId="77777777" w:rsidR="00096F20" w:rsidRDefault="00096F20" w:rsidP="00565F89">
      <w:pPr>
        <w:rPr>
          <w:rFonts w:ascii="Arial" w:hAnsi="Arial" w:cs="Arial"/>
        </w:rPr>
      </w:pPr>
    </w:p>
    <w:p w14:paraId="6A4C9046" w14:textId="66C13458" w:rsidR="00096F20" w:rsidRPr="00ED0844" w:rsidRDefault="00096F20" w:rsidP="00565F89">
      <w:pPr>
        <w:rPr>
          <w:rFonts w:ascii="Arial" w:eastAsia="Calibri" w:hAnsi="Arial" w:cs="Arial"/>
          <w:lang w:eastAsia="en-US"/>
        </w:rPr>
      </w:pPr>
      <w:r>
        <w:rPr>
          <w:rFonts w:ascii="Arial" w:hAnsi="Arial" w:cs="Arial"/>
        </w:rPr>
        <w:t>I - Interview P - Presentation A - Application E - Exercise T - Test AC - Assessment</w:t>
      </w:r>
    </w:p>
    <w:sectPr w:rsidR="00096F20" w:rsidRPr="00ED0844" w:rsidSect="00096F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B0A6" w14:textId="77777777" w:rsidR="0048086F" w:rsidRDefault="0048086F" w:rsidP="00EE0EE3">
      <w:r>
        <w:separator/>
      </w:r>
    </w:p>
  </w:endnote>
  <w:endnote w:type="continuationSeparator" w:id="0">
    <w:p w14:paraId="681C6AB2" w14:textId="77777777" w:rsidR="0048086F" w:rsidRDefault="0048086F" w:rsidP="00EE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A687" w14:textId="35077BA8" w:rsidR="005066E3" w:rsidRPr="005066E3" w:rsidRDefault="005066E3">
    <w:pPr>
      <w:pStyle w:val="Footer"/>
      <w:rPr>
        <w:rFonts w:ascii="Arial" w:hAnsi="Arial" w:cs="Arial"/>
        <w:sz w:val="16"/>
      </w:rPr>
    </w:pPr>
    <w:r w:rsidRPr="00EC0930">
      <w:rPr>
        <w:rFonts w:ascii="Arial" w:hAnsi="Arial" w:cs="Arial"/>
        <w:sz w:val="16"/>
      </w:rPr>
      <w:t>HR/STD/RD/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0A669" w14:textId="77777777" w:rsidR="0048086F" w:rsidRDefault="0048086F" w:rsidP="00EE0EE3">
      <w:r>
        <w:separator/>
      </w:r>
    </w:p>
  </w:footnote>
  <w:footnote w:type="continuationSeparator" w:id="0">
    <w:p w14:paraId="66B4DE86" w14:textId="77777777" w:rsidR="0048086F" w:rsidRDefault="0048086F" w:rsidP="00EE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01D6" w14:textId="05075081" w:rsidR="00EE0EE3" w:rsidRDefault="00EE0EE3">
    <w:pPr>
      <w:pStyle w:val="Header"/>
    </w:pPr>
    <w:r>
      <w:rPr>
        <w:noProof/>
      </w:rPr>
      <w:drawing>
        <wp:anchor distT="0" distB="0" distL="114300" distR="114300" simplePos="0" relativeHeight="251658240" behindDoc="0" locked="0" layoutInCell="1" allowOverlap="1" wp14:anchorId="2FB17EA0" wp14:editId="25C41172">
          <wp:simplePos x="0" y="0"/>
          <wp:positionH relativeFrom="margin">
            <wp:posOffset>-190500</wp:posOffset>
          </wp:positionH>
          <wp:positionV relativeFrom="paragraph">
            <wp:posOffset>-169545</wp:posOffset>
          </wp:positionV>
          <wp:extent cx="3733800" cy="736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6256" w14:textId="27255D12" w:rsidR="00565F89" w:rsidRDefault="00492C59">
    <w:pPr>
      <w:pStyle w:val="Header"/>
    </w:pPr>
    <w:r>
      <w:rPr>
        <w:noProof/>
      </w:rPr>
      <w:drawing>
        <wp:anchor distT="0" distB="0" distL="114300" distR="114300" simplePos="0" relativeHeight="251660288" behindDoc="0" locked="0" layoutInCell="1" allowOverlap="1" wp14:anchorId="5F7052E7" wp14:editId="0BFCEB5E">
          <wp:simplePos x="0" y="0"/>
          <wp:positionH relativeFrom="margin">
            <wp:posOffset>-31750</wp:posOffset>
          </wp:positionH>
          <wp:positionV relativeFrom="paragraph">
            <wp:posOffset>-330835</wp:posOffset>
          </wp:positionV>
          <wp:extent cx="3733800" cy="736600"/>
          <wp:effectExtent l="0" t="0" r="0" b="6350"/>
          <wp:wrapSquare wrapText="bothSides"/>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0F56"/>
    <w:multiLevelType w:val="hybridMultilevel"/>
    <w:tmpl w:val="7B5868AA"/>
    <w:lvl w:ilvl="0" w:tplc="08C60796">
      <w:start w:val="1"/>
      <w:numFmt w:val="bullet"/>
      <w:lvlText w:val=""/>
      <w:lvlJc w:val="left"/>
      <w:pPr>
        <w:ind w:left="0" w:hanging="360"/>
      </w:pPr>
      <w:rPr>
        <w:rFonts w:ascii="Symbol" w:hAnsi="Symbol" w:hint="default"/>
        <w:sz w:val="18"/>
        <w:szCs w:val="18"/>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1" w15:restartNumberingAfterBreak="0">
    <w:nsid w:val="0C1A04DE"/>
    <w:multiLevelType w:val="hybridMultilevel"/>
    <w:tmpl w:val="EEEA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A1585"/>
    <w:multiLevelType w:val="hybridMultilevel"/>
    <w:tmpl w:val="9BF473A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15604592"/>
    <w:multiLevelType w:val="hybridMultilevel"/>
    <w:tmpl w:val="44D4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B1FED"/>
    <w:multiLevelType w:val="hybridMultilevel"/>
    <w:tmpl w:val="1AA0BA1E"/>
    <w:lvl w:ilvl="0" w:tplc="BD8ACEA2">
      <w:start w:val="1"/>
      <w:numFmt w:val="bullet"/>
      <w:lvlText w:val=""/>
      <w:lvlJc w:val="left"/>
      <w:pPr>
        <w:ind w:left="360" w:hanging="360"/>
      </w:pPr>
      <w:rPr>
        <w:rFonts w:ascii="Symbol" w:hAnsi="Symbol" w:hint="default"/>
        <w:sz w:val="16"/>
        <w:szCs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C0C746E"/>
    <w:multiLevelType w:val="hybridMultilevel"/>
    <w:tmpl w:val="EE84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950EA"/>
    <w:multiLevelType w:val="hybridMultilevel"/>
    <w:tmpl w:val="5E78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D1C05"/>
    <w:multiLevelType w:val="hybridMultilevel"/>
    <w:tmpl w:val="28AA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B243F"/>
    <w:multiLevelType w:val="hybridMultilevel"/>
    <w:tmpl w:val="6C28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C0F04"/>
    <w:multiLevelType w:val="hybridMultilevel"/>
    <w:tmpl w:val="7AF8F15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10" w15:restartNumberingAfterBreak="0">
    <w:nsid w:val="65D31DF5"/>
    <w:multiLevelType w:val="hybridMultilevel"/>
    <w:tmpl w:val="EC18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551903"/>
    <w:multiLevelType w:val="hybridMultilevel"/>
    <w:tmpl w:val="7D8E23A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644336">
    <w:abstractNumId w:val="11"/>
  </w:num>
  <w:num w:numId="2" w16cid:durableId="1438022567">
    <w:abstractNumId w:val="7"/>
  </w:num>
  <w:num w:numId="3" w16cid:durableId="1244144522">
    <w:abstractNumId w:val="2"/>
  </w:num>
  <w:num w:numId="4" w16cid:durableId="948665692">
    <w:abstractNumId w:val="6"/>
  </w:num>
  <w:num w:numId="5" w16cid:durableId="1248265287">
    <w:abstractNumId w:val="3"/>
  </w:num>
  <w:num w:numId="6" w16cid:durableId="1660385299">
    <w:abstractNumId w:val="0"/>
  </w:num>
  <w:num w:numId="7" w16cid:durableId="2098287833">
    <w:abstractNumId w:val="4"/>
  </w:num>
  <w:num w:numId="8" w16cid:durableId="270280738">
    <w:abstractNumId w:val="0"/>
  </w:num>
  <w:num w:numId="9" w16cid:durableId="1691948279">
    <w:abstractNumId w:val="9"/>
  </w:num>
  <w:num w:numId="10" w16cid:durableId="1488742190">
    <w:abstractNumId w:val="1"/>
  </w:num>
  <w:num w:numId="11" w16cid:durableId="388647889">
    <w:abstractNumId w:val="5"/>
  </w:num>
  <w:num w:numId="12" w16cid:durableId="1854493902">
    <w:abstractNumId w:val="8"/>
  </w:num>
  <w:num w:numId="13" w16cid:durableId="14958000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E3"/>
    <w:rsid w:val="00096F20"/>
    <w:rsid w:val="00216C8C"/>
    <w:rsid w:val="0027191F"/>
    <w:rsid w:val="003A4E51"/>
    <w:rsid w:val="0048086F"/>
    <w:rsid w:val="00492C59"/>
    <w:rsid w:val="005066E3"/>
    <w:rsid w:val="00565F89"/>
    <w:rsid w:val="005F31C2"/>
    <w:rsid w:val="00824B45"/>
    <w:rsid w:val="009453BC"/>
    <w:rsid w:val="00A5103F"/>
    <w:rsid w:val="00B3556E"/>
    <w:rsid w:val="00E01304"/>
    <w:rsid w:val="00E8092A"/>
    <w:rsid w:val="00E87532"/>
    <w:rsid w:val="00ED0844"/>
    <w:rsid w:val="00EE0EE3"/>
    <w:rsid w:val="00F432FB"/>
    <w:rsid w:val="00FB0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9F24"/>
  <w15:chartTrackingRefBased/>
  <w15:docId w15:val="{40D697C2-7629-43D3-ADD6-5E99E335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84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EE3"/>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EE0EE3"/>
    <w:pPr>
      <w:tabs>
        <w:tab w:val="center" w:pos="4513"/>
        <w:tab w:val="right" w:pos="9026"/>
      </w:tabs>
    </w:pPr>
  </w:style>
  <w:style w:type="character" w:customStyle="1" w:styleId="HeaderChar">
    <w:name w:val="Header Char"/>
    <w:basedOn w:val="DefaultParagraphFont"/>
    <w:link w:val="Header"/>
    <w:uiPriority w:val="99"/>
    <w:rsid w:val="00EE0E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E0EE3"/>
    <w:pPr>
      <w:tabs>
        <w:tab w:val="center" w:pos="4513"/>
        <w:tab w:val="right" w:pos="9026"/>
      </w:tabs>
    </w:pPr>
  </w:style>
  <w:style w:type="character" w:customStyle="1" w:styleId="FooterChar">
    <w:name w:val="Footer Char"/>
    <w:basedOn w:val="DefaultParagraphFont"/>
    <w:link w:val="Footer"/>
    <w:uiPriority w:val="99"/>
    <w:rsid w:val="00EE0EE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61">
      <w:bodyDiv w:val="1"/>
      <w:marLeft w:val="0"/>
      <w:marRight w:val="0"/>
      <w:marTop w:val="0"/>
      <w:marBottom w:val="0"/>
      <w:divBdr>
        <w:top w:val="none" w:sz="0" w:space="0" w:color="auto"/>
        <w:left w:val="none" w:sz="0" w:space="0" w:color="auto"/>
        <w:bottom w:val="none" w:sz="0" w:space="0" w:color="auto"/>
        <w:right w:val="none" w:sz="0" w:space="0" w:color="auto"/>
      </w:divBdr>
    </w:div>
    <w:div w:id="566379010">
      <w:bodyDiv w:val="1"/>
      <w:marLeft w:val="0"/>
      <w:marRight w:val="0"/>
      <w:marTop w:val="0"/>
      <w:marBottom w:val="0"/>
      <w:divBdr>
        <w:top w:val="none" w:sz="0" w:space="0" w:color="auto"/>
        <w:left w:val="none" w:sz="0" w:space="0" w:color="auto"/>
        <w:bottom w:val="none" w:sz="0" w:space="0" w:color="auto"/>
        <w:right w:val="none" w:sz="0" w:space="0" w:color="auto"/>
      </w:divBdr>
    </w:div>
    <w:div w:id="1403988967">
      <w:bodyDiv w:val="1"/>
      <w:marLeft w:val="0"/>
      <w:marRight w:val="0"/>
      <w:marTop w:val="0"/>
      <w:marBottom w:val="0"/>
      <w:divBdr>
        <w:top w:val="none" w:sz="0" w:space="0" w:color="auto"/>
        <w:left w:val="none" w:sz="0" w:space="0" w:color="auto"/>
        <w:bottom w:val="none" w:sz="0" w:space="0" w:color="auto"/>
        <w:right w:val="none" w:sz="0" w:space="0" w:color="auto"/>
      </w:divBdr>
    </w:div>
    <w:div w:id="19393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E092C-A4C2-46C0-A0F6-23DF64CD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Roseanne</dc:creator>
  <cp:keywords/>
  <dc:description/>
  <cp:lastModifiedBy>Buchanan, Tracey</cp:lastModifiedBy>
  <cp:revision>2</cp:revision>
  <dcterms:created xsi:type="dcterms:W3CDTF">2023-07-06T13:39:00Z</dcterms:created>
  <dcterms:modified xsi:type="dcterms:W3CDTF">2023-07-06T13:39:00Z</dcterms:modified>
</cp:coreProperties>
</file>