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D80B4" w14:textId="2339A209" w:rsidR="00687573" w:rsidRPr="00687573" w:rsidRDefault="00884DA3" w:rsidP="00687573">
      <w:pPr>
        <w:rPr>
          <w:b/>
          <w:bCs/>
          <w:sz w:val="40"/>
          <w:szCs w:val="40"/>
          <w:u w:val="single"/>
        </w:rPr>
      </w:pPr>
      <w:r>
        <w:rPr>
          <w:b/>
          <w:bCs/>
          <w:noProof/>
          <w:sz w:val="40"/>
          <w:szCs w:val="40"/>
          <w:u w:val="single"/>
        </w:rPr>
        <mc:AlternateContent>
          <mc:Choice Requires="wps">
            <w:drawing>
              <wp:anchor distT="0" distB="0" distL="114300" distR="114300" simplePos="0" relativeHeight="251661312" behindDoc="0" locked="0" layoutInCell="1" allowOverlap="1" wp14:anchorId="2ED2F388" wp14:editId="1AF74E08">
                <wp:simplePos x="0" y="0"/>
                <wp:positionH relativeFrom="column">
                  <wp:posOffset>4546600</wp:posOffset>
                </wp:positionH>
                <wp:positionV relativeFrom="paragraph">
                  <wp:posOffset>-571500</wp:posOffset>
                </wp:positionV>
                <wp:extent cx="1701800" cy="1219200"/>
                <wp:effectExtent l="0" t="0" r="12700" b="19050"/>
                <wp:wrapNone/>
                <wp:docPr id="3" name="Text Box 3"/>
                <wp:cNvGraphicFramePr/>
                <a:graphic xmlns:a="http://schemas.openxmlformats.org/drawingml/2006/main">
                  <a:graphicData uri="http://schemas.microsoft.com/office/word/2010/wordprocessingShape">
                    <wps:wsp>
                      <wps:cNvSpPr txBox="1"/>
                      <wps:spPr>
                        <a:xfrm>
                          <a:off x="0" y="0"/>
                          <a:ext cx="1701800" cy="1219200"/>
                        </a:xfrm>
                        <a:prstGeom prst="rect">
                          <a:avLst/>
                        </a:prstGeom>
                        <a:solidFill>
                          <a:schemeClr val="lt1"/>
                        </a:solidFill>
                        <a:ln w="6350">
                          <a:solidFill>
                            <a:schemeClr val="bg1"/>
                          </a:solidFill>
                        </a:ln>
                      </wps:spPr>
                      <wps:txbx>
                        <w:txbxContent>
                          <w:p w14:paraId="7B640D64" w14:textId="5E737BEB" w:rsidR="00884DA3" w:rsidRDefault="00884DA3">
                            <w:r>
                              <w:rPr>
                                <w:noProof/>
                              </w:rPr>
                              <w:drawing>
                                <wp:inline distT="0" distB="0" distL="0" distR="0" wp14:anchorId="0F65E00F" wp14:editId="350C3BF5">
                                  <wp:extent cx="1549400" cy="1111250"/>
                                  <wp:effectExtent l="0" t="0" r="0" b="0"/>
                                  <wp:docPr id="1877049379" name="Picture 1877049379"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17415" cy="116003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D2F388" id="_x0000_t202" coordsize="21600,21600" o:spt="202" path="m,l,21600r21600,l21600,xe">
                <v:stroke joinstyle="miter"/>
                <v:path gradientshapeok="t" o:connecttype="rect"/>
              </v:shapetype>
              <v:shape id="Text Box 3" o:spid="_x0000_s1026" type="#_x0000_t202" style="position:absolute;margin-left:358pt;margin-top:-45pt;width:134pt;height:9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" fillcolor="white [3201]" strokecolor="white [3212]" strokeweight=".5pt">
                <v:textbox>
                  <w:txbxContent>
                    <w:p w14:paraId="7B640D64" w14:textId="5E737BEB" w:rsidR="00884DA3" w:rsidRDefault="00884DA3">
                      <w:r>
                        <w:rPr>
                          <w:noProof/>
                        </w:rPr>
                        <w:drawing>
                          <wp:inline distT="0" distB="0" distL="0" distR="0" wp14:anchorId="0F65E00F" wp14:editId="350C3BF5">
                            <wp:extent cx="1549400" cy="1111250"/>
                            <wp:effectExtent l="0" t="0" r="0" b="0"/>
                            <wp:docPr id="1877049379" name="Picture 1877049379"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17415" cy="1160031"/>
                                    </a:xfrm>
                                    <a:prstGeom prst="rect">
                                      <a:avLst/>
                                    </a:prstGeom>
                                  </pic:spPr>
                                </pic:pic>
                              </a:graphicData>
                            </a:graphic>
                          </wp:inline>
                        </w:drawing>
                      </w:r>
                    </w:p>
                  </w:txbxContent>
                </v:textbox>
              </v:shape>
            </w:pict>
          </mc:Fallback>
        </mc:AlternateContent>
      </w:r>
      <w:r w:rsidR="00687573" w:rsidRPr="00687573">
        <w:rPr>
          <w:b/>
          <w:bCs/>
          <w:sz w:val="40"/>
          <w:szCs w:val="40"/>
          <w:u w:val="single"/>
        </w:rPr>
        <w:t xml:space="preserve">Teacher Vacancy </w:t>
      </w:r>
      <w:r w:rsidR="00203CF3">
        <w:rPr>
          <w:b/>
          <w:bCs/>
          <w:sz w:val="40"/>
          <w:szCs w:val="40"/>
          <w:u w:val="single"/>
        </w:rPr>
        <w:t>May</w:t>
      </w:r>
      <w:r w:rsidR="00F3463E">
        <w:rPr>
          <w:b/>
          <w:bCs/>
          <w:sz w:val="40"/>
          <w:szCs w:val="40"/>
          <w:u w:val="single"/>
        </w:rPr>
        <w:t xml:space="preserve"> </w:t>
      </w:r>
      <w:r w:rsidR="00687573" w:rsidRPr="00687573">
        <w:rPr>
          <w:b/>
          <w:bCs/>
          <w:sz w:val="40"/>
          <w:szCs w:val="40"/>
          <w:u w:val="single"/>
        </w:rPr>
        <w:t>202</w:t>
      </w:r>
      <w:r w:rsidR="0017139E">
        <w:rPr>
          <w:b/>
          <w:bCs/>
          <w:sz w:val="40"/>
          <w:szCs w:val="40"/>
          <w:u w:val="single"/>
        </w:rPr>
        <w:t>4</w:t>
      </w:r>
      <w:r>
        <w:rPr>
          <w:b/>
          <w:bCs/>
          <w:sz w:val="40"/>
          <w:szCs w:val="40"/>
          <w:u w:val="single"/>
        </w:rPr>
        <w:t xml:space="preserve">                     </w:t>
      </w:r>
    </w:p>
    <w:p w14:paraId="400F4525" w14:textId="33A017F1" w:rsidR="00687573" w:rsidRDefault="00687573" w:rsidP="00687573">
      <w:r>
        <w:t>Description: Fixed Term</w:t>
      </w:r>
      <w:r w:rsidR="0017139E">
        <w:t xml:space="preserve"> </w:t>
      </w:r>
      <w:r w:rsidR="00792F23">
        <w:t xml:space="preserve">Contract </w:t>
      </w:r>
      <w:r w:rsidR="0017139E">
        <w:t>(Cover Mat</w:t>
      </w:r>
      <w:r w:rsidR="00792F23">
        <w:t xml:space="preserve">ernity Leave) </w:t>
      </w:r>
    </w:p>
    <w:p w14:paraId="24DC686C" w14:textId="77777777" w:rsidR="00687573" w:rsidRPr="00687573" w:rsidRDefault="00687573" w:rsidP="00687573">
      <w:pPr>
        <w:rPr>
          <w:u w:val="single"/>
        </w:rPr>
      </w:pPr>
      <w:r w:rsidRPr="00687573">
        <w:rPr>
          <w:u w:val="single"/>
        </w:rPr>
        <w:t>JOB PURPOSE</w:t>
      </w:r>
    </w:p>
    <w:p w14:paraId="4EAC3437" w14:textId="21AD09FA" w:rsidR="00687573" w:rsidRDefault="00687573" w:rsidP="00687573">
      <w:r>
        <w:t xml:space="preserve">• To carry out the duties of a </w:t>
      </w:r>
      <w:r w:rsidR="00792F23">
        <w:t>schoolteacher</w:t>
      </w:r>
      <w:r>
        <w:t xml:space="preserve"> as set out in the current School Teachers’ Pay and Conditions document, subject to any amendments due to government legislation. This includes any duties as may be reasonably directed by the Headteacher.</w:t>
      </w:r>
    </w:p>
    <w:p w14:paraId="3E476BCF" w14:textId="3B250A38" w:rsidR="00687573" w:rsidRDefault="00687573" w:rsidP="00687573">
      <w:r>
        <w:t xml:space="preserve">• To demonstrate good inclusive practice with </w:t>
      </w:r>
      <w:r w:rsidR="001B4A21">
        <w:t>reference</w:t>
      </w:r>
      <w:r>
        <w:t xml:space="preserve"> to children with special educational needs, and children with English as an additional language.</w:t>
      </w:r>
    </w:p>
    <w:p w14:paraId="7360C956" w14:textId="6040E676" w:rsidR="00687573" w:rsidRDefault="00687573" w:rsidP="00687573">
      <w:r>
        <w:t>• To be committed to and actively promote the school’s equal opportunities policy.</w:t>
      </w:r>
    </w:p>
    <w:p w14:paraId="6CB23695" w14:textId="17372CA4" w:rsidR="00687573" w:rsidRDefault="00687573" w:rsidP="00687573">
      <w:r>
        <w:t xml:space="preserve">• To uphold the school’s principles, vision and ethos through the implementation of policies which underpin good practice and ensure the safety and wellbeing of all. </w:t>
      </w:r>
    </w:p>
    <w:p w14:paraId="0ED0852A" w14:textId="77777777" w:rsidR="00687573" w:rsidRPr="00687573" w:rsidRDefault="00687573" w:rsidP="00687573">
      <w:pPr>
        <w:rPr>
          <w:u w:val="single"/>
        </w:rPr>
      </w:pPr>
      <w:r w:rsidRPr="00687573">
        <w:rPr>
          <w:u w:val="single"/>
        </w:rPr>
        <w:t>SAFEGUARDING CHILDREN</w:t>
      </w:r>
    </w:p>
    <w:p w14:paraId="12DD6343" w14:textId="0DB72F22" w:rsidR="00687573" w:rsidRDefault="00687573" w:rsidP="00687573">
      <w:r>
        <w:t xml:space="preserve">The school is committed to safeguarding and promoting the welfare of children and expects all staff and volunteers to share this commitment. </w:t>
      </w:r>
    </w:p>
    <w:p w14:paraId="3224384C" w14:textId="11A28B77" w:rsidR="00687573" w:rsidRDefault="00687573" w:rsidP="00687573">
      <w:r>
        <w:t xml:space="preserve">The successful candidate will require an enhanced DBS clearance. </w:t>
      </w:r>
    </w:p>
    <w:p w14:paraId="32908A36" w14:textId="77777777" w:rsidR="00687573" w:rsidRPr="00687573" w:rsidRDefault="00687573" w:rsidP="00687573">
      <w:pPr>
        <w:rPr>
          <w:u w:val="single"/>
        </w:rPr>
      </w:pPr>
      <w:r w:rsidRPr="00687573">
        <w:rPr>
          <w:u w:val="single"/>
        </w:rPr>
        <w:t>MAIN EXPECTATIONS OF THE ROLE</w:t>
      </w:r>
    </w:p>
    <w:p w14:paraId="6224451B" w14:textId="67331674" w:rsidR="00687573" w:rsidRDefault="00687573" w:rsidP="00687573">
      <w:r>
        <w:t>1. To plan work for the class in accordance with national, MAT and school curriculum policies and in co-operation with subject and phase leaders to ensure that the children experience a broad, balanced, relevant and stimulating curriculum.</w:t>
      </w:r>
    </w:p>
    <w:p w14:paraId="2A694587" w14:textId="1ACE5DE9" w:rsidR="00687573" w:rsidRDefault="00687573" w:rsidP="00687573">
      <w:r>
        <w:t>2. To make appropriate educational provision for children with SEND and those learning EAL, with support from the SENDCo and the Inclusion Team.</w:t>
      </w:r>
    </w:p>
    <w:p w14:paraId="5A313568" w14:textId="79F568EA" w:rsidR="00687573" w:rsidRDefault="00687573" w:rsidP="00687573">
      <w:r>
        <w:t>3. To provide children with opportunities to manage their own learning and become independent learners.</w:t>
      </w:r>
    </w:p>
    <w:p w14:paraId="60CA067D" w14:textId="0034DD6E" w:rsidR="00687573" w:rsidRDefault="00687573" w:rsidP="00687573">
      <w:r>
        <w:t xml:space="preserve">4. To create a secure, </w:t>
      </w:r>
      <w:r w:rsidR="00574B88">
        <w:t>happy,</w:t>
      </w:r>
      <w:r>
        <w:t xml:space="preserve"> and stimulating classroom environment, maintaining the highest standards of organisation, and discipline. </w:t>
      </w:r>
    </w:p>
    <w:p w14:paraId="44B1A04F" w14:textId="265F54BE" w:rsidR="00687573" w:rsidRDefault="00687573" w:rsidP="00687573">
      <w:r>
        <w:t>5. To foster each child’s self-image and esteem and establish relationships which are based on mutual respect.</w:t>
      </w:r>
    </w:p>
    <w:p w14:paraId="3A1ECE68" w14:textId="2F6F4C1B" w:rsidR="00687573" w:rsidRDefault="00687573" w:rsidP="00687573">
      <w:r>
        <w:t xml:space="preserve">6. To arrange for resources, </w:t>
      </w:r>
      <w:r w:rsidR="00574B88">
        <w:t>equipment,</w:t>
      </w:r>
      <w:r>
        <w:t xml:space="preserve"> and materials to be available in such a way that they are properly cared for, easily accessible and will encourage the children to become more responsible for their own learning.</w:t>
      </w:r>
    </w:p>
    <w:p w14:paraId="3ED13B17" w14:textId="706DB312" w:rsidR="00687573" w:rsidRDefault="00687573" w:rsidP="00687573">
      <w:r>
        <w:t xml:space="preserve">7. To work with colleagues to undertake </w:t>
      </w:r>
      <w:r w:rsidR="00574B88">
        <w:t>medium- and short-term</w:t>
      </w:r>
      <w:r>
        <w:t xml:space="preserve"> planning and the implementation of agreed schemes of work </w:t>
      </w:r>
    </w:p>
    <w:p w14:paraId="2A498868" w14:textId="36A8EFEB" w:rsidR="00687573" w:rsidRDefault="00687573" w:rsidP="00687573">
      <w:r>
        <w:t>8. To assess children’s progress, maintain records and provide written reports to parents and carers in accordance with school policies.</w:t>
      </w:r>
    </w:p>
    <w:p w14:paraId="21BAC493" w14:textId="0A08D261" w:rsidR="00687573" w:rsidRDefault="00687573" w:rsidP="00687573">
      <w:r>
        <w:t xml:space="preserve">9. To communicate and consult with parents and carers and with outside agencies, as necessary, about children’s progress and attainment. </w:t>
      </w:r>
    </w:p>
    <w:p w14:paraId="20AC64B3" w14:textId="0AB9DA45" w:rsidR="00687573" w:rsidRDefault="00687573" w:rsidP="00687573">
      <w:r>
        <w:lastRenderedPageBreak/>
        <w:t xml:space="preserve">10. To ensure that the school’s aims and objectives in relation to the curriculum, equal opportunities and discipline are promoted in </w:t>
      </w:r>
      <w:r w:rsidR="002408D3">
        <w:t>everyday</w:t>
      </w:r>
      <w:r>
        <w:t xml:space="preserve"> classroom organisation and practice.</w:t>
      </w:r>
    </w:p>
    <w:p w14:paraId="644E41D4" w14:textId="10703664" w:rsidR="00687573" w:rsidRDefault="00687573" w:rsidP="00687573">
      <w:r>
        <w:t xml:space="preserve">11. To liaise with </w:t>
      </w:r>
      <w:r w:rsidR="007473BD">
        <w:t xml:space="preserve">school-based staff as well as colleagues </w:t>
      </w:r>
      <w:r>
        <w:t>from the MAT, LA &amp; from other external bodies as required.</w:t>
      </w:r>
    </w:p>
    <w:p w14:paraId="236CCDE4" w14:textId="6DA01EF6" w:rsidR="00687573" w:rsidRDefault="00687573" w:rsidP="00687573">
      <w:r>
        <w:t>12. To take responsibility for the management of other adults in the classroom.</w:t>
      </w:r>
    </w:p>
    <w:p w14:paraId="5D46B02D" w14:textId="0AE08CC3" w:rsidR="00687573" w:rsidRDefault="00687573" w:rsidP="00687573">
      <w:r>
        <w:t>13. To engage fully with all opportunities for continuous professional development through self-directed reading, courses and in-service training</w:t>
      </w:r>
    </w:p>
    <w:p w14:paraId="026FB9E6" w14:textId="6FD9E391" w:rsidR="00687573" w:rsidRPr="002408D3" w:rsidRDefault="00687573" w:rsidP="00687573">
      <w:r>
        <w:t>14. To undertake any other reasonable and relevant duties in accordance with the changing needs of the school.</w:t>
      </w:r>
    </w:p>
    <w:p w14:paraId="687EDC21" w14:textId="78983680" w:rsidR="00687573" w:rsidRPr="00687573" w:rsidRDefault="00687573" w:rsidP="00687573">
      <w:pPr>
        <w:rPr>
          <w:u w:val="single"/>
        </w:rPr>
      </w:pPr>
      <w:r w:rsidRPr="00687573">
        <w:rPr>
          <w:u w:val="single"/>
        </w:rPr>
        <w:t xml:space="preserve">PERFORMANCE MANAGEMENT </w:t>
      </w:r>
    </w:p>
    <w:p w14:paraId="1EF5BD11" w14:textId="262A43F9" w:rsidR="00687573" w:rsidRDefault="00687573" w:rsidP="002408D3">
      <w:pPr>
        <w:pStyle w:val="ListParagraph"/>
        <w:numPr>
          <w:ilvl w:val="0"/>
          <w:numId w:val="1"/>
        </w:numPr>
      </w:pPr>
      <w:r>
        <w:t xml:space="preserve">Performance management will be based on the responsibilities listed above and judgements will be made against these as part of the school’s performance management cycle and against the Teaching Standards. </w:t>
      </w:r>
    </w:p>
    <w:p w14:paraId="71FBD811" w14:textId="15D0FE80" w:rsidR="00687573" w:rsidRPr="00687573" w:rsidRDefault="00687573" w:rsidP="00687573">
      <w:pPr>
        <w:rPr>
          <w:u w:val="single"/>
        </w:rPr>
      </w:pPr>
      <w:r w:rsidRPr="00687573">
        <w:rPr>
          <w:u w:val="single"/>
        </w:rPr>
        <w:t>KNOWLEDGE &amp; UNDERSTANDING</w:t>
      </w:r>
    </w:p>
    <w:p w14:paraId="7128247A" w14:textId="019A04D9" w:rsidR="00687573" w:rsidRDefault="00687573" w:rsidP="00687573">
      <w:pPr>
        <w:pStyle w:val="ListParagraph"/>
        <w:numPr>
          <w:ilvl w:val="0"/>
          <w:numId w:val="1"/>
        </w:numPr>
      </w:pPr>
      <w:r>
        <w:t>Demonstrate a thorough and up-to-date knowledge of the curriculum and effective teaching and learning strategies.</w:t>
      </w:r>
    </w:p>
    <w:p w14:paraId="45F36450" w14:textId="4FC00D74" w:rsidR="00687573" w:rsidRPr="00687573" w:rsidRDefault="00687573" w:rsidP="00687573">
      <w:pPr>
        <w:rPr>
          <w:u w:val="single"/>
        </w:rPr>
      </w:pPr>
      <w:r w:rsidRPr="00687573">
        <w:rPr>
          <w:u w:val="single"/>
        </w:rPr>
        <w:t>TEACHING &amp; ASSESSMENT</w:t>
      </w:r>
    </w:p>
    <w:p w14:paraId="5B84F5FC" w14:textId="6F674932" w:rsidR="00687573" w:rsidRDefault="00687573" w:rsidP="002408D3">
      <w:pPr>
        <w:pStyle w:val="ListParagraph"/>
        <w:numPr>
          <w:ilvl w:val="0"/>
          <w:numId w:val="1"/>
        </w:numPr>
      </w:pPr>
      <w:r>
        <w:t>Demonstrate that you consistently and effectively plan lessons and sequences of lessons to meet pupils’ individual learning needs.</w:t>
      </w:r>
    </w:p>
    <w:p w14:paraId="52C0E338" w14:textId="0DBF6AF5" w:rsidR="00687573" w:rsidRDefault="00687573" w:rsidP="002408D3">
      <w:pPr>
        <w:pStyle w:val="ListParagraph"/>
        <w:numPr>
          <w:ilvl w:val="0"/>
          <w:numId w:val="1"/>
        </w:numPr>
      </w:pPr>
      <w:r>
        <w:t>Demonstrate that you consistently and effectively use a range of appropriate strategies for teaching and classroom management</w:t>
      </w:r>
      <w:r w:rsidR="002408D3">
        <w:t xml:space="preserve">. </w:t>
      </w:r>
    </w:p>
    <w:p w14:paraId="030405F0" w14:textId="77ECEE08" w:rsidR="00687573" w:rsidRDefault="00687573" w:rsidP="00687573">
      <w:pPr>
        <w:pStyle w:val="ListParagraph"/>
        <w:numPr>
          <w:ilvl w:val="0"/>
          <w:numId w:val="1"/>
        </w:numPr>
      </w:pPr>
      <w:r>
        <w:t>Demonstrate that you consistently and effectively use information about prior attainment to set well-grounded expectations for pupils and monitor progress to give clear and constructive feedback.</w:t>
      </w:r>
    </w:p>
    <w:p w14:paraId="562803F8" w14:textId="77777777" w:rsidR="00687573" w:rsidRPr="00687573" w:rsidRDefault="00687573" w:rsidP="00687573">
      <w:pPr>
        <w:rPr>
          <w:u w:val="single"/>
        </w:rPr>
      </w:pPr>
      <w:r w:rsidRPr="00687573">
        <w:rPr>
          <w:u w:val="single"/>
        </w:rPr>
        <w:t>PUPIL PROGRESS</w:t>
      </w:r>
    </w:p>
    <w:p w14:paraId="24734475" w14:textId="28BB9C6E" w:rsidR="00687573" w:rsidRDefault="00687573" w:rsidP="00687573">
      <w:r>
        <w:t>Demonstrate that, as a result of your teaching, your pupils achieve well relative to the pupils’ prior attainment, making progress as good or better than similar pupils nationally (this should be shown in marks or grades in any relevant national tests or examinations, or school-based assessment for pupils where national tests and examinations are not taken).</w:t>
      </w:r>
    </w:p>
    <w:p w14:paraId="6A8C6956" w14:textId="77777777" w:rsidR="00687573" w:rsidRPr="00687573" w:rsidRDefault="00687573" w:rsidP="00687573">
      <w:pPr>
        <w:rPr>
          <w:u w:val="single"/>
        </w:rPr>
      </w:pPr>
      <w:r w:rsidRPr="00687573">
        <w:rPr>
          <w:u w:val="single"/>
        </w:rPr>
        <w:t>WIDER PROFESSIONAL EFFECTIVENESS</w:t>
      </w:r>
    </w:p>
    <w:p w14:paraId="743FCBFB" w14:textId="406D00E7" w:rsidR="00687573" w:rsidRDefault="00687573" w:rsidP="00687573">
      <w:r>
        <w:t>• Take responsibility for your professional development and use the outcomes to improve your teaching and pupils’ learning.</w:t>
      </w:r>
    </w:p>
    <w:p w14:paraId="13655925" w14:textId="0B795888" w:rsidR="00687573" w:rsidRDefault="00687573" w:rsidP="00687573">
      <w:r>
        <w:t>• Make an active contribution to the policies and aspirations of the school.</w:t>
      </w:r>
    </w:p>
    <w:p w14:paraId="505DFAC4" w14:textId="77777777" w:rsidR="00687573" w:rsidRPr="00687573" w:rsidRDefault="00687573" w:rsidP="00687573">
      <w:pPr>
        <w:rPr>
          <w:u w:val="single"/>
        </w:rPr>
      </w:pPr>
      <w:r w:rsidRPr="00687573">
        <w:rPr>
          <w:u w:val="single"/>
        </w:rPr>
        <w:t>PROFESSIONAL CHARACTERISTICS</w:t>
      </w:r>
    </w:p>
    <w:p w14:paraId="42BA2E30" w14:textId="3219AA2C" w:rsidR="00687573" w:rsidRDefault="00687573" w:rsidP="00687573">
      <w:r>
        <w:t>• Demonstrate that you are an effective professional who challenges and supports all pupils to do their best through:</w:t>
      </w:r>
    </w:p>
    <w:p w14:paraId="7B8ACF49" w14:textId="24226AF9" w:rsidR="00687573" w:rsidRDefault="00687573" w:rsidP="00687573">
      <w:r>
        <w:t xml:space="preserve">• Inspiring trust and </w:t>
      </w:r>
      <w:r w:rsidR="004D7DF7">
        <w:t>confidence.</w:t>
      </w:r>
    </w:p>
    <w:p w14:paraId="173F1A49" w14:textId="48315B2F" w:rsidR="00687573" w:rsidRDefault="00687573" w:rsidP="00687573">
      <w:r>
        <w:lastRenderedPageBreak/>
        <w:t xml:space="preserve">• Building team </w:t>
      </w:r>
      <w:r w:rsidR="004D7DF7">
        <w:t>commitment.</w:t>
      </w:r>
    </w:p>
    <w:p w14:paraId="6AE0123F" w14:textId="68007763" w:rsidR="00687573" w:rsidRDefault="00687573" w:rsidP="00687573">
      <w:r>
        <w:t xml:space="preserve">• Engaging and motivating </w:t>
      </w:r>
      <w:r w:rsidR="004D7DF7">
        <w:t>pupils.</w:t>
      </w:r>
      <w:r>
        <w:t xml:space="preserve"> </w:t>
      </w:r>
    </w:p>
    <w:p w14:paraId="3128EFC7" w14:textId="77777777" w:rsidR="00687573" w:rsidRDefault="00687573" w:rsidP="00687573">
      <w:r>
        <w:t>• Analytical thinking; and</w:t>
      </w:r>
    </w:p>
    <w:p w14:paraId="759974BB" w14:textId="5268AEFF" w:rsidR="00687573" w:rsidRDefault="00687573" w:rsidP="00687573">
      <w:r>
        <w:t>• Taking positive action to improve the quality of pupils’ learning.</w:t>
      </w:r>
    </w:p>
    <w:p w14:paraId="7630D215" w14:textId="2D50722D" w:rsidR="00421486" w:rsidRDefault="00421486" w:rsidP="00687573"/>
    <w:p w14:paraId="3C22B0B5" w14:textId="4175DDD0" w:rsidR="00687573" w:rsidRPr="00687573" w:rsidRDefault="00687573" w:rsidP="00687573">
      <w:pPr>
        <w:rPr>
          <w:b/>
          <w:bCs/>
          <w:sz w:val="40"/>
          <w:szCs w:val="40"/>
          <w:u w:val="single"/>
        </w:rPr>
      </w:pPr>
      <w:r w:rsidRPr="00687573">
        <w:rPr>
          <w:b/>
          <w:bCs/>
          <w:sz w:val="40"/>
          <w:szCs w:val="40"/>
          <w:u w:val="single"/>
        </w:rPr>
        <w:t>Person</w:t>
      </w:r>
      <w:bookmarkStart w:id="0" w:name="_Hlk158804775"/>
      <w:r w:rsidRPr="00687573">
        <w:rPr>
          <w:b/>
          <w:bCs/>
          <w:sz w:val="40"/>
          <w:szCs w:val="40"/>
          <w:u w:val="single"/>
        </w:rPr>
        <w:t xml:space="preserve"> Specification</w:t>
      </w:r>
      <w:r w:rsidR="00797582">
        <w:rPr>
          <w:b/>
          <w:bCs/>
          <w:sz w:val="40"/>
          <w:szCs w:val="40"/>
          <w:u w:val="single"/>
        </w:rPr>
        <w:t xml:space="preserve">                                         </w:t>
      </w:r>
    </w:p>
    <w:bookmarkEnd w:id="0"/>
    <w:p w14:paraId="084CD2BF" w14:textId="712408E9" w:rsidR="0061008D" w:rsidRDefault="0061008D" w:rsidP="00687573"/>
    <w:tbl>
      <w:tblPr>
        <w:tblStyle w:val="GridTable3"/>
        <w:tblW w:w="10065" w:type="dxa"/>
        <w:tblLook w:val="04A0" w:firstRow="1" w:lastRow="0" w:firstColumn="1" w:lastColumn="0" w:noHBand="0" w:noVBand="1"/>
      </w:tblPr>
      <w:tblGrid>
        <w:gridCol w:w="1940"/>
        <w:gridCol w:w="4226"/>
        <w:gridCol w:w="3899"/>
      </w:tblGrid>
      <w:tr w:rsidR="00421486" w14:paraId="097FEA42" w14:textId="77777777" w:rsidTr="00B458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40" w:type="dxa"/>
            <w:shd w:val="clear" w:color="auto" w:fill="BDD6EE" w:themeFill="accent5" w:themeFillTint="66"/>
          </w:tcPr>
          <w:p w14:paraId="69AC2B6B" w14:textId="77777777" w:rsidR="004C6640" w:rsidRDefault="004C6640" w:rsidP="00687573"/>
        </w:tc>
        <w:tc>
          <w:tcPr>
            <w:tcW w:w="4226" w:type="dxa"/>
            <w:tcBorders>
              <w:bottom w:val="single" w:sz="4" w:space="0" w:color="666666" w:themeColor="text1" w:themeTint="99"/>
            </w:tcBorders>
            <w:shd w:val="clear" w:color="auto" w:fill="BDD6EE" w:themeFill="accent5" w:themeFillTint="66"/>
          </w:tcPr>
          <w:p w14:paraId="0D0A9ABD" w14:textId="58CE93B7" w:rsidR="004C6640" w:rsidRPr="00421486" w:rsidRDefault="004C6640" w:rsidP="0093240E">
            <w:pPr>
              <w:jc w:val="center"/>
              <w:cnfStyle w:val="100000000000" w:firstRow="1" w:lastRow="0" w:firstColumn="0" w:lastColumn="0" w:oddVBand="0" w:evenVBand="0" w:oddHBand="0" w:evenHBand="0" w:firstRowFirstColumn="0" w:firstRowLastColumn="0" w:lastRowFirstColumn="0" w:lastRowLastColumn="0"/>
              <w:rPr>
                <w:sz w:val="28"/>
                <w:szCs w:val="28"/>
              </w:rPr>
            </w:pPr>
            <w:r w:rsidRPr="00421486">
              <w:rPr>
                <w:sz w:val="28"/>
                <w:szCs w:val="28"/>
              </w:rPr>
              <w:t>Essen</w:t>
            </w:r>
            <w:r w:rsidR="00292D4C" w:rsidRPr="00421486">
              <w:rPr>
                <w:sz w:val="28"/>
                <w:szCs w:val="28"/>
              </w:rPr>
              <w:t>tial</w:t>
            </w:r>
          </w:p>
        </w:tc>
        <w:tc>
          <w:tcPr>
            <w:tcW w:w="3899" w:type="dxa"/>
            <w:tcBorders>
              <w:bottom w:val="single" w:sz="4" w:space="0" w:color="666666" w:themeColor="text1" w:themeTint="99"/>
            </w:tcBorders>
            <w:shd w:val="clear" w:color="auto" w:fill="BDD6EE" w:themeFill="accent5" w:themeFillTint="66"/>
          </w:tcPr>
          <w:p w14:paraId="6ADF0998" w14:textId="0805A921" w:rsidR="004C6640" w:rsidRPr="00421486" w:rsidRDefault="00292D4C" w:rsidP="0093240E">
            <w:pPr>
              <w:jc w:val="center"/>
              <w:cnfStyle w:val="100000000000" w:firstRow="1" w:lastRow="0" w:firstColumn="0" w:lastColumn="0" w:oddVBand="0" w:evenVBand="0" w:oddHBand="0" w:evenHBand="0" w:firstRowFirstColumn="0" w:firstRowLastColumn="0" w:lastRowFirstColumn="0" w:lastRowLastColumn="0"/>
              <w:rPr>
                <w:sz w:val="28"/>
                <w:szCs w:val="28"/>
              </w:rPr>
            </w:pPr>
            <w:r w:rsidRPr="00421486">
              <w:rPr>
                <w:sz w:val="28"/>
                <w:szCs w:val="28"/>
              </w:rPr>
              <w:t>Desirable</w:t>
            </w:r>
          </w:p>
        </w:tc>
      </w:tr>
      <w:tr w:rsidR="00421486" w14:paraId="7F2A96CF" w14:textId="77777777" w:rsidTr="00B458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0" w:type="dxa"/>
            <w:tcBorders>
              <w:right w:val="nil"/>
            </w:tcBorders>
            <w:shd w:val="clear" w:color="auto" w:fill="BDD6EE" w:themeFill="accent5" w:themeFillTint="66"/>
          </w:tcPr>
          <w:p w14:paraId="0B4A97F5" w14:textId="1184222C" w:rsidR="004C6640" w:rsidRPr="00421486" w:rsidRDefault="00292D4C" w:rsidP="00421486">
            <w:pPr>
              <w:jc w:val="center"/>
              <w:rPr>
                <w:b/>
                <w:bCs/>
                <w:i w:val="0"/>
                <w:iCs w:val="0"/>
                <w:sz w:val="28"/>
                <w:szCs w:val="28"/>
              </w:rPr>
            </w:pPr>
            <w:r w:rsidRPr="00421486">
              <w:rPr>
                <w:b/>
                <w:bCs/>
                <w:i w:val="0"/>
                <w:iCs w:val="0"/>
                <w:sz w:val="28"/>
                <w:szCs w:val="28"/>
              </w:rPr>
              <w:t>Qualifications</w:t>
            </w:r>
          </w:p>
        </w:tc>
        <w:tc>
          <w:tcPr>
            <w:tcW w:w="4226" w:type="dxa"/>
            <w:tcBorders>
              <w:left w:val="nil"/>
              <w:bottom w:val="single" w:sz="4" w:space="0" w:color="666666" w:themeColor="text1" w:themeTint="99"/>
              <w:right w:val="nil"/>
            </w:tcBorders>
            <w:shd w:val="clear" w:color="auto" w:fill="E2EFD9" w:themeFill="accent6" w:themeFillTint="33"/>
          </w:tcPr>
          <w:p w14:paraId="47B44B66" w14:textId="5843C5C4" w:rsidR="00292D4C" w:rsidRPr="00421486" w:rsidRDefault="00292D4C" w:rsidP="0093240E">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4"/>
                <w:szCs w:val="24"/>
              </w:rPr>
            </w:pPr>
            <w:r w:rsidRPr="00421486">
              <w:rPr>
                <w:sz w:val="24"/>
                <w:szCs w:val="24"/>
              </w:rPr>
              <w:t>Qualified Teacher Status</w:t>
            </w:r>
            <w:r w:rsidR="00421486" w:rsidRPr="00421486">
              <w:rPr>
                <w:sz w:val="24"/>
                <w:szCs w:val="24"/>
              </w:rPr>
              <w:t>.</w:t>
            </w:r>
            <w:r w:rsidRPr="00421486">
              <w:rPr>
                <w:sz w:val="24"/>
                <w:szCs w:val="24"/>
              </w:rPr>
              <w:t xml:space="preserve"> </w:t>
            </w:r>
          </w:p>
        </w:tc>
        <w:tc>
          <w:tcPr>
            <w:tcW w:w="3899" w:type="dxa"/>
            <w:tcBorders>
              <w:left w:val="nil"/>
              <w:bottom w:val="single" w:sz="4" w:space="0" w:color="666666" w:themeColor="text1" w:themeTint="99"/>
            </w:tcBorders>
            <w:shd w:val="clear" w:color="auto" w:fill="E2EFD9" w:themeFill="accent6" w:themeFillTint="33"/>
          </w:tcPr>
          <w:p w14:paraId="6ABD6723" w14:textId="06EABEB6" w:rsidR="004C6640" w:rsidRPr="00421486" w:rsidRDefault="0093240E" w:rsidP="0093240E">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4"/>
                <w:szCs w:val="24"/>
              </w:rPr>
            </w:pPr>
            <w:r w:rsidRPr="00421486">
              <w:rPr>
                <w:sz w:val="24"/>
                <w:szCs w:val="24"/>
              </w:rPr>
              <w:t xml:space="preserve">Qualification from </w:t>
            </w:r>
            <w:r w:rsidR="007473BD">
              <w:rPr>
                <w:sz w:val="24"/>
                <w:szCs w:val="24"/>
              </w:rPr>
              <w:t>f</w:t>
            </w:r>
            <w:r w:rsidRPr="00421486">
              <w:rPr>
                <w:sz w:val="24"/>
                <w:szCs w:val="24"/>
              </w:rPr>
              <w:t>urther Study.</w:t>
            </w:r>
          </w:p>
        </w:tc>
      </w:tr>
      <w:tr w:rsidR="00421486" w14:paraId="2B76775A" w14:textId="77777777" w:rsidTr="00B45813">
        <w:tc>
          <w:tcPr>
            <w:cnfStyle w:val="001000000000" w:firstRow="0" w:lastRow="0" w:firstColumn="1" w:lastColumn="0" w:oddVBand="0" w:evenVBand="0" w:oddHBand="0" w:evenHBand="0" w:firstRowFirstColumn="0" w:firstRowLastColumn="0" w:lastRowFirstColumn="0" w:lastRowLastColumn="0"/>
            <w:tcW w:w="1940" w:type="dxa"/>
            <w:tcBorders>
              <w:right w:val="nil"/>
            </w:tcBorders>
            <w:shd w:val="clear" w:color="auto" w:fill="BDD6EE" w:themeFill="accent5" w:themeFillTint="66"/>
          </w:tcPr>
          <w:p w14:paraId="1FE86F06" w14:textId="151FB7F8" w:rsidR="004C6640" w:rsidRPr="00421486" w:rsidRDefault="0093240E" w:rsidP="00421486">
            <w:pPr>
              <w:jc w:val="center"/>
              <w:rPr>
                <w:b/>
                <w:bCs/>
                <w:i w:val="0"/>
                <w:iCs w:val="0"/>
                <w:sz w:val="28"/>
                <w:szCs w:val="28"/>
              </w:rPr>
            </w:pPr>
            <w:r w:rsidRPr="00421486">
              <w:rPr>
                <w:b/>
                <w:bCs/>
                <w:i w:val="0"/>
                <w:iCs w:val="0"/>
                <w:sz w:val="28"/>
                <w:szCs w:val="28"/>
              </w:rPr>
              <w:t>Experience</w:t>
            </w:r>
          </w:p>
        </w:tc>
        <w:tc>
          <w:tcPr>
            <w:tcW w:w="4226" w:type="dxa"/>
            <w:tcBorders>
              <w:left w:val="nil"/>
              <w:bottom w:val="single" w:sz="4" w:space="0" w:color="666666" w:themeColor="text1" w:themeTint="99"/>
              <w:right w:val="nil"/>
            </w:tcBorders>
            <w:shd w:val="clear" w:color="auto" w:fill="E2EFD9" w:themeFill="accent6" w:themeFillTint="33"/>
          </w:tcPr>
          <w:p w14:paraId="14E1EE26" w14:textId="3B06C852" w:rsidR="00420843" w:rsidRPr="00421486" w:rsidRDefault="00420843" w:rsidP="00420843">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4"/>
                <w:szCs w:val="24"/>
              </w:rPr>
            </w:pPr>
            <w:r w:rsidRPr="00421486">
              <w:rPr>
                <w:sz w:val="24"/>
                <w:szCs w:val="24"/>
              </w:rPr>
              <w:t>Primary School Experience</w:t>
            </w:r>
            <w:r w:rsidR="00421486" w:rsidRPr="00421486">
              <w:rPr>
                <w:sz w:val="24"/>
                <w:szCs w:val="24"/>
              </w:rPr>
              <w:t>.</w:t>
            </w:r>
          </w:p>
          <w:p w14:paraId="527FB5EF" w14:textId="374D7339" w:rsidR="00420843" w:rsidRPr="00421486" w:rsidRDefault="00A32309" w:rsidP="00420843">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4"/>
                <w:szCs w:val="24"/>
              </w:rPr>
            </w:pPr>
            <w:r w:rsidRPr="00421486">
              <w:rPr>
                <w:sz w:val="24"/>
                <w:szCs w:val="24"/>
              </w:rPr>
              <w:t xml:space="preserve">Experience of working </w:t>
            </w:r>
            <w:r w:rsidR="007473BD">
              <w:rPr>
                <w:sz w:val="24"/>
                <w:szCs w:val="24"/>
              </w:rPr>
              <w:t>in early years.</w:t>
            </w:r>
          </w:p>
          <w:p w14:paraId="32F7FB58" w14:textId="7272DA6C" w:rsidR="00A32309" w:rsidRPr="00421486" w:rsidRDefault="00A32309" w:rsidP="00420843">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4"/>
                <w:szCs w:val="24"/>
              </w:rPr>
            </w:pPr>
            <w:r w:rsidRPr="00421486">
              <w:rPr>
                <w:sz w:val="24"/>
                <w:szCs w:val="24"/>
              </w:rPr>
              <w:t xml:space="preserve">Evidence of </w:t>
            </w:r>
            <w:r w:rsidR="00A62378" w:rsidRPr="00421486">
              <w:rPr>
                <w:sz w:val="24"/>
                <w:szCs w:val="24"/>
              </w:rPr>
              <w:t>professional development</w:t>
            </w:r>
            <w:r w:rsidR="00421486" w:rsidRPr="00421486">
              <w:rPr>
                <w:sz w:val="24"/>
                <w:szCs w:val="24"/>
              </w:rPr>
              <w:t>.</w:t>
            </w:r>
          </w:p>
        </w:tc>
        <w:tc>
          <w:tcPr>
            <w:tcW w:w="3899" w:type="dxa"/>
            <w:tcBorders>
              <w:left w:val="nil"/>
              <w:bottom w:val="single" w:sz="4" w:space="0" w:color="666666" w:themeColor="text1" w:themeTint="99"/>
            </w:tcBorders>
            <w:shd w:val="clear" w:color="auto" w:fill="E2EFD9" w:themeFill="accent6" w:themeFillTint="33"/>
          </w:tcPr>
          <w:p w14:paraId="6E72215A" w14:textId="7AE612FE" w:rsidR="004C6640" w:rsidRPr="00421486" w:rsidRDefault="00A62378" w:rsidP="00A62378">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4"/>
                <w:szCs w:val="24"/>
              </w:rPr>
            </w:pPr>
            <w:r w:rsidRPr="00421486">
              <w:rPr>
                <w:sz w:val="24"/>
                <w:szCs w:val="24"/>
              </w:rPr>
              <w:t xml:space="preserve">Experience of working successfully and co-operatively </w:t>
            </w:r>
            <w:r w:rsidR="000E7C8F" w:rsidRPr="00421486">
              <w:rPr>
                <w:sz w:val="24"/>
                <w:szCs w:val="24"/>
              </w:rPr>
              <w:t>as a member of a team</w:t>
            </w:r>
            <w:r w:rsidR="00421486" w:rsidRPr="00421486">
              <w:rPr>
                <w:sz w:val="24"/>
                <w:szCs w:val="24"/>
              </w:rPr>
              <w:t>.</w:t>
            </w:r>
          </w:p>
        </w:tc>
      </w:tr>
      <w:tr w:rsidR="00421486" w14:paraId="28C91321" w14:textId="77777777" w:rsidTr="00B458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0" w:type="dxa"/>
            <w:tcBorders>
              <w:right w:val="nil"/>
            </w:tcBorders>
            <w:shd w:val="clear" w:color="auto" w:fill="BDD6EE" w:themeFill="accent5" w:themeFillTint="66"/>
          </w:tcPr>
          <w:p w14:paraId="7ACD82B2" w14:textId="7CE17198" w:rsidR="004C6640" w:rsidRPr="00421486" w:rsidRDefault="000E7C8F" w:rsidP="00421486">
            <w:pPr>
              <w:jc w:val="center"/>
              <w:rPr>
                <w:b/>
                <w:bCs/>
                <w:i w:val="0"/>
                <w:iCs w:val="0"/>
                <w:sz w:val="28"/>
                <w:szCs w:val="28"/>
              </w:rPr>
            </w:pPr>
            <w:r w:rsidRPr="00421486">
              <w:rPr>
                <w:b/>
                <w:bCs/>
                <w:i w:val="0"/>
                <w:iCs w:val="0"/>
                <w:sz w:val="28"/>
                <w:szCs w:val="28"/>
              </w:rPr>
              <w:t>Skills, Knowledge &amp; Understanding</w:t>
            </w:r>
          </w:p>
        </w:tc>
        <w:tc>
          <w:tcPr>
            <w:tcW w:w="4226" w:type="dxa"/>
            <w:tcBorders>
              <w:left w:val="nil"/>
              <w:right w:val="nil"/>
            </w:tcBorders>
            <w:shd w:val="clear" w:color="auto" w:fill="E2EFD9" w:themeFill="accent6" w:themeFillTint="33"/>
          </w:tcPr>
          <w:p w14:paraId="53C93E88" w14:textId="183CF6F7" w:rsidR="007473BD" w:rsidRDefault="007473BD" w:rsidP="000E7C8F">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Have a thorough knowledge and understanding of the Early Years Framework.</w:t>
            </w:r>
          </w:p>
          <w:p w14:paraId="6B6AC954" w14:textId="4E83255B" w:rsidR="004C6640" w:rsidRPr="00421486" w:rsidRDefault="00643E42" w:rsidP="000E7C8F">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4"/>
                <w:szCs w:val="24"/>
              </w:rPr>
            </w:pPr>
            <w:r w:rsidRPr="00421486">
              <w:rPr>
                <w:sz w:val="24"/>
                <w:szCs w:val="24"/>
              </w:rPr>
              <w:t>Up – to – working knowledge and understanding of a range of teaching, learning</w:t>
            </w:r>
            <w:r w:rsidR="007473BD">
              <w:rPr>
                <w:sz w:val="24"/>
                <w:szCs w:val="24"/>
              </w:rPr>
              <w:t xml:space="preserve"> and </w:t>
            </w:r>
            <w:r w:rsidR="00A6673D" w:rsidRPr="00421486">
              <w:rPr>
                <w:sz w:val="24"/>
                <w:szCs w:val="24"/>
              </w:rPr>
              <w:t xml:space="preserve">behaviour management strategies and </w:t>
            </w:r>
            <w:r w:rsidR="00A34601" w:rsidRPr="00421486">
              <w:rPr>
                <w:sz w:val="24"/>
                <w:szCs w:val="24"/>
              </w:rPr>
              <w:t>know how to use and adapt them, including how personalise learning</w:t>
            </w:r>
            <w:r w:rsidR="007473BD">
              <w:rPr>
                <w:sz w:val="24"/>
                <w:szCs w:val="24"/>
              </w:rPr>
              <w:t>,</w:t>
            </w:r>
            <w:r w:rsidR="00A34601" w:rsidRPr="00421486">
              <w:rPr>
                <w:sz w:val="24"/>
                <w:szCs w:val="24"/>
              </w:rPr>
              <w:t xml:space="preserve"> to provide opportunities </w:t>
            </w:r>
            <w:r w:rsidR="00F85DD9" w:rsidRPr="00421486">
              <w:rPr>
                <w:sz w:val="24"/>
                <w:szCs w:val="24"/>
              </w:rPr>
              <w:t>for all learners to achieve their potential</w:t>
            </w:r>
            <w:r w:rsidR="00421486" w:rsidRPr="00421486">
              <w:rPr>
                <w:sz w:val="24"/>
                <w:szCs w:val="24"/>
              </w:rPr>
              <w:t>.</w:t>
            </w:r>
          </w:p>
          <w:p w14:paraId="2F7A64AB" w14:textId="126FC9E0" w:rsidR="00F85DD9" w:rsidRPr="00421486" w:rsidRDefault="004D503F" w:rsidP="000E7C8F">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4"/>
                <w:szCs w:val="24"/>
              </w:rPr>
            </w:pPr>
            <w:r w:rsidRPr="00421486">
              <w:rPr>
                <w:sz w:val="24"/>
                <w:szCs w:val="24"/>
              </w:rPr>
              <w:t>Ability to create a happy stimulating &amp; effective learning environment</w:t>
            </w:r>
            <w:r w:rsidR="00421486" w:rsidRPr="00421486">
              <w:rPr>
                <w:sz w:val="24"/>
                <w:szCs w:val="24"/>
              </w:rPr>
              <w:t>.</w:t>
            </w:r>
          </w:p>
          <w:p w14:paraId="3C376A84" w14:textId="65A04C52" w:rsidR="004D503F" w:rsidRPr="00421486" w:rsidRDefault="004D503F" w:rsidP="000E7C8F">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4"/>
                <w:szCs w:val="24"/>
              </w:rPr>
            </w:pPr>
            <w:r w:rsidRPr="00421486">
              <w:rPr>
                <w:sz w:val="24"/>
                <w:szCs w:val="24"/>
              </w:rPr>
              <w:t xml:space="preserve">Ability to promote the school’s vision </w:t>
            </w:r>
            <w:r w:rsidR="001F26C0" w:rsidRPr="00421486">
              <w:rPr>
                <w:sz w:val="24"/>
                <w:szCs w:val="24"/>
              </w:rPr>
              <w:t>&amp; values</w:t>
            </w:r>
            <w:r w:rsidR="00421486" w:rsidRPr="00421486">
              <w:rPr>
                <w:sz w:val="24"/>
                <w:szCs w:val="24"/>
              </w:rPr>
              <w:t>.</w:t>
            </w:r>
          </w:p>
          <w:p w14:paraId="55B852DC" w14:textId="519CDD99" w:rsidR="001F26C0" w:rsidRPr="00421486" w:rsidRDefault="001F26C0" w:rsidP="000E7C8F">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4"/>
                <w:szCs w:val="24"/>
              </w:rPr>
            </w:pPr>
            <w:r w:rsidRPr="00421486">
              <w:rPr>
                <w:sz w:val="24"/>
                <w:szCs w:val="24"/>
              </w:rPr>
              <w:t>Develop good personal relationships within a team</w:t>
            </w:r>
            <w:r w:rsidR="00421486" w:rsidRPr="00421486">
              <w:rPr>
                <w:sz w:val="24"/>
                <w:szCs w:val="24"/>
              </w:rPr>
              <w:t>.</w:t>
            </w:r>
          </w:p>
          <w:p w14:paraId="27D2E053" w14:textId="09EE216F" w:rsidR="001F26C0" w:rsidRPr="00421486" w:rsidRDefault="001F26C0" w:rsidP="000E7C8F">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4"/>
                <w:szCs w:val="24"/>
              </w:rPr>
            </w:pPr>
            <w:r w:rsidRPr="00421486">
              <w:rPr>
                <w:sz w:val="24"/>
                <w:szCs w:val="24"/>
              </w:rPr>
              <w:t>E</w:t>
            </w:r>
            <w:r w:rsidR="000C78F7" w:rsidRPr="00421486">
              <w:rPr>
                <w:sz w:val="24"/>
                <w:szCs w:val="24"/>
              </w:rPr>
              <w:t xml:space="preserve">stablish </w:t>
            </w:r>
            <w:r w:rsidR="00EF221E" w:rsidRPr="00421486">
              <w:rPr>
                <w:sz w:val="24"/>
                <w:szCs w:val="24"/>
              </w:rPr>
              <w:t>&amp; develop positive relationships with parents, governors, &amp; the community</w:t>
            </w:r>
            <w:r w:rsidR="00421486" w:rsidRPr="00421486">
              <w:rPr>
                <w:sz w:val="24"/>
                <w:szCs w:val="24"/>
              </w:rPr>
              <w:t>.</w:t>
            </w:r>
          </w:p>
          <w:p w14:paraId="4F8FDD32" w14:textId="77777777" w:rsidR="007473BD" w:rsidRDefault="00EF221E" w:rsidP="000E7C8F">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4"/>
                <w:szCs w:val="24"/>
              </w:rPr>
            </w:pPr>
            <w:r w:rsidRPr="00421486">
              <w:rPr>
                <w:sz w:val="24"/>
                <w:szCs w:val="24"/>
              </w:rPr>
              <w:t xml:space="preserve">Communicate effectively </w:t>
            </w:r>
            <w:r w:rsidR="00850F11" w:rsidRPr="00421486">
              <w:rPr>
                <w:sz w:val="24"/>
                <w:szCs w:val="24"/>
              </w:rPr>
              <w:t>(</w:t>
            </w:r>
            <w:r w:rsidR="007473BD">
              <w:rPr>
                <w:sz w:val="24"/>
                <w:szCs w:val="24"/>
              </w:rPr>
              <w:t>b</w:t>
            </w:r>
            <w:r w:rsidR="00850F11" w:rsidRPr="00421486">
              <w:rPr>
                <w:sz w:val="24"/>
                <w:szCs w:val="24"/>
              </w:rPr>
              <w:t>oth V</w:t>
            </w:r>
          </w:p>
          <w:p w14:paraId="60BD11E1" w14:textId="7B4365E3" w:rsidR="00EF221E" w:rsidRPr="00421486" w:rsidRDefault="007473BD" w:rsidP="007473BD">
            <w:pPr>
              <w:pStyle w:val="ListParagrap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v</w:t>
            </w:r>
            <w:r w:rsidR="00850F11" w:rsidRPr="00421486">
              <w:rPr>
                <w:sz w:val="24"/>
                <w:szCs w:val="24"/>
              </w:rPr>
              <w:t>erbal</w:t>
            </w:r>
            <w:r>
              <w:rPr>
                <w:sz w:val="24"/>
                <w:szCs w:val="24"/>
              </w:rPr>
              <w:t>ly</w:t>
            </w:r>
            <w:r w:rsidR="00850F11" w:rsidRPr="00421486">
              <w:rPr>
                <w:sz w:val="24"/>
                <w:szCs w:val="24"/>
              </w:rPr>
              <w:t xml:space="preserve"> &amp;</w:t>
            </w:r>
            <w:r>
              <w:rPr>
                <w:sz w:val="24"/>
                <w:szCs w:val="24"/>
              </w:rPr>
              <w:t xml:space="preserve"> in</w:t>
            </w:r>
            <w:r w:rsidR="00850F11" w:rsidRPr="00421486">
              <w:rPr>
                <w:sz w:val="24"/>
                <w:szCs w:val="24"/>
              </w:rPr>
              <w:t xml:space="preserve"> writ</w:t>
            </w:r>
            <w:r>
              <w:rPr>
                <w:sz w:val="24"/>
                <w:szCs w:val="24"/>
              </w:rPr>
              <w:t>ing</w:t>
            </w:r>
            <w:r w:rsidR="00850F11" w:rsidRPr="00421486">
              <w:rPr>
                <w:sz w:val="24"/>
                <w:szCs w:val="24"/>
              </w:rPr>
              <w:t xml:space="preserve">) to a variety </w:t>
            </w:r>
            <w:r w:rsidR="00773C58" w:rsidRPr="00421486">
              <w:rPr>
                <w:sz w:val="24"/>
                <w:szCs w:val="24"/>
              </w:rPr>
              <w:t>of audiences</w:t>
            </w:r>
            <w:r w:rsidR="00421486" w:rsidRPr="00421486">
              <w:rPr>
                <w:sz w:val="24"/>
                <w:szCs w:val="24"/>
              </w:rPr>
              <w:t>.</w:t>
            </w:r>
          </w:p>
          <w:p w14:paraId="7EB24CC0" w14:textId="04A731DB" w:rsidR="00773C58" w:rsidRPr="00421486" w:rsidRDefault="00773C58" w:rsidP="000E7C8F">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4"/>
                <w:szCs w:val="24"/>
              </w:rPr>
            </w:pPr>
            <w:r w:rsidRPr="00421486">
              <w:rPr>
                <w:sz w:val="24"/>
                <w:szCs w:val="24"/>
              </w:rPr>
              <w:lastRenderedPageBreak/>
              <w:t xml:space="preserve">Understand &amp; comply with safeguarding </w:t>
            </w:r>
            <w:r w:rsidR="00421486" w:rsidRPr="00421486">
              <w:rPr>
                <w:sz w:val="24"/>
                <w:szCs w:val="24"/>
              </w:rPr>
              <w:t>children’s</w:t>
            </w:r>
            <w:r w:rsidRPr="00421486">
              <w:rPr>
                <w:sz w:val="24"/>
                <w:szCs w:val="24"/>
              </w:rPr>
              <w:t xml:space="preserve"> procedures</w:t>
            </w:r>
            <w:r w:rsidR="00421486" w:rsidRPr="00421486">
              <w:rPr>
                <w:sz w:val="24"/>
                <w:szCs w:val="24"/>
              </w:rPr>
              <w:t>.</w:t>
            </w:r>
          </w:p>
          <w:p w14:paraId="1B5E5E78" w14:textId="486A23A2" w:rsidR="00773C58" w:rsidRPr="00421486" w:rsidRDefault="00773C58" w:rsidP="000E7C8F">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4"/>
                <w:szCs w:val="24"/>
              </w:rPr>
            </w:pPr>
            <w:r w:rsidRPr="00421486">
              <w:rPr>
                <w:sz w:val="24"/>
                <w:szCs w:val="24"/>
              </w:rPr>
              <w:t xml:space="preserve">Understand </w:t>
            </w:r>
            <w:r w:rsidR="00141E10" w:rsidRPr="00421486">
              <w:rPr>
                <w:sz w:val="24"/>
                <w:szCs w:val="24"/>
              </w:rPr>
              <w:t>what is meant by safeguarding and the different way in which children can be harmed</w:t>
            </w:r>
            <w:r w:rsidR="00421486" w:rsidRPr="00421486">
              <w:rPr>
                <w:sz w:val="24"/>
                <w:szCs w:val="24"/>
              </w:rPr>
              <w:t>.</w:t>
            </w:r>
          </w:p>
          <w:p w14:paraId="391BE00C" w14:textId="6E89FC73" w:rsidR="00141E10" w:rsidRPr="00421486" w:rsidRDefault="00141E10" w:rsidP="000E7C8F">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4"/>
                <w:szCs w:val="24"/>
              </w:rPr>
            </w:pPr>
            <w:r w:rsidRPr="00421486">
              <w:rPr>
                <w:sz w:val="24"/>
                <w:szCs w:val="24"/>
              </w:rPr>
              <w:t>A comm</w:t>
            </w:r>
            <w:r w:rsidR="0052001B" w:rsidRPr="00421486">
              <w:rPr>
                <w:sz w:val="24"/>
                <w:szCs w:val="24"/>
              </w:rPr>
              <w:t>itment to promoting equal opportunities</w:t>
            </w:r>
            <w:r w:rsidR="00421486" w:rsidRPr="00421486">
              <w:rPr>
                <w:sz w:val="24"/>
                <w:szCs w:val="24"/>
              </w:rPr>
              <w:t>.</w:t>
            </w:r>
          </w:p>
        </w:tc>
        <w:tc>
          <w:tcPr>
            <w:tcW w:w="3899" w:type="dxa"/>
            <w:tcBorders>
              <w:left w:val="nil"/>
            </w:tcBorders>
            <w:shd w:val="clear" w:color="auto" w:fill="E2EFD9" w:themeFill="accent6" w:themeFillTint="33"/>
          </w:tcPr>
          <w:p w14:paraId="2A639505" w14:textId="4CCD4BE9" w:rsidR="004C6640" w:rsidRPr="00421486" w:rsidRDefault="0052001B" w:rsidP="0052001B">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4"/>
                <w:szCs w:val="24"/>
              </w:rPr>
            </w:pPr>
            <w:r w:rsidRPr="00421486">
              <w:rPr>
                <w:sz w:val="24"/>
                <w:szCs w:val="24"/>
              </w:rPr>
              <w:lastRenderedPageBreak/>
              <w:t xml:space="preserve">An outstanding </w:t>
            </w:r>
            <w:r w:rsidR="0088021F" w:rsidRPr="00421486">
              <w:rPr>
                <w:sz w:val="24"/>
                <w:szCs w:val="24"/>
              </w:rPr>
              <w:t xml:space="preserve">practitioner with high expectations of pupil’s achievement </w:t>
            </w:r>
            <w:r w:rsidR="00A70E8F" w:rsidRPr="00421486">
              <w:rPr>
                <w:sz w:val="24"/>
                <w:szCs w:val="24"/>
              </w:rPr>
              <w:t>and behaviour</w:t>
            </w:r>
            <w:r w:rsidR="00421486" w:rsidRPr="00421486">
              <w:rPr>
                <w:sz w:val="24"/>
                <w:szCs w:val="24"/>
              </w:rPr>
              <w:t>.</w:t>
            </w:r>
          </w:p>
          <w:p w14:paraId="356BDCFA" w14:textId="6E5EA072" w:rsidR="00A70E8F" w:rsidRPr="00421486" w:rsidRDefault="00A70E8F" w:rsidP="0052001B">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4"/>
                <w:szCs w:val="24"/>
              </w:rPr>
            </w:pPr>
            <w:r w:rsidRPr="00421486">
              <w:rPr>
                <w:sz w:val="24"/>
                <w:szCs w:val="24"/>
              </w:rPr>
              <w:t>Proven ability to inspire, lead &amp; motivate</w:t>
            </w:r>
            <w:r w:rsidR="00421486" w:rsidRPr="00421486">
              <w:rPr>
                <w:sz w:val="24"/>
                <w:szCs w:val="24"/>
              </w:rPr>
              <w:t>.</w:t>
            </w:r>
          </w:p>
          <w:p w14:paraId="76D91698" w14:textId="0944ACFA" w:rsidR="00A70E8F" w:rsidRPr="00421486" w:rsidRDefault="00A70E8F" w:rsidP="0052001B">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4"/>
                <w:szCs w:val="24"/>
              </w:rPr>
            </w:pPr>
            <w:r w:rsidRPr="00421486">
              <w:rPr>
                <w:sz w:val="24"/>
                <w:szCs w:val="24"/>
              </w:rPr>
              <w:t>Successful exper</w:t>
            </w:r>
            <w:r w:rsidR="008C69B5" w:rsidRPr="00421486">
              <w:rPr>
                <w:sz w:val="24"/>
                <w:szCs w:val="24"/>
              </w:rPr>
              <w:t xml:space="preserve">ience of teaching within the </w:t>
            </w:r>
            <w:r w:rsidR="007473BD">
              <w:rPr>
                <w:sz w:val="24"/>
                <w:szCs w:val="24"/>
              </w:rPr>
              <w:t>early years.</w:t>
            </w:r>
          </w:p>
          <w:p w14:paraId="4040959E" w14:textId="1E0AF810" w:rsidR="008C69B5" w:rsidRPr="00421486" w:rsidRDefault="008C69B5" w:rsidP="0052001B">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4"/>
                <w:szCs w:val="24"/>
              </w:rPr>
            </w:pPr>
            <w:r w:rsidRPr="00421486">
              <w:rPr>
                <w:sz w:val="24"/>
                <w:szCs w:val="24"/>
              </w:rPr>
              <w:t xml:space="preserve">Ability to be proactive &amp; </w:t>
            </w:r>
            <w:r w:rsidR="00421486" w:rsidRPr="00421486">
              <w:rPr>
                <w:sz w:val="24"/>
                <w:szCs w:val="24"/>
              </w:rPr>
              <w:t>initiate.</w:t>
            </w:r>
          </w:p>
          <w:p w14:paraId="4EEB950B" w14:textId="606F0475" w:rsidR="00236F36" w:rsidRPr="00421486" w:rsidRDefault="00236F36" w:rsidP="0052001B">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4"/>
                <w:szCs w:val="24"/>
              </w:rPr>
            </w:pPr>
            <w:r w:rsidRPr="00421486">
              <w:rPr>
                <w:sz w:val="24"/>
                <w:szCs w:val="24"/>
              </w:rPr>
              <w:t>Experience of interrogating pupil progress data</w:t>
            </w:r>
            <w:r w:rsidR="00421486" w:rsidRPr="00421486">
              <w:rPr>
                <w:sz w:val="24"/>
                <w:szCs w:val="24"/>
              </w:rPr>
              <w:t>.</w:t>
            </w:r>
          </w:p>
          <w:p w14:paraId="7D6F1016" w14:textId="49C65709" w:rsidR="00236F36" w:rsidRPr="00421486" w:rsidRDefault="00236F36" w:rsidP="0052001B">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4"/>
                <w:szCs w:val="24"/>
              </w:rPr>
            </w:pPr>
            <w:r w:rsidRPr="00421486">
              <w:rPr>
                <w:sz w:val="24"/>
                <w:szCs w:val="24"/>
              </w:rPr>
              <w:t xml:space="preserve">Understanding </w:t>
            </w:r>
            <w:r w:rsidR="00A06735" w:rsidRPr="00421486">
              <w:rPr>
                <w:sz w:val="24"/>
                <w:szCs w:val="24"/>
              </w:rPr>
              <w:t xml:space="preserve">of statutory &amp; other pedagogical </w:t>
            </w:r>
            <w:r w:rsidR="00421486" w:rsidRPr="00421486">
              <w:rPr>
                <w:sz w:val="24"/>
                <w:szCs w:val="24"/>
              </w:rPr>
              <w:t>frameworks</w:t>
            </w:r>
            <w:r w:rsidR="00A06735" w:rsidRPr="00421486">
              <w:rPr>
                <w:sz w:val="24"/>
                <w:szCs w:val="24"/>
              </w:rPr>
              <w:t xml:space="preserve"> relating to </w:t>
            </w:r>
            <w:r w:rsidR="007473BD">
              <w:rPr>
                <w:sz w:val="24"/>
                <w:szCs w:val="24"/>
              </w:rPr>
              <w:t>t</w:t>
            </w:r>
            <w:r w:rsidR="00A06735" w:rsidRPr="00421486">
              <w:rPr>
                <w:sz w:val="24"/>
                <w:szCs w:val="24"/>
              </w:rPr>
              <w:t xml:space="preserve">eaching </w:t>
            </w:r>
            <w:r w:rsidR="00917228" w:rsidRPr="00421486">
              <w:rPr>
                <w:sz w:val="24"/>
                <w:szCs w:val="24"/>
              </w:rPr>
              <w:t xml:space="preserve">&amp; assessment, such as </w:t>
            </w:r>
            <w:r w:rsidR="007473BD">
              <w:rPr>
                <w:sz w:val="24"/>
                <w:szCs w:val="24"/>
              </w:rPr>
              <w:t>a</w:t>
            </w:r>
            <w:r w:rsidR="00917228" w:rsidRPr="00421486">
              <w:rPr>
                <w:sz w:val="24"/>
                <w:szCs w:val="24"/>
              </w:rPr>
              <w:t xml:space="preserve">ssessment for learning (AFL), Metacognition &amp; knowledge-based curriculum </w:t>
            </w:r>
            <w:r w:rsidR="00421486" w:rsidRPr="00421486">
              <w:rPr>
                <w:sz w:val="24"/>
                <w:szCs w:val="24"/>
              </w:rPr>
              <w:t>implementation.</w:t>
            </w:r>
          </w:p>
        </w:tc>
      </w:tr>
    </w:tbl>
    <w:p w14:paraId="0E76C36A" w14:textId="77777777" w:rsidR="00687573" w:rsidRDefault="00687573" w:rsidP="00687573"/>
    <w:sectPr w:rsidR="006875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121FCA"/>
    <w:multiLevelType w:val="hybridMultilevel"/>
    <w:tmpl w:val="68D66644"/>
    <w:lvl w:ilvl="0" w:tplc="27D2F65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5607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573"/>
    <w:rsid w:val="000C78F7"/>
    <w:rsid w:val="000E7C8F"/>
    <w:rsid w:val="00141E10"/>
    <w:rsid w:val="0017139E"/>
    <w:rsid w:val="001741C5"/>
    <w:rsid w:val="001B4A21"/>
    <w:rsid w:val="001F26C0"/>
    <w:rsid w:val="00201BD7"/>
    <w:rsid w:val="00203CF3"/>
    <w:rsid w:val="00230D45"/>
    <w:rsid w:val="00236F36"/>
    <w:rsid w:val="002408D3"/>
    <w:rsid w:val="00292D4C"/>
    <w:rsid w:val="00294B45"/>
    <w:rsid w:val="00377BC1"/>
    <w:rsid w:val="003C54F6"/>
    <w:rsid w:val="00420843"/>
    <w:rsid w:val="00421486"/>
    <w:rsid w:val="004C6640"/>
    <w:rsid w:val="004D503F"/>
    <w:rsid w:val="004D7DF7"/>
    <w:rsid w:val="0052001B"/>
    <w:rsid w:val="00574B88"/>
    <w:rsid w:val="0061008D"/>
    <w:rsid w:val="00643E42"/>
    <w:rsid w:val="00684807"/>
    <w:rsid w:val="00687573"/>
    <w:rsid w:val="007473BD"/>
    <w:rsid w:val="00773C58"/>
    <w:rsid w:val="00792F23"/>
    <w:rsid w:val="00797582"/>
    <w:rsid w:val="007C170A"/>
    <w:rsid w:val="00850F11"/>
    <w:rsid w:val="0088021F"/>
    <w:rsid w:val="00884DA3"/>
    <w:rsid w:val="008C69B5"/>
    <w:rsid w:val="00917228"/>
    <w:rsid w:val="00917BDA"/>
    <w:rsid w:val="0093240E"/>
    <w:rsid w:val="0095196F"/>
    <w:rsid w:val="00982793"/>
    <w:rsid w:val="00995B5C"/>
    <w:rsid w:val="00A06735"/>
    <w:rsid w:val="00A32309"/>
    <w:rsid w:val="00A34601"/>
    <w:rsid w:val="00A5572B"/>
    <w:rsid w:val="00A62378"/>
    <w:rsid w:val="00A6673D"/>
    <w:rsid w:val="00A70E8F"/>
    <w:rsid w:val="00B45813"/>
    <w:rsid w:val="00C62AA6"/>
    <w:rsid w:val="00DF4218"/>
    <w:rsid w:val="00E5645F"/>
    <w:rsid w:val="00EC0936"/>
    <w:rsid w:val="00EF221E"/>
    <w:rsid w:val="00F3463E"/>
    <w:rsid w:val="00F85DD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403A6"/>
  <w15:chartTrackingRefBased/>
  <w15:docId w15:val="{3E2D3148-B40F-47CE-B502-D05FECD2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9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A21"/>
    <w:pPr>
      <w:ind w:left="720"/>
      <w:contextualSpacing/>
    </w:pPr>
  </w:style>
  <w:style w:type="table" w:styleId="TableGrid">
    <w:name w:val="Table Grid"/>
    <w:basedOn w:val="TableNormal"/>
    <w:uiPriority w:val="39"/>
    <w:rsid w:val="004C6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
    <w:name w:val="Grid Table 3"/>
    <w:basedOn w:val="TableNormal"/>
    <w:uiPriority w:val="48"/>
    <w:rsid w:val="004C664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DBC0C0BDA30744CB9B6342975BF7F28" ma:contentTypeVersion="13" ma:contentTypeDescription="Create a new document." ma:contentTypeScope="" ma:versionID="fa6e14568093f2e1fa790af551437f30">
  <xsd:schema xmlns:xsd="http://www.w3.org/2001/XMLSchema" xmlns:xs="http://www.w3.org/2001/XMLSchema" xmlns:p="http://schemas.microsoft.com/office/2006/metadata/properties" xmlns:ns2="0b424940-93a2-4252-9094-dc7d183b570e" xmlns:ns3="aa435373-66ce-4c76-bcce-5a9b45bd5b7e" targetNamespace="http://schemas.microsoft.com/office/2006/metadata/properties" ma:root="true" ma:fieldsID="0dab73ee26e3ea85654f7128a41e494e" ns2:_="" ns3:_="">
    <xsd:import namespace="0b424940-93a2-4252-9094-dc7d183b570e"/>
    <xsd:import namespace="aa435373-66ce-4c76-bcce-5a9b45bd5b7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24940-93a2-4252-9094-dc7d183b5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dc3b29-df34-4d7c-9005-6dba83765c2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35373-66ce-4c76-bcce-5a9b45bd5b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10EB1E-B698-4000-82E0-7A8F50902A8B}">
  <ds:schemaRefs>
    <ds:schemaRef ds:uri="http://schemas.openxmlformats.org/officeDocument/2006/bibliography"/>
  </ds:schemaRefs>
</ds:datastoreItem>
</file>

<file path=customXml/itemProps2.xml><?xml version="1.0" encoding="utf-8"?>
<ds:datastoreItem xmlns:ds="http://schemas.openxmlformats.org/officeDocument/2006/customXml" ds:itemID="{A040E86A-557F-4EB7-98C2-2A6A1A74D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24940-93a2-4252-9094-dc7d183b570e"/>
    <ds:schemaRef ds:uri="aa435373-66ce-4c76-bcce-5a9b45bd5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C98120-8C1F-4802-99F9-59BC57F734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Catt</dc:creator>
  <cp:keywords/>
  <dc:description/>
  <cp:lastModifiedBy>Luke Proudfoot</cp:lastModifiedBy>
  <cp:revision>3</cp:revision>
  <dcterms:created xsi:type="dcterms:W3CDTF">2024-03-11T10:11:00Z</dcterms:created>
  <dcterms:modified xsi:type="dcterms:W3CDTF">2024-03-11T12:25:00Z</dcterms:modified>
</cp:coreProperties>
</file>