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34BB632C" w:rsidR="009D2A35" w:rsidRPr="00C15FFC" w:rsidRDefault="00A00BAE"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rPr>
              <w:t>Casual Support Worker</w:t>
            </w:r>
            <w:r w:rsidR="00097FF8">
              <w:rPr>
                <w:rFonts w:ascii="Arial" w:hAnsi="Arial" w:cs="Arial"/>
              </w:rPr>
              <w:t xml:space="preserve"> </w:t>
            </w:r>
            <w:r>
              <w:rPr>
                <w:rFonts w:ascii="Arial" w:hAnsi="Arial" w:cs="Arial"/>
              </w:rPr>
              <w:t>Day Services</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75039BDB" w:rsidR="009D2A35" w:rsidRPr="001E09B2" w:rsidRDefault="00A00BAE"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 2</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1B73DC69" w:rsidR="009D2A35" w:rsidRPr="00097FF8" w:rsidRDefault="00097FF8"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097FF8">
              <w:rPr>
                <w:rFonts w:ascii="Arial" w:hAnsi="Arial" w:cs="Arial"/>
                <w:b/>
                <w:bCs/>
              </w:rPr>
              <w:t>Day Services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6822F6C2" w:rsidR="009D2A35" w:rsidRPr="001E09B2" w:rsidRDefault="00097FF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Adult Social Care</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2395E0D7" w14:textId="77777777" w:rsidR="00A00BAE" w:rsidRDefault="00A00BAE" w:rsidP="00A00BAE">
            <w:pPr>
              <w:rPr>
                <w:rFonts w:ascii="Arial" w:hAnsi="Arial" w:cs="Arial"/>
              </w:rPr>
            </w:pPr>
          </w:p>
          <w:p w14:paraId="6A7A767A" w14:textId="77200CBF" w:rsidR="00A00BAE" w:rsidRDefault="00A00BAE" w:rsidP="00A00BAE">
            <w:pPr>
              <w:rPr>
                <w:rFonts w:ascii="Arial" w:hAnsi="Arial" w:cs="Arial"/>
              </w:rPr>
            </w:pPr>
            <w:r>
              <w:rPr>
                <w:rFonts w:ascii="Arial" w:hAnsi="Arial" w:cs="Arial"/>
              </w:rPr>
              <w:t>To implement person centred plans by supporting people to access a range of opportunities and activities.</w:t>
            </w:r>
          </w:p>
          <w:p w14:paraId="12E2031F" w14:textId="47DF6FD9" w:rsidR="009D2A35" w:rsidRPr="00C731DE" w:rsidRDefault="009D2A35" w:rsidP="00102DB8">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693F18F1" w14:textId="77777777" w:rsidR="00A00BAE" w:rsidRDefault="00A00BAE" w:rsidP="00A00BAE">
            <w:pPr>
              <w:rPr>
                <w:rFonts w:ascii="Arial" w:hAnsi="Arial" w:cs="Arial"/>
              </w:rPr>
            </w:pPr>
            <w:r>
              <w:rPr>
                <w:rFonts w:ascii="Arial" w:hAnsi="Arial" w:cs="Arial"/>
              </w:rPr>
              <w:t>To provide appropriate physical, emotional or intellectual support to people using services that will enable them to fulfil their aspirations as determined through the individual planning process.</w:t>
            </w:r>
          </w:p>
          <w:p w14:paraId="700FCF41" w14:textId="64041648" w:rsidR="00F93E30" w:rsidRPr="00C15FFC" w:rsidRDefault="00F93E30" w:rsidP="00102DB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624124EF" w14:textId="77777777" w:rsidR="00A00BAE" w:rsidRDefault="00A00BAE" w:rsidP="00A00BAE">
            <w:pPr>
              <w:rPr>
                <w:rFonts w:ascii="Arial" w:hAnsi="Arial" w:cs="Arial"/>
              </w:rPr>
            </w:pPr>
            <w:r>
              <w:rPr>
                <w:rFonts w:ascii="Arial" w:hAnsi="Arial" w:cs="Arial"/>
              </w:rPr>
              <w:t>To provide appropriate support that ensures that the dignity and privacy of each individual is promoted at all times, and that maximises the potential of each individual to live as independently as they are able to.</w:t>
            </w:r>
          </w:p>
          <w:p w14:paraId="4151C25C" w14:textId="055BB7FD" w:rsidR="00F93E30" w:rsidRPr="00C15FFC" w:rsidRDefault="00F93E30" w:rsidP="00102DB8">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51AEC48E" w14:textId="77777777" w:rsidR="00A00BAE" w:rsidRDefault="00A00BAE" w:rsidP="00A00BAE">
            <w:pPr>
              <w:rPr>
                <w:rFonts w:ascii="Arial" w:hAnsi="Arial" w:cs="Arial"/>
              </w:rPr>
            </w:pPr>
            <w:r>
              <w:rPr>
                <w:rFonts w:ascii="Arial" w:hAnsi="Arial" w:cs="Arial"/>
              </w:rPr>
              <w:t>To attend to the personal care needs of individuals, where appropriate.</w:t>
            </w:r>
          </w:p>
          <w:p w14:paraId="6317BF3C" w14:textId="77777777" w:rsidR="00F93E30" w:rsidRPr="00C15FFC" w:rsidRDefault="00F93E30" w:rsidP="00102DB8">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6AB15B26" w14:textId="3102B46C" w:rsidR="00A00BAE" w:rsidRDefault="00A00BAE" w:rsidP="00A00BAE">
            <w:pPr>
              <w:rPr>
                <w:rFonts w:ascii="Arial" w:hAnsi="Arial" w:cs="Arial"/>
              </w:rPr>
            </w:pPr>
            <w:r>
              <w:rPr>
                <w:rFonts w:ascii="Arial" w:hAnsi="Arial" w:cs="Arial"/>
              </w:rPr>
              <w:t>To attend to the health care needs of individuals, as appropriate and as agreed with line Managers.  This may include administration of medication, carrying out of agreed health care procedures etc.</w:t>
            </w:r>
          </w:p>
          <w:p w14:paraId="1309CF7F" w14:textId="56A52CD2" w:rsidR="00A22335" w:rsidRPr="00C15FFC" w:rsidRDefault="00A22335" w:rsidP="00A00BAE">
            <w:pPr>
              <w:shd w:val="clear" w:color="auto" w:fill="F2F2F2" w:themeFill="background1" w:themeFillShade="F2"/>
              <w:ind w:firstLine="720"/>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05C513D1" w14:textId="36EE5957" w:rsidR="00A00BAE" w:rsidRDefault="00A00BAE" w:rsidP="00A00BAE">
            <w:pPr>
              <w:rPr>
                <w:rFonts w:ascii="Arial" w:hAnsi="Arial" w:cs="Arial"/>
              </w:rPr>
            </w:pPr>
            <w:r>
              <w:rPr>
                <w:rFonts w:ascii="Arial" w:hAnsi="Arial" w:cs="Arial"/>
              </w:rPr>
              <w:t>To support people using services to access a range of community opportunities, including those in leisure, educational and employment services, as directed by line managers.</w:t>
            </w:r>
          </w:p>
          <w:p w14:paraId="55BEB0E8" w14:textId="77777777" w:rsidR="00F93E30" w:rsidRPr="00C15FFC" w:rsidRDefault="00F93E30" w:rsidP="00102DB8">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4A58475D" w14:textId="77777777" w:rsidR="00A00BAE" w:rsidRDefault="00A00BAE" w:rsidP="00A00BAE">
            <w:pPr>
              <w:rPr>
                <w:rFonts w:ascii="Arial" w:hAnsi="Arial" w:cs="Arial"/>
              </w:rPr>
            </w:pPr>
            <w:r>
              <w:rPr>
                <w:rFonts w:ascii="Arial" w:hAnsi="Arial" w:cs="Arial"/>
              </w:rPr>
              <w:t>To lead or support activities offered in a variety of venues, as determined through the individual planning process and as directed by line managers.</w:t>
            </w:r>
          </w:p>
          <w:p w14:paraId="60954F54" w14:textId="77777777" w:rsidR="00F93E30" w:rsidRPr="00C15FFC" w:rsidRDefault="00F93E30" w:rsidP="00102DB8">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71AD1897" w14:textId="77777777" w:rsidR="00A00BAE" w:rsidRDefault="00A00BAE" w:rsidP="00A00BAE">
            <w:pPr>
              <w:rPr>
                <w:rFonts w:ascii="Arial" w:hAnsi="Arial" w:cs="Arial"/>
              </w:rPr>
            </w:pPr>
            <w:r>
              <w:rPr>
                <w:rFonts w:ascii="Arial" w:hAnsi="Arial" w:cs="Arial"/>
              </w:rPr>
              <w:t>To positively contribute to the process of planning for individuals through discussion, attendance at meetings etc.</w:t>
            </w:r>
          </w:p>
          <w:p w14:paraId="7FE2C477" w14:textId="77777777" w:rsidR="00F93E30" w:rsidRPr="00C15FFC" w:rsidRDefault="00F93E30" w:rsidP="00102DB8">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3075D503" w14:textId="77777777" w:rsidR="00A00BAE" w:rsidRDefault="00A00BAE" w:rsidP="00A00BAE">
            <w:pPr>
              <w:rPr>
                <w:rFonts w:ascii="Arial" w:hAnsi="Arial" w:cs="Arial"/>
              </w:rPr>
            </w:pPr>
            <w:r>
              <w:rPr>
                <w:rFonts w:ascii="Arial" w:hAnsi="Arial" w:cs="Arial"/>
              </w:rPr>
              <w:t>To contribute to ongoing assessment and monitoring of people using services by maintaining and updating records, as required in line with organisational policies and procedures.</w:t>
            </w:r>
          </w:p>
          <w:p w14:paraId="0A7DCD48" w14:textId="77777777" w:rsidR="00F93E30" w:rsidRPr="00C15FFC" w:rsidRDefault="00F93E30" w:rsidP="00102DB8">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E65B161" w14:textId="77777777" w:rsidR="00A00BAE" w:rsidRDefault="00A00BAE" w:rsidP="00A00BAE">
            <w:pPr>
              <w:rPr>
                <w:rFonts w:ascii="Arial" w:hAnsi="Arial" w:cs="Arial"/>
              </w:rPr>
            </w:pPr>
            <w:r>
              <w:rPr>
                <w:rFonts w:ascii="Arial" w:hAnsi="Arial" w:cs="Arial"/>
              </w:rPr>
              <w:t>To liaise and communicate with a range of stakeholders, as appropriate, to promote effective service delivery.</w:t>
            </w:r>
          </w:p>
          <w:p w14:paraId="73ADB922" w14:textId="77777777" w:rsidR="00F93E30" w:rsidRPr="00C15FFC" w:rsidRDefault="00F93E30" w:rsidP="00102DB8">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4A3EA721" w14:textId="77777777" w:rsidR="00A00BAE" w:rsidRPr="00722E87" w:rsidRDefault="00A00BAE" w:rsidP="00A00BAE">
            <w:pPr>
              <w:rPr>
                <w:rFonts w:ascii="Arial" w:hAnsi="Arial" w:cs="Arial"/>
              </w:rPr>
            </w:pPr>
            <w:r w:rsidRPr="00722E87">
              <w:rPr>
                <w:rFonts w:ascii="Arial" w:hAnsi="Arial" w:cs="Arial"/>
              </w:rPr>
              <w:t>As directed by the DSOs/SDSOs fulfil tasks relevant to the business area to keep the business running to a high quality, safe and productive standard.</w:t>
            </w:r>
          </w:p>
          <w:p w14:paraId="473D8360" w14:textId="6CBD9B0A" w:rsidR="00F93E30" w:rsidRPr="009C3833" w:rsidRDefault="00F93E30" w:rsidP="00102DB8">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lastRenderedPageBreak/>
              <w:t>11</w:t>
            </w:r>
          </w:p>
        </w:tc>
        <w:tc>
          <w:tcPr>
            <w:tcW w:w="8555" w:type="dxa"/>
            <w:tcBorders>
              <w:top w:val="nil"/>
              <w:left w:val="nil"/>
              <w:bottom w:val="nil"/>
            </w:tcBorders>
            <w:shd w:val="clear" w:color="auto" w:fill="auto"/>
          </w:tcPr>
          <w:p w14:paraId="3A193680" w14:textId="77777777" w:rsidR="00A00BAE" w:rsidRPr="00722E87" w:rsidRDefault="00A00BAE" w:rsidP="00A00BAE">
            <w:pPr>
              <w:rPr>
                <w:rFonts w:ascii="Arial" w:hAnsi="Arial" w:cs="Arial"/>
              </w:rPr>
            </w:pPr>
            <w:r w:rsidRPr="00722E87">
              <w:rPr>
                <w:rFonts w:ascii="Arial" w:hAnsi="Arial" w:cs="Arial"/>
              </w:rPr>
              <w:t xml:space="preserve">Follow a variable weekly working rota which includes weekend work and a requirement to work at any day service venue as and when required to meet service needs. </w:t>
            </w:r>
          </w:p>
          <w:p w14:paraId="50DF79AA" w14:textId="77777777" w:rsidR="00F93E30" w:rsidRPr="00C15FFC" w:rsidRDefault="00F93E30" w:rsidP="00102DB8">
            <w:pPr>
              <w:rPr>
                <w:rFonts w:ascii="Arial" w:hAnsi="Arial" w:cs="Arial"/>
                <w:color w:val="000000" w:themeColor="text1"/>
              </w:rPr>
            </w:pPr>
          </w:p>
        </w:tc>
      </w:tr>
      <w:tr w:rsidR="00A00BAE" w:rsidRPr="00C15FFC" w14:paraId="29673492" w14:textId="77777777" w:rsidTr="00A00BAE">
        <w:tc>
          <w:tcPr>
            <w:tcW w:w="461" w:type="dxa"/>
            <w:tcBorders>
              <w:top w:val="nil"/>
              <w:bottom w:val="nil"/>
              <w:right w:val="nil"/>
            </w:tcBorders>
            <w:shd w:val="clear" w:color="auto" w:fill="F2F2F2" w:themeFill="background1" w:themeFillShade="F2"/>
          </w:tcPr>
          <w:p w14:paraId="0B36D6C3" w14:textId="19D77D53" w:rsidR="00A00BAE" w:rsidRDefault="00A00BAE" w:rsidP="00A83A30">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53AAC5E2" w14:textId="77777777" w:rsidR="00A00BAE" w:rsidRDefault="00A00BAE" w:rsidP="00A00BAE">
            <w:pPr>
              <w:rPr>
                <w:rFonts w:ascii="Arial" w:hAnsi="Arial" w:cs="Arial"/>
              </w:rPr>
            </w:pPr>
            <w:r>
              <w:rPr>
                <w:rFonts w:ascii="Arial" w:hAnsi="Arial" w:cs="Arial"/>
              </w:rPr>
              <w:t>To undertake any other duties and responsibilities as may be assigned from time to time, which are commensurate with the grade of the job.</w:t>
            </w:r>
          </w:p>
          <w:p w14:paraId="51D9BE52" w14:textId="77777777" w:rsidR="00A00BAE" w:rsidRPr="00722E87" w:rsidRDefault="00A00BAE" w:rsidP="00A00BAE">
            <w:pPr>
              <w:rPr>
                <w:rFonts w:ascii="Arial" w:hAnsi="Arial" w:cs="Arial"/>
              </w:rPr>
            </w:pPr>
          </w:p>
        </w:tc>
      </w:tr>
      <w:tr w:rsidR="00A22335" w:rsidRPr="00C15FFC" w14:paraId="7092B5F2" w14:textId="77777777" w:rsidTr="00A22335">
        <w:tc>
          <w:tcPr>
            <w:tcW w:w="461" w:type="dxa"/>
            <w:tcBorders>
              <w:top w:val="nil"/>
              <w:bottom w:val="single" w:sz="4" w:space="0" w:color="auto"/>
              <w:right w:val="nil"/>
            </w:tcBorders>
            <w:shd w:val="clear" w:color="auto" w:fill="FFFFFF" w:themeFill="background1"/>
          </w:tcPr>
          <w:p w14:paraId="381CA7EC" w14:textId="77777777" w:rsidR="00A22335" w:rsidRDefault="00A22335" w:rsidP="00A83A30">
            <w:pPr>
              <w:rPr>
                <w:rFonts w:ascii="Arial" w:hAnsi="Arial" w:cs="Arial"/>
                <w:b/>
                <w:color w:val="000000" w:themeColor="text1"/>
              </w:rPr>
            </w:pPr>
          </w:p>
        </w:tc>
        <w:tc>
          <w:tcPr>
            <w:tcW w:w="8555" w:type="dxa"/>
            <w:tcBorders>
              <w:top w:val="nil"/>
              <w:left w:val="nil"/>
              <w:bottom w:val="single" w:sz="4" w:space="0" w:color="auto"/>
            </w:tcBorders>
            <w:shd w:val="clear" w:color="auto" w:fill="FFFFFF" w:themeFill="background1"/>
          </w:tcPr>
          <w:p w14:paraId="3E62D503" w14:textId="3B5B805F" w:rsidR="00A22335" w:rsidRPr="00C15FFC" w:rsidRDefault="00A22335" w:rsidP="00A83A30">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t>
      </w:r>
      <w:proofErr w:type="gramStart"/>
      <w:r w:rsidR="00F173E2" w:rsidRPr="00C15FFC">
        <w:rPr>
          <w:rFonts w:ascii="Arial" w:hAnsi="Arial" w:cs="Arial"/>
          <w:color w:val="000000" w:themeColor="text1"/>
        </w:rPr>
        <w:t>workers</w:t>
      </w:r>
      <w:proofErr w:type="gramEnd"/>
      <w:r w:rsidR="00F173E2" w:rsidRPr="00C15FFC">
        <w:rPr>
          <w:rFonts w:ascii="Arial" w:hAnsi="Arial" w:cs="Arial"/>
          <w:color w:val="000000" w:themeColor="text1"/>
        </w:rPr>
        <w:t xml:space="preserve">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06669749" w14:textId="77777777" w:rsidR="00A00BAE" w:rsidRDefault="00A00BAE" w:rsidP="006D3690">
            <w:pPr>
              <w:rPr>
                <w:rFonts w:ascii="Arial" w:hAnsi="Arial" w:cs="Arial"/>
              </w:rPr>
            </w:pPr>
          </w:p>
          <w:p w14:paraId="6A13744B" w14:textId="1C15ABA5" w:rsidR="009C3833" w:rsidRPr="009C3833" w:rsidRDefault="00A00BAE" w:rsidP="006D3690">
            <w:pPr>
              <w:rPr>
                <w:rFonts w:ascii="Arial" w:hAnsi="Arial" w:cs="Arial"/>
                <w:color w:val="000000" w:themeColor="text1"/>
              </w:rPr>
            </w:pPr>
            <w:r w:rsidRPr="00084516">
              <w:rPr>
                <w:rFonts w:ascii="Arial" w:hAnsi="Arial" w:cs="Arial"/>
              </w:rPr>
              <w:t xml:space="preserve">Willingness to attain NVQ Level 2 in social care or equivalent  </w:t>
            </w:r>
          </w:p>
        </w:tc>
        <w:tc>
          <w:tcPr>
            <w:tcW w:w="4449" w:type="dxa"/>
          </w:tcPr>
          <w:p w14:paraId="6417D1B4" w14:textId="77777777" w:rsidR="00A00BAE" w:rsidRDefault="00A00BAE" w:rsidP="00A00BAE">
            <w:pPr>
              <w:jc w:val="both"/>
              <w:rPr>
                <w:rFonts w:ascii="Arial" w:hAnsi="Arial" w:cs="Arial"/>
              </w:rPr>
            </w:pPr>
          </w:p>
          <w:p w14:paraId="565A7F83" w14:textId="2CA22951" w:rsidR="00A00BAE" w:rsidRDefault="00A00BAE" w:rsidP="00A00BAE">
            <w:pPr>
              <w:jc w:val="both"/>
              <w:rPr>
                <w:rFonts w:ascii="Arial" w:hAnsi="Arial" w:cs="Arial"/>
              </w:rPr>
            </w:pPr>
            <w:r>
              <w:rPr>
                <w:rFonts w:ascii="Arial" w:hAnsi="Arial" w:cs="Arial"/>
              </w:rPr>
              <w:t>NVQ Level 2 in Social Care or equivalent</w:t>
            </w:r>
          </w:p>
          <w:p w14:paraId="68DA9A88" w14:textId="77777777" w:rsidR="00A00BAE" w:rsidRDefault="00A00BAE" w:rsidP="00A00BAE">
            <w:pPr>
              <w:jc w:val="both"/>
              <w:rPr>
                <w:rFonts w:ascii="Arial" w:hAnsi="Arial" w:cs="Arial"/>
              </w:rPr>
            </w:pPr>
          </w:p>
          <w:p w14:paraId="25673A5C" w14:textId="77777777" w:rsidR="00A00BAE" w:rsidRDefault="00A00BAE" w:rsidP="00A00BAE">
            <w:pPr>
              <w:jc w:val="both"/>
              <w:rPr>
                <w:rFonts w:ascii="Arial" w:hAnsi="Arial" w:cs="Arial"/>
              </w:rPr>
            </w:pPr>
            <w:r>
              <w:rPr>
                <w:rFonts w:ascii="Arial" w:hAnsi="Arial" w:cs="Arial"/>
              </w:rPr>
              <w:t>Basic food hygiene in Catering or equivalent</w:t>
            </w:r>
          </w:p>
          <w:p w14:paraId="0436A4EE" w14:textId="77777777" w:rsidR="00A00BAE" w:rsidRDefault="00A00BAE" w:rsidP="00A00BAE">
            <w:pPr>
              <w:jc w:val="both"/>
              <w:rPr>
                <w:rFonts w:ascii="Arial" w:hAnsi="Arial" w:cs="Arial"/>
              </w:rPr>
            </w:pPr>
          </w:p>
          <w:p w14:paraId="3F61F935" w14:textId="77777777" w:rsidR="00A00BAE" w:rsidRDefault="00A00BAE" w:rsidP="00A00BAE">
            <w:pPr>
              <w:jc w:val="both"/>
              <w:rPr>
                <w:rFonts w:ascii="Arial" w:hAnsi="Arial" w:cs="Arial"/>
              </w:rPr>
            </w:pPr>
            <w:r w:rsidRPr="00084516">
              <w:rPr>
                <w:rFonts w:ascii="Arial" w:hAnsi="Arial" w:cs="Arial"/>
              </w:rPr>
              <w:t>City in guilds hair dressing qualification</w:t>
            </w:r>
            <w:r>
              <w:rPr>
                <w:rFonts w:ascii="Arial" w:hAnsi="Arial" w:cs="Arial"/>
              </w:rPr>
              <w:t xml:space="preserve"> </w:t>
            </w:r>
          </w:p>
          <w:p w14:paraId="0761498D" w14:textId="620FA908" w:rsidR="00A00BAE" w:rsidRDefault="00A00BAE" w:rsidP="009C3833">
            <w:pPr>
              <w:rPr>
                <w:rFonts w:ascii="Arial" w:hAnsi="Arial" w:cs="Arial"/>
                <w:color w:val="000000" w:themeColor="text1"/>
              </w:rPr>
            </w:pPr>
          </w:p>
          <w:p w14:paraId="0DD48468" w14:textId="2CE83DDC" w:rsidR="00A00BAE" w:rsidRDefault="00A00BAE" w:rsidP="00A00BAE">
            <w:pPr>
              <w:rPr>
                <w:rFonts w:ascii="Arial" w:hAnsi="Arial" w:cs="Arial"/>
              </w:rPr>
            </w:pPr>
          </w:p>
          <w:p w14:paraId="6499DD9D" w14:textId="7DD7AED1" w:rsidR="00371ACF" w:rsidRPr="00A00BAE" w:rsidRDefault="00A00BAE" w:rsidP="00A00BAE">
            <w:pPr>
              <w:tabs>
                <w:tab w:val="left" w:pos="960"/>
              </w:tabs>
              <w:rPr>
                <w:rFonts w:ascii="Arial" w:hAnsi="Arial" w:cs="Arial"/>
              </w:rPr>
            </w:pPr>
            <w:r>
              <w:rPr>
                <w:rFonts w:ascii="Arial" w:hAnsi="Arial" w:cs="Arial"/>
              </w:rPr>
              <w:tab/>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77777777" w:rsidR="00F93E30" w:rsidRDefault="00F93E30" w:rsidP="009C3833">
            <w:pPr>
              <w:rPr>
                <w:rFonts w:ascii="Arial" w:hAnsi="Arial" w:cs="Arial"/>
              </w:rPr>
            </w:pPr>
          </w:p>
          <w:p w14:paraId="4A0735EE" w14:textId="42E74B56" w:rsidR="009C3833" w:rsidRPr="008C2759" w:rsidRDefault="009C3833" w:rsidP="009C3833">
            <w:pPr>
              <w:rPr>
                <w:rFonts w:ascii="Arial" w:hAnsi="Arial" w:cs="Arial"/>
              </w:rPr>
            </w:pPr>
          </w:p>
        </w:tc>
        <w:tc>
          <w:tcPr>
            <w:tcW w:w="3827" w:type="dxa"/>
            <w:vAlign w:val="center"/>
          </w:tcPr>
          <w:p w14:paraId="11ACC7A0" w14:textId="03C2A773" w:rsidR="009C3833" w:rsidRPr="008C2759" w:rsidRDefault="009C3833" w:rsidP="008C2759">
            <w:pPr>
              <w:rPr>
                <w:rFonts w:ascii="Arial" w:hAnsi="Arial" w:cs="Arial"/>
                <w:b/>
                <w:color w:val="000000" w:themeColor="text1"/>
              </w:rPr>
            </w:pPr>
          </w:p>
        </w:tc>
        <w:tc>
          <w:tcPr>
            <w:tcW w:w="3827" w:type="dxa"/>
            <w:vAlign w:val="center"/>
          </w:tcPr>
          <w:p w14:paraId="13382CC9" w14:textId="77777777" w:rsidR="00A00BAE" w:rsidRDefault="00A00BAE" w:rsidP="00A00BAE">
            <w:pPr>
              <w:jc w:val="both"/>
              <w:rPr>
                <w:rFonts w:ascii="Arial" w:hAnsi="Arial" w:cs="Arial"/>
              </w:rPr>
            </w:pPr>
          </w:p>
          <w:p w14:paraId="6E578E43" w14:textId="2FF98A37" w:rsidR="00A00BAE" w:rsidRDefault="00A00BAE" w:rsidP="00A00BAE">
            <w:pPr>
              <w:jc w:val="both"/>
              <w:rPr>
                <w:rFonts w:ascii="Arial" w:hAnsi="Arial" w:cs="Arial"/>
              </w:rPr>
            </w:pPr>
            <w:r>
              <w:rPr>
                <w:rFonts w:ascii="Arial" w:hAnsi="Arial" w:cs="Arial"/>
              </w:rPr>
              <w:t>Able to maintain written records, as required</w:t>
            </w:r>
          </w:p>
          <w:p w14:paraId="2C7308A3" w14:textId="74809435" w:rsidR="009C3833" w:rsidRPr="008C2759" w:rsidRDefault="009C3833" w:rsidP="008C2759">
            <w:pPr>
              <w:rPr>
                <w:rFonts w:ascii="Arial" w:hAnsi="Arial" w:cs="Arial"/>
                <w:color w:val="000000" w:themeColor="text1"/>
              </w:rPr>
            </w:pP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77777777" w:rsidR="00F93E30" w:rsidRDefault="00F93E30" w:rsidP="008C2759">
            <w:pPr>
              <w:rPr>
                <w:rFonts w:ascii="Arial" w:hAnsi="Arial" w:cs="Arial"/>
                <w:color w:val="000000" w:themeColor="text1"/>
              </w:rPr>
            </w:pPr>
          </w:p>
          <w:p w14:paraId="55CF73DA" w14:textId="034590C1" w:rsidR="009C3833" w:rsidRPr="008C2759" w:rsidRDefault="009C3833" w:rsidP="008C2759">
            <w:pPr>
              <w:rPr>
                <w:rFonts w:ascii="Arial" w:hAnsi="Arial" w:cs="Arial"/>
                <w:color w:val="000000" w:themeColor="text1"/>
              </w:rPr>
            </w:pPr>
          </w:p>
        </w:tc>
        <w:tc>
          <w:tcPr>
            <w:tcW w:w="3827" w:type="dxa"/>
          </w:tcPr>
          <w:p w14:paraId="129C51CF" w14:textId="5381F4AB" w:rsidR="009C3833" w:rsidRPr="008C2759" w:rsidRDefault="009C3833" w:rsidP="009C3833">
            <w:pPr>
              <w:rPr>
                <w:rFonts w:ascii="Arial" w:hAnsi="Arial" w:cs="Arial"/>
              </w:rPr>
            </w:pPr>
          </w:p>
        </w:tc>
        <w:tc>
          <w:tcPr>
            <w:tcW w:w="3827" w:type="dxa"/>
            <w:vAlign w:val="center"/>
          </w:tcPr>
          <w:p w14:paraId="426F7ECF" w14:textId="77777777" w:rsidR="00A00BAE" w:rsidRDefault="00A00BAE" w:rsidP="00A00BAE">
            <w:pPr>
              <w:jc w:val="both"/>
              <w:rPr>
                <w:rFonts w:ascii="Arial" w:hAnsi="Arial" w:cs="Arial"/>
              </w:rPr>
            </w:pPr>
          </w:p>
          <w:p w14:paraId="397C03C8" w14:textId="65A9E97E" w:rsidR="00A00BAE" w:rsidRDefault="00A00BAE" w:rsidP="00A00BAE">
            <w:pPr>
              <w:jc w:val="both"/>
              <w:rPr>
                <w:rFonts w:ascii="Arial" w:hAnsi="Arial" w:cs="Arial"/>
              </w:rPr>
            </w:pPr>
            <w:r>
              <w:rPr>
                <w:rFonts w:ascii="Arial" w:hAnsi="Arial" w:cs="Arial"/>
              </w:rPr>
              <w:t>Able to communicate effectively with people using services.</w:t>
            </w:r>
          </w:p>
          <w:p w14:paraId="11FB1CFD" w14:textId="63DA5473"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367463A8" w14:textId="77777777" w:rsidR="00A00BAE" w:rsidRDefault="00A00BAE" w:rsidP="00A00BAE">
            <w:pPr>
              <w:jc w:val="both"/>
              <w:rPr>
                <w:rFonts w:ascii="Arial" w:hAnsi="Arial" w:cs="Arial"/>
              </w:rPr>
            </w:pPr>
          </w:p>
          <w:p w14:paraId="78970314" w14:textId="545E0861" w:rsidR="00A00BAE" w:rsidRDefault="00A00BAE" w:rsidP="00A00BAE">
            <w:pPr>
              <w:jc w:val="both"/>
              <w:rPr>
                <w:rFonts w:ascii="Arial" w:hAnsi="Arial" w:cs="Arial"/>
              </w:rPr>
            </w:pPr>
            <w:r>
              <w:rPr>
                <w:rFonts w:ascii="Arial" w:hAnsi="Arial" w:cs="Arial"/>
              </w:rPr>
              <w:t>Able to promote independence through working practices.</w:t>
            </w:r>
          </w:p>
          <w:p w14:paraId="26D44DAE" w14:textId="3EC69B96" w:rsidR="009C3833" w:rsidRPr="008C2759" w:rsidRDefault="009C3833" w:rsidP="008C2759">
            <w:pPr>
              <w:rPr>
                <w:rFonts w:ascii="Arial" w:hAnsi="Arial" w:cs="Arial"/>
                <w:b/>
                <w:color w:val="000000" w:themeColor="text1"/>
              </w:rPr>
            </w:pPr>
          </w:p>
        </w:tc>
        <w:tc>
          <w:tcPr>
            <w:tcW w:w="3969"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2A0E970F" w14:textId="77777777" w:rsidR="00A00BAE" w:rsidRDefault="00A00BAE" w:rsidP="00A00BAE">
            <w:pPr>
              <w:rPr>
                <w:rFonts w:ascii="Arial" w:hAnsi="Arial" w:cs="Arial"/>
              </w:rPr>
            </w:pPr>
          </w:p>
          <w:p w14:paraId="24B4EFB7" w14:textId="4C5D157F" w:rsidR="00A00BAE" w:rsidRDefault="00A00BAE" w:rsidP="00A00BAE">
            <w:pPr>
              <w:rPr>
                <w:rFonts w:ascii="Arial" w:hAnsi="Arial" w:cs="Arial"/>
              </w:rPr>
            </w:pPr>
            <w:r>
              <w:rPr>
                <w:rFonts w:ascii="Arial" w:hAnsi="Arial" w:cs="Arial"/>
              </w:rPr>
              <w:t>An understanding of and commitment to anti-discriminatory practice.</w:t>
            </w:r>
          </w:p>
          <w:p w14:paraId="1360FB16" w14:textId="46D0EE03" w:rsidR="008C2759" w:rsidRDefault="008C2759" w:rsidP="008C2759">
            <w:pPr>
              <w:rPr>
                <w:rFonts w:ascii="Arial" w:hAnsi="Arial" w:cs="Arial"/>
              </w:rPr>
            </w:pPr>
          </w:p>
        </w:tc>
        <w:tc>
          <w:tcPr>
            <w:tcW w:w="3969" w:type="dxa"/>
            <w:tcBorders>
              <w:right w:val="single" w:sz="24" w:space="0" w:color="auto"/>
            </w:tcBorders>
          </w:tcPr>
          <w:p w14:paraId="0A8D27A7" w14:textId="2D0C4E33" w:rsidR="008C2759" w:rsidRPr="00C15FFC"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77777777" w:rsidR="00F93E30" w:rsidRDefault="00F93E30" w:rsidP="008C2759">
            <w:pPr>
              <w:rPr>
                <w:rFonts w:ascii="Arial" w:hAnsi="Arial" w:cs="Arial"/>
              </w:rPr>
            </w:pPr>
          </w:p>
          <w:p w14:paraId="79BD669A" w14:textId="2FCA4460" w:rsidR="008C2759" w:rsidRDefault="008C2759" w:rsidP="008C2759">
            <w:pPr>
              <w:rPr>
                <w:rFonts w:ascii="Arial" w:hAnsi="Arial" w:cs="Arial"/>
              </w:rPr>
            </w:pPr>
          </w:p>
        </w:tc>
        <w:tc>
          <w:tcPr>
            <w:tcW w:w="3827" w:type="dxa"/>
          </w:tcPr>
          <w:p w14:paraId="72162DD5"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098149B2" w14:textId="77777777" w:rsidR="00A00BAE" w:rsidRDefault="00A00BAE" w:rsidP="00A00BAE">
            <w:pPr>
              <w:jc w:val="both"/>
              <w:rPr>
                <w:rFonts w:ascii="Arial" w:hAnsi="Arial" w:cs="Arial"/>
              </w:rPr>
            </w:pPr>
          </w:p>
          <w:p w14:paraId="1E28CFDD" w14:textId="1EBB10D4" w:rsidR="00A00BAE" w:rsidRDefault="00A00BAE" w:rsidP="00A00BAE">
            <w:pPr>
              <w:jc w:val="both"/>
              <w:rPr>
                <w:rFonts w:ascii="Arial" w:hAnsi="Arial" w:cs="Arial"/>
              </w:rPr>
            </w:pPr>
            <w:r>
              <w:rPr>
                <w:rFonts w:ascii="Arial" w:hAnsi="Arial" w:cs="Arial"/>
              </w:rPr>
              <w:t>Able to work on own initiative.</w:t>
            </w:r>
          </w:p>
          <w:p w14:paraId="57E94960" w14:textId="5691D92A" w:rsidR="008C2759" w:rsidRPr="000850DE" w:rsidRDefault="008C2759" w:rsidP="008C2759">
            <w:pPr>
              <w:rPr>
                <w:rFonts w:ascii="Arial" w:hAnsi="Arial" w:cs="Arial"/>
              </w:rPr>
            </w:pPr>
          </w:p>
        </w:tc>
        <w:tc>
          <w:tcPr>
            <w:tcW w:w="3969" w:type="dxa"/>
            <w:tcBorders>
              <w:right w:val="single" w:sz="24" w:space="0" w:color="auto"/>
            </w:tcBorders>
          </w:tcPr>
          <w:p w14:paraId="2BB0D19A" w14:textId="566E21A6"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7777777" w:rsidR="008C2759" w:rsidRDefault="008C2759" w:rsidP="008C2759">
            <w:pPr>
              <w:rPr>
                <w:rFonts w:ascii="Arial" w:hAnsi="Arial" w:cs="Arial"/>
              </w:rPr>
            </w:pP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6FD8A577" w14:textId="77777777" w:rsidR="00A00BAE" w:rsidRDefault="00A00BAE" w:rsidP="00A73629">
            <w:pPr>
              <w:rPr>
                <w:rFonts w:ascii="Arial" w:hAnsi="Arial" w:cs="Arial"/>
              </w:rPr>
            </w:pPr>
          </w:p>
          <w:p w14:paraId="671B7F2B" w14:textId="77777777" w:rsidR="008C2759" w:rsidRDefault="00A00BAE" w:rsidP="00A73629">
            <w:pPr>
              <w:rPr>
                <w:rFonts w:ascii="Arial" w:hAnsi="Arial" w:cs="Arial"/>
              </w:rPr>
            </w:pPr>
            <w:r>
              <w:rPr>
                <w:rFonts w:ascii="Arial" w:hAnsi="Arial" w:cs="Arial"/>
              </w:rPr>
              <w:t>Ability to work flexibly, with a range of people using services, and to respond quickly to meet service delivery needs.</w:t>
            </w:r>
          </w:p>
          <w:p w14:paraId="0308D18D" w14:textId="6550C827" w:rsidR="00A00BAE" w:rsidRPr="000850DE" w:rsidRDefault="00A00BAE" w:rsidP="00A73629">
            <w:pPr>
              <w:rPr>
                <w:rFonts w:ascii="Arial" w:hAnsi="Arial" w:cs="Arial"/>
              </w:rPr>
            </w:pPr>
          </w:p>
        </w:tc>
        <w:tc>
          <w:tcPr>
            <w:tcW w:w="3969" w:type="dxa"/>
            <w:tcBorders>
              <w:right w:val="single" w:sz="24" w:space="0" w:color="auto"/>
            </w:tcBorders>
          </w:tcPr>
          <w:p w14:paraId="045BBB8F" w14:textId="049CE1CD"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9C3833" w:rsidRPr="00C15FFC" w14:paraId="0D6F5D96" w14:textId="77777777" w:rsidTr="00754622">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77777777" w:rsidR="00754622" w:rsidRDefault="00754622" w:rsidP="008C2759">
            <w:pPr>
              <w:rPr>
                <w:rFonts w:ascii="Arial" w:hAnsi="Arial" w:cs="Arial"/>
                <w:b/>
                <w:color w:val="000000" w:themeColor="text1"/>
              </w:rPr>
            </w:pPr>
          </w:p>
          <w:p w14:paraId="2CE3A61B" w14:textId="2C5BFEF0" w:rsidR="00F93E30" w:rsidRPr="008C2759" w:rsidRDefault="00F93E30" w:rsidP="008C2759">
            <w:pPr>
              <w:rPr>
                <w:rFonts w:ascii="Arial" w:hAnsi="Arial" w:cs="Arial"/>
                <w:b/>
                <w:color w:val="000000" w:themeColor="text1"/>
              </w:rPr>
            </w:pPr>
          </w:p>
        </w:tc>
        <w:tc>
          <w:tcPr>
            <w:tcW w:w="3827" w:type="dxa"/>
            <w:tcBorders>
              <w:bottom w:val="single" w:sz="4" w:space="0" w:color="auto"/>
            </w:tcBorders>
          </w:tcPr>
          <w:p w14:paraId="346821D1" w14:textId="77777777" w:rsidR="009C3833" w:rsidRPr="008C2759"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19E617C2" w14:textId="7FB1EBB3"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2B2A363C" w14:textId="49F1828F"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77777777" w:rsidR="00F93E30" w:rsidRDefault="00F93E30" w:rsidP="008C2759">
            <w:pPr>
              <w:rPr>
                <w:rFonts w:ascii="Arial" w:hAnsi="Arial" w:cs="Arial"/>
                <w:b/>
                <w:color w:val="000000" w:themeColor="text1"/>
              </w:rPr>
            </w:pPr>
          </w:p>
          <w:p w14:paraId="48948A1E" w14:textId="77777777" w:rsidR="00A00BAE" w:rsidRDefault="00A00BAE" w:rsidP="00A00BAE">
            <w:pPr>
              <w:rPr>
                <w:rFonts w:ascii="Arial" w:hAnsi="Arial" w:cs="Arial"/>
              </w:rPr>
            </w:pPr>
            <w:r>
              <w:rPr>
                <w:rFonts w:ascii="Arial" w:hAnsi="Arial" w:cs="Arial"/>
              </w:rPr>
              <w:t>Minimum 6 months experience working with vulnerable adults.</w:t>
            </w: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35F34AA8"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7CF7089B" w14:textId="77777777" w:rsidR="00F93E30" w:rsidRDefault="00F93E30" w:rsidP="008C2759">
            <w:pPr>
              <w:rPr>
                <w:rFonts w:ascii="Arial" w:hAnsi="Arial" w:cs="Arial"/>
                <w:b/>
                <w:color w:val="000000" w:themeColor="text1"/>
              </w:rPr>
            </w:pPr>
          </w:p>
          <w:p w14:paraId="214BC0D2" w14:textId="77777777" w:rsidR="00A00BAE" w:rsidRDefault="00A00BAE" w:rsidP="00A00BAE">
            <w:pPr>
              <w:rPr>
                <w:rFonts w:ascii="Arial" w:hAnsi="Arial" w:cs="Arial"/>
              </w:rPr>
            </w:pPr>
            <w:r>
              <w:rPr>
                <w:rFonts w:ascii="Arial" w:hAnsi="Arial" w:cs="Arial"/>
              </w:rPr>
              <w:t xml:space="preserve">Understanding of person centred approaches. </w:t>
            </w:r>
          </w:p>
          <w:p w14:paraId="690A803D" w14:textId="2C121686" w:rsidR="009C3833" w:rsidRPr="008C2759" w:rsidRDefault="009C3833" w:rsidP="008C2759">
            <w:pPr>
              <w:rPr>
                <w:rFonts w:ascii="Arial" w:hAnsi="Arial" w:cs="Arial"/>
                <w:b/>
                <w:color w:val="000000" w:themeColor="text1"/>
              </w:rPr>
            </w:pPr>
          </w:p>
        </w:tc>
        <w:tc>
          <w:tcPr>
            <w:tcW w:w="3827" w:type="dxa"/>
          </w:tcPr>
          <w:p w14:paraId="52E688B7" w14:textId="77777777" w:rsidR="009C3833" w:rsidRPr="008C2759" w:rsidRDefault="009C3833" w:rsidP="009C3833">
            <w:pPr>
              <w:rPr>
                <w:rFonts w:ascii="Arial" w:hAnsi="Arial" w:cs="Arial"/>
                <w:b/>
                <w:color w:val="000000" w:themeColor="text1"/>
              </w:rPr>
            </w:pPr>
          </w:p>
        </w:tc>
        <w:tc>
          <w:tcPr>
            <w:tcW w:w="3827" w:type="dxa"/>
            <w:vAlign w:val="center"/>
          </w:tcPr>
          <w:p w14:paraId="7117A52D" w14:textId="5C5AE9B3" w:rsidR="009C3833" w:rsidRPr="008C2759" w:rsidRDefault="009C3833" w:rsidP="009C3833">
            <w:pPr>
              <w:rPr>
                <w:rFonts w:ascii="Arial" w:hAnsi="Arial" w:cs="Arial"/>
              </w:rPr>
            </w:pPr>
          </w:p>
        </w:tc>
        <w:tc>
          <w:tcPr>
            <w:tcW w:w="3969" w:type="dxa"/>
            <w:tcBorders>
              <w:right w:val="single" w:sz="24" w:space="0" w:color="auto"/>
            </w:tcBorders>
          </w:tcPr>
          <w:p w14:paraId="3328A13D" w14:textId="463E146E"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662D849" w14:textId="77777777" w:rsidTr="00F84C15">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vAlign w:val="center"/>
          </w:tcPr>
          <w:p w14:paraId="364A0E18" w14:textId="77777777" w:rsidR="00F93E30" w:rsidRDefault="00F93E30" w:rsidP="009C3833">
            <w:pPr>
              <w:rPr>
                <w:rFonts w:ascii="Arial" w:hAnsi="Arial" w:cs="Arial"/>
                <w:b/>
                <w:color w:val="000000" w:themeColor="text1"/>
              </w:rPr>
            </w:pPr>
          </w:p>
          <w:p w14:paraId="5B24C09D" w14:textId="77777777" w:rsidR="00A00BAE" w:rsidRDefault="00A00BAE" w:rsidP="00A00BAE">
            <w:pPr>
              <w:rPr>
                <w:rFonts w:ascii="Arial" w:hAnsi="Arial" w:cs="Arial"/>
              </w:rPr>
            </w:pPr>
            <w:r>
              <w:rPr>
                <w:rFonts w:ascii="Arial" w:hAnsi="Arial" w:cs="Arial"/>
              </w:rPr>
              <w:t>Understanding of relevant legislation, guidance, Government policy and initiatives and local priorities.</w:t>
            </w:r>
          </w:p>
          <w:p w14:paraId="414CAC68" w14:textId="520B899B" w:rsidR="00754622" w:rsidRPr="008C2759" w:rsidRDefault="00754622" w:rsidP="009C3833">
            <w:pPr>
              <w:rPr>
                <w:rFonts w:ascii="Arial" w:hAnsi="Arial" w:cs="Arial"/>
                <w:b/>
                <w:color w:val="000000" w:themeColor="text1"/>
              </w:rPr>
            </w:pPr>
          </w:p>
        </w:tc>
        <w:tc>
          <w:tcPr>
            <w:tcW w:w="3827" w:type="dxa"/>
          </w:tcPr>
          <w:p w14:paraId="357EFB5B" w14:textId="77777777" w:rsidR="009C3833" w:rsidRPr="008C2759" w:rsidRDefault="009C3833" w:rsidP="009C3833">
            <w:pPr>
              <w:rPr>
                <w:rFonts w:ascii="Arial" w:hAnsi="Arial" w:cs="Arial"/>
                <w:b/>
                <w:color w:val="000000" w:themeColor="text1"/>
              </w:rPr>
            </w:pPr>
          </w:p>
        </w:tc>
        <w:tc>
          <w:tcPr>
            <w:tcW w:w="3827" w:type="dxa"/>
            <w:vAlign w:val="center"/>
          </w:tcPr>
          <w:p w14:paraId="637DA946" w14:textId="55D8B40F" w:rsidR="009C3833" w:rsidRPr="008C2759" w:rsidRDefault="009C3833" w:rsidP="009C3833">
            <w:pPr>
              <w:rPr>
                <w:rFonts w:ascii="Arial" w:hAnsi="Arial" w:cs="Arial"/>
              </w:rPr>
            </w:pPr>
          </w:p>
        </w:tc>
        <w:tc>
          <w:tcPr>
            <w:tcW w:w="3969" w:type="dxa"/>
            <w:tcBorders>
              <w:right w:val="single" w:sz="24" w:space="0" w:color="auto"/>
            </w:tcBorders>
          </w:tcPr>
          <w:p w14:paraId="66D3CCC0" w14:textId="56DD73C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D51DBC6" w14:textId="77777777" w:rsidTr="00F84C15">
        <w:tc>
          <w:tcPr>
            <w:tcW w:w="562" w:type="dxa"/>
            <w:vMerge/>
            <w:tcBorders>
              <w:left w:val="single" w:sz="24" w:space="0" w:color="auto"/>
            </w:tcBorders>
            <w:shd w:val="clear" w:color="auto" w:fill="D9D9D9" w:themeFill="background1" w:themeFillShade="D9"/>
          </w:tcPr>
          <w:p w14:paraId="79104FFE" w14:textId="77777777" w:rsidR="009C3833" w:rsidRPr="00C15FFC" w:rsidRDefault="009C3833" w:rsidP="009C3833">
            <w:pPr>
              <w:rPr>
                <w:rFonts w:ascii="Arial" w:hAnsi="Arial" w:cs="Arial"/>
                <w:b/>
                <w:color w:val="000000" w:themeColor="text1"/>
              </w:rPr>
            </w:pPr>
          </w:p>
        </w:tc>
        <w:tc>
          <w:tcPr>
            <w:tcW w:w="3251" w:type="dxa"/>
          </w:tcPr>
          <w:p w14:paraId="1FAAE5D0" w14:textId="77777777" w:rsidR="00F93E30" w:rsidRDefault="00F93E30" w:rsidP="008C2759">
            <w:pPr>
              <w:rPr>
                <w:rFonts w:ascii="Arial" w:hAnsi="Arial" w:cs="Arial"/>
                <w:b/>
                <w:color w:val="000000" w:themeColor="text1"/>
              </w:rPr>
            </w:pPr>
          </w:p>
          <w:p w14:paraId="510BEE5B" w14:textId="77777777" w:rsidR="00A00BAE" w:rsidRPr="00084516" w:rsidRDefault="00A00BAE" w:rsidP="00A00BAE">
            <w:pPr>
              <w:rPr>
                <w:rFonts w:ascii="Arial" w:hAnsi="Arial" w:cs="Arial"/>
              </w:rPr>
            </w:pPr>
            <w:r w:rsidRPr="00084516">
              <w:rPr>
                <w:rFonts w:ascii="Arial" w:hAnsi="Arial" w:cs="Arial"/>
              </w:rPr>
              <w:t>Catering Experience</w:t>
            </w:r>
          </w:p>
          <w:p w14:paraId="1949DB36" w14:textId="7A3F229E" w:rsidR="00754622" w:rsidRPr="008C2759" w:rsidRDefault="00754622" w:rsidP="008C2759">
            <w:pPr>
              <w:rPr>
                <w:rFonts w:ascii="Arial" w:hAnsi="Arial" w:cs="Arial"/>
                <w:b/>
                <w:color w:val="000000" w:themeColor="text1"/>
              </w:rPr>
            </w:pPr>
          </w:p>
        </w:tc>
        <w:tc>
          <w:tcPr>
            <w:tcW w:w="3827" w:type="dxa"/>
          </w:tcPr>
          <w:p w14:paraId="416B6C4E" w14:textId="77777777" w:rsidR="009C3833" w:rsidRPr="008C2759" w:rsidRDefault="009C3833" w:rsidP="009C3833">
            <w:pPr>
              <w:rPr>
                <w:rFonts w:ascii="Arial" w:hAnsi="Arial" w:cs="Arial"/>
                <w:b/>
                <w:color w:val="000000" w:themeColor="text1"/>
              </w:rPr>
            </w:pPr>
          </w:p>
        </w:tc>
        <w:tc>
          <w:tcPr>
            <w:tcW w:w="3827" w:type="dxa"/>
            <w:vAlign w:val="center"/>
          </w:tcPr>
          <w:p w14:paraId="5126B3F7" w14:textId="4F475E3B" w:rsidR="009C3833" w:rsidRPr="008C2759" w:rsidRDefault="009C3833" w:rsidP="009C3833">
            <w:pPr>
              <w:rPr>
                <w:rFonts w:ascii="Arial" w:hAnsi="Arial" w:cs="Arial"/>
              </w:rPr>
            </w:pPr>
          </w:p>
        </w:tc>
        <w:tc>
          <w:tcPr>
            <w:tcW w:w="3969" w:type="dxa"/>
            <w:tcBorders>
              <w:right w:val="single" w:sz="24" w:space="0" w:color="auto"/>
            </w:tcBorders>
          </w:tcPr>
          <w:p w14:paraId="54D2FD72" w14:textId="325EFBB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74C3B91F" w14:textId="77777777" w:rsidTr="00F84C15">
        <w:tc>
          <w:tcPr>
            <w:tcW w:w="562" w:type="dxa"/>
            <w:vMerge/>
            <w:tcBorders>
              <w:left w:val="single" w:sz="24" w:space="0" w:color="auto"/>
            </w:tcBorders>
            <w:shd w:val="clear" w:color="auto" w:fill="D9D9D9" w:themeFill="background1" w:themeFillShade="D9"/>
          </w:tcPr>
          <w:p w14:paraId="08692136" w14:textId="77777777" w:rsidR="009C3833" w:rsidRPr="00C15FFC" w:rsidRDefault="009C3833" w:rsidP="009C3833">
            <w:pPr>
              <w:rPr>
                <w:rFonts w:ascii="Arial" w:hAnsi="Arial" w:cs="Arial"/>
                <w:b/>
                <w:color w:val="000000" w:themeColor="text1"/>
              </w:rPr>
            </w:pPr>
          </w:p>
        </w:tc>
        <w:tc>
          <w:tcPr>
            <w:tcW w:w="3251" w:type="dxa"/>
          </w:tcPr>
          <w:p w14:paraId="6320013B" w14:textId="77777777" w:rsidR="00754622" w:rsidRDefault="00754622" w:rsidP="009C3833">
            <w:pPr>
              <w:rPr>
                <w:rFonts w:ascii="Arial" w:hAnsi="Arial" w:cs="Arial"/>
                <w:b/>
                <w:color w:val="000000" w:themeColor="text1"/>
              </w:rPr>
            </w:pPr>
          </w:p>
          <w:p w14:paraId="2FEEB569" w14:textId="77777777" w:rsidR="00A00BAE" w:rsidRPr="00084516" w:rsidRDefault="00A00BAE" w:rsidP="00A00BAE">
            <w:pPr>
              <w:rPr>
                <w:rFonts w:ascii="Arial" w:hAnsi="Arial" w:cs="Arial"/>
              </w:rPr>
            </w:pPr>
            <w:r w:rsidRPr="00084516">
              <w:rPr>
                <w:rFonts w:ascii="Arial" w:hAnsi="Arial" w:cs="Arial"/>
              </w:rPr>
              <w:t>Hairdressing experience</w:t>
            </w:r>
          </w:p>
          <w:p w14:paraId="5E4EF666" w14:textId="77777777" w:rsidR="00F93E30" w:rsidRPr="008C2759" w:rsidRDefault="00F93E30" w:rsidP="009C3833">
            <w:pPr>
              <w:rPr>
                <w:rFonts w:ascii="Arial" w:hAnsi="Arial" w:cs="Arial"/>
                <w:b/>
                <w:color w:val="000000" w:themeColor="text1"/>
              </w:rPr>
            </w:pPr>
          </w:p>
        </w:tc>
        <w:tc>
          <w:tcPr>
            <w:tcW w:w="3827" w:type="dxa"/>
          </w:tcPr>
          <w:p w14:paraId="164F8D1C" w14:textId="77777777" w:rsidR="009C3833" w:rsidRPr="008C2759" w:rsidRDefault="009C3833" w:rsidP="009C3833">
            <w:pPr>
              <w:rPr>
                <w:rFonts w:ascii="Arial" w:hAnsi="Arial" w:cs="Arial"/>
                <w:b/>
                <w:color w:val="000000" w:themeColor="text1"/>
              </w:rPr>
            </w:pPr>
          </w:p>
        </w:tc>
        <w:tc>
          <w:tcPr>
            <w:tcW w:w="3827" w:type="dxa"/>
            <w:vAlign w:val="center"/>
          </w:tcPr>
          <w:p w14:paraId="04E52DC9" w14:textId="111F3B1E"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71A3DDA" w14:textId="0BBCB7D6"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C0EB994" w14:textId="77777777" w:rsidTr="00F84C15">
        <w:tc>
          <w:tcPr>
            <w:tcW w:w="562" w:type="dxa"/>
            <w:vMerge/>
            <w:tcBorders>
              <w:left w:val="single" w:sz="24" w:space="0" w:color="auto"/>
              <w:bottom w:val="single" w:sz="24" w:space="0" w:color="auto"/>
            </w:tcBorders>
            <w:shd w:val="clear" w:color="auto" w:fill="D9D9D9" w:themeFill="background1" w:themeFillShade="D9"/>
          </w:tcPr>
          <w:p w14:paraId="13A1CDCE"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2DCA7B81" w14:textId="77777777" w:rsidR="00754622" w:rsidRDefault="00754622" w:rsidP="009C3833">
            <w:pPr>
              <w:rPr>
                <w:rFonts w:ascii="Arial" w:hAnsi="Arial" w:cs="Arial"/>
                <w:b/>
                <w:color w:val="000000" w:themeColor="text1"/>
              </w:rPr>
            </w:pPr>
          </w:p>
          <w:p w14:paraId="1BBFD339" w14:textId="77777777" w:rsidR="00A00BAE" w:rsidRDefault="00A00BAE" w:rsidP="00A00BAE">
            <w:pPr>
              <w:rPr>
                <w:rFonts w:ascii="Arial" w:hAnsi="Arial" w:cs="Arial"/>
              </w:rPr>
            </w:pPr>
            <w:r w:rsidRPr="00084516">
              <w:rPr>
                <w:rFonts w:ascii="Arial" w:hAnsi="Arial" w:cs="Arial"/>
              </w:rPr>
              <w:t>Animal husbandry experience</w:t>
            </w:r>
          </w:p>
          <w:p w14:paraId="4385C787" w14:textId="77777777" w:rsidR="00F93E30" w:rsidRPr="00C15FFC" w:rsidRDefault="00F93E30" w:rsidP="009C3833">
            <w:pPr>
              <w:rPr>
                <w:rFonts w:ascii="Arial" w:hAnsi="Arial" w:cs="Arial"/>
                <w:b/>
                <w:color w:val="000000" w:themeColor="text1"/>
              </w:rPr>
            </w:pPr>
          </w:p>
        </w:tc>
        <w:tc>
          <w:tcPr>
            <w:tcW w:w="3827" w:type="dxa"/>
            <w:tcBorders>
              <w:bottom w:val="single" w:sz="24" w:space="0" w:color="auto"/>
            </w:tcBorders>
          </w:tcPr>
          <w:p w14:paraId="7E44596F" w14:textId="77777777" w:rsidR="009C3833" w:rsidRPr="00C15FFC" w:rsidRDefault="009C3833" w:rsidP="009C3833">
            <w:pPr>
              <w:rPr>
                <w:rFonts w:ascii="Arial" w:hAnsi="Arial" w:cs="Arial"/>
                <w:b/>
                <w:color w:val="000000" w:themeColor="text1"/>
              </w:rPr>
            </w:pPr>
          </w:p>
        </w:tc>
        <w:tc>
          <w:tcPr>
            <w:tcW w:w="3827" w:type="dxa"/>
            <w:tcBorders>
              <w:bottom w:val="single" w:sz="24" w:space="0" w:color="auto"/>
            </w:tcBorders>
            <w:vAlign w:val="center"/>
          </w:tcPr>
          <w:p w14:paraId="1F27FDE6" w14:textId="000558C5"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5C441CB9" w14:textId="4CFEF29B"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5D456273" w14:textId="77777777" w:rsidR="00A00BAE" w:rsidRDefault="00A00BAE" w:rsidP="00A00BAE">
            <w:pPr>
              <w:rPr>
                <w:rFonts w:ascii="Arial" w:hAnsi="Arial" w:cs="Arial"/>
              </w:rPr>
            </w:pPr>
          </w:p>
          <w:p w14:paraId="6388F236" w14:textId="17C0DF5B" w:rsidR="00A00BAE" w:rsidRDefault="00A00BAE" w:rsidP="00A00BAE">
            <w:pPr>
              <w:rPr>
                <w:rFonts w:ascii="Arial" w:hAnsi="Arial" w:cs="Arial"/>
              </w:rPr>
            </w:pPr>
            <w:r>
              <w:rPr>
                <w:rFonts w:ascii="Arial" w:hAnsi="Arial" w:cs="Arial"/>
              </w:rPr>
              <w:t>Able to travel to meet needs of the service.</w:t>
            </w:r>
          </w:p>
          <w:p w14:paraId="62105E0B" w14:textId="62341EB5" w:rsidR="00A345AF" w:rsidRPr="008C2759" w:rsidRDefault="00A345AF"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70B8EA3B"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lastRenderedPageBreak/>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35A6F6C4" w:rsidR="00C20D58" w:rsidRPr="00C15FFC" w:rsidRDefault="00A22335" w:rsidP="00F93E30">
            <w:pPr>
              <w:rPr>
                <w:rFonts w:ascii="Arial" w:hAnsi="Arial" w:cs="Arial"/>
                <w:b/>
                <w:color w:val="000000" w:themeColor="text1"/>
              </w:rPr>
            </w:pPr>
            <w:r>
              <w:rPr>
                <w:rFonts w:ascii="Arial" w:hAnsi="Arial" w:cs="Arial"/>
                <w:b/>
                <w:color w:val="000000" w:themeColor="text1"/>
              </w:rPr>
              <w:t>July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4CAD5395"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2909AD4" w14:textId="2A6EE527" w:rsidR="00C20D58" w:rsidRPr="00C15FFC" w:rsidRDefault="00A22335" w:rsidP="009D2A35">
            <w:pPr>
              <w:rPr>
                <w:rFonts w:ascii="Arial" w:hAnsi="Arial" w:cs="Arial"/>
                <w:b/>
                <w:color w:val="000000" w:themeColor="text1"/>
              </w:rPr>
            </w:pPr>
            <w:r>
              <w:rPr>
                <w:rFonts w:ascii="Arial" w:hAnsi="Arial" w:cs="Arial"/>
                <w:b/>
                <w:color w:val="000000" w:themeColor="text1"/>
              </w:rPr>
              <w:t>Donna Forster</w:t>
            </w: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9B1A9A"/>
    <w:multiLevelType w:val="hybridMultilevel"/>
    <w:tmpl w:val="601206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19A27E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6E16194"/>
    <w:multiLevelType w:val="hybridMultilevel"/>
    <w:tmpl w:val="8EDAA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8539691">
    <w:abstractNumId w:val="2"/>
  </w:num>
  <w:num w:numId="2" w16cid:durableId="232857682">
    <w:abstractNumId w:val="0"/>
  </w:num>
  <w:num w:numId="3" w16cid:durableId="1501002980">
    <w:abstractNumId w:val="3"/>
  </w:num>
  <w:num w:numId="4" w16cid:durableId="752632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97FF8"/>
    <w:rsid w:val="000B6F06"/>
    <w:rsid w:val="000E033B"/>
    <w:rsid w:val="00102DB8"/>
    <w:rsid w:val="001A5593"/>
    <w:rsid w:val="001E09B2"/>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A00BAE"/>
    <w:rsid w:val="00A22335"/>
    <w:rsid w:val="00A345AF"/>
    <w:rsid w:val="00A73629"/>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3AE7CBA-B78B-4694-A8DD-E5C78EC086C4}">
  <ds:schemaRefs>
    <ds:schemaRef ds:uri="office.server.policy"/>
  </ds:schemaRefs>
</ds:datastoreItem>
</file>

<file path=customXml/itemProps6.xml><?xml version="1.0" encoding="utf-8"?>
<ds:datastoreItem xmlns:ds="http://schemas.openxmlformats.org/officeDocument/2006/customXml" ds:itemID="{C28DEB00-EB42-4CEE-B0CE-64CBFD1E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Gemma Haining</cp:lastModifiedBy>
  <cp:revision>3</cp:revision>
  <dcterms:created xsi:type="dcterms:W3CDTF">2023-08-23T09:13:00Z</dcterms:created>
  <dcterms:modified xsi:type="dcterms:W3CDTF">2023-11-13T12:21:00Z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