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46273476" w:rsidR="009D2A35" w:rsidRPr="00C15FFC" w:rsidRDefault="00650C85" w:rsidP="00650C8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650C85">
              <w:rPr>
                <w:rFonts w:ascii="Arial" w:hAnsi="Arial" w:cs="Arial"/>
                <w:color w:val="000000" w:themeColor="text1"/>
              </w:rPr>
              <w:t>Casual Sports Coach Level 2</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0AD863CF" w:rsidR="009D2A35" w:rsidRPr="005B5D8F" w:rsidRDefault="00650C85" w:rsidP="00650C8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5B5D8F">
              <w:rPr>
                <w:rFonts w:ascii="Arial" w:hAnsi="Arial" w:cs="Arial"/>
                <w:b/>
                <w:color w:val="000000" w:themeColor="text1"/>
              </w:rPr>
              <w:t>HBC5</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7C9CAC8D" w:rsidR="009D2A35" w:rsidRPr="005B5D8F" w:rsidRDefault="002F4C61"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5B5D8F">
              <w:rPr>
                <w:rFonts w:ascii="Arial" w:hAnsi="Arial" w:cs="Arial"/>
                <w:b/>
                <w:color w:val="000000" w:themeColor="text1"/>
              </w:rPr>
              <w:t>Sport and Recreation</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0FC8860D" w:rsidR="009D2A35" w:rsidRPr="005B5D8F" w:rsidRDefault="002F4C61"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Leisure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76994280" w14:textId="77777777" w:rsidR="00650C85" w:rsidRDefault="00650C85" w:rsidP="00174345">
            <w:pPr>
              <w:rPr>
                <w:rFonts w:ascii="Arial" w:hAnsi="Arial" w:cs="Arial"/>
                <w:b/>
              </w:rPr>
            </w:pPr>
          </w:p>
          <w:p w14:paraId="3F340DB5" w14:textId="77777777" w:rsidR="009D2A35" w:rsidRPr="00650C85" w:rsidRDefault="00650C85" w:rsidP="00174345">
            <w:pPr>
              <w:rPr>
                <w:rFonts w:ascii="Arial" w:hAnsi="Arial" w:cs="Arial"/>
              </w:rPr>
            </w:pPr>
            <w:r w:rsidRPr="00650C85">
              <w:rPr>
                <w:rFonts w:ascii="Arial" w:hAnsi="Arial" w:cs="Arial"/>
              </w:rPr>
              <w:t>Responsibility for the preparation, lead and delivery of sport and leadership sessions in schools, open spaces and community venues that enthuse and promote regular sports participation.</w:t>
            </w:r>
          </w:p>
          <w:p w14:paraId="12E2031F" w14:textId="70992BD9" w:rsidR="00650C85" w:rsidRPr="00AB1D86" w:rsidRDefault="00650C85"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650C85" w:rsidRPr="00C15FFC" w14:paraId="298EEECB" w14:textId="77777777" w:rsidTr="00366CDC">
        <w:tc>
          <w:tcPr>
            <w:tcW w:w="461" w:type="dxa"/>
            <w:tcBorders>
              <w:bottom w:val="nil"/>
              <w:right w:val="nil"/>
            </w:tcBorders>
          </w:tcPr>
          <w:p w14:paraId="24EF7371"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351B9115" w14:textId="77777777" w:rsidR="00650C85" w:rsidRDefault="00650C85" w:rsidP="00650C85">
            <w:pPr>
              <w:contextualSpacing/>
              <w:rPr>
                <w:rFonts w:ascii="Arial" w:hAnsi="Arial" w:cs="Arial"/>
              </w:rPr>
            </w:pPr>
            <w:r>
              <w:rPr>
                <w:rFonts w:ascii="Arial" w:hAnsi="Arial" w:cs="Arial"/>
              </w:rPr>
              <w:t>Deliver sport programmes based at various sites, such as, schools, multi-skills                 clubs, at local authority facilities, parks, community venues or sports specific clubs.</w:t>
            </w:r>
          </w:p>
          <w:p w14:paraId="700FCF41" w14:textId="3F4AD6B4" w:rsidR="00650C85" w:rsidRPr="00C15FFC" w:rsidRDefault="00650C85" w:rsidP="00650C85">
            <w:pPr>
              <w:contextualSpacing/>
              <w:rPr>
                <w:rFonts w:ascii="Arial" w:hAnsi="Arial" w:cs="Arial"/>
                <w:color w:val="000000" w:themeColor="text1"/>
              </w:rPr>
            </w:pPr>
          </w:p>
        </w:tc>
      </w:tr>
      <w:tr w:rsidR="00650C85"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82A4F6C" w14:textId="77777777" w:rsidR="00650C85" w:rsidRDefault="00650C85" w:rsidP="00650C85">
            <w:pPr>
              <w:contextualSpacing/>
              <w:rPr>
                <w:rFonts w:ascii="Arial" w:hAnsi="Arial" w:cs="Arial"/>
              </w:rPr>
            </w:pPr>
            <w:r>
              <w:rPr>
                <w:rFonts w:ascii="Arial" w:hAnsi="Arial" w:cs="Arial"/>
              </w:rPr>
              <w:t>Provide mentoring and support to volunteer leaders and sports coaches, to promote sustained participation within sports specific clubs and extra-curricular activity.</w:t>
            </w:r>
          </w:p>
          <w:p w14:paraId="4151C25C" w14:textId="7D99965C" w:rsidR="00650C85" w:rsidRPr="00C15FFC" w:rsidRDefault="00650C85" w:rsidP="00650C85">
            <w:pPr>
              <w:contextualSpacing/>
              <w:rPr>
                <w:rFonts w:ascii="Arial" w:hAnsi="Arial" w:cs="Arial"/>
                <w:color w:val="000000" w:themeColor="text1"/>
              </w:rPr>
            </w:pPr>
          </w:p>
        </w:tc>
      </w:tr>
      <w:tr w:rsidR="00650C85" w:rsidRPr="00C15FFC" w14:paraId="21104308" w14:textId="77777777" w:rsidTr="00754622">
        <w:trPr>
          <w:trHeight w:val="275"/>
        </w:trPr>
        <w:tc>
          <w:tcPr>
            <w:tcW w:w="461" w:type="dxa"/>
            <w:tcBorders>
              <w:top w:val="nil"/>
              <w:bottom w:val="nil"/>
              <w:right w:val="nil"/>
            </w:tcBorders>
          </w:tcPr>
          <w:p w14:paraId="485C27CD"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2E5CDFF" w14:textId="77777777" w:rsidR="00650C85" w:rsidRDefault="00650C85" w:rsidP="00650C85">
            <w:pPr>
              <w:rPr>
                <w:rFonts w:ascii="Arial" w:hAnsi="Arial" w:cs="Arial"/>
              </w:rPr>
            </w:pPr>
            <w:r>
              <w:rPr>
                <w:rFonts w:ascii="Arial" w:hAnsi="Arial" w:cs="Arial"/>
              </w:rPr>
              <w:t>Deliver sessions to support projects led by Sports Development Team that strengthen links with local sports clubs, partnerships, schools and community groups to encourage on going participation.</w:t>
            </w:r>
          </w:p>
          <w:p w14:paraId="6317BF3C" w14:textId="5A35896C" w:rsidR="00650C85" w:rsidRPr="00C15FFC" w:rsidRDefault="00650C85" w:rsidP="00650C85">
            <w:pPr>
              <w:rPr>
                <w:rFonts w:ascii="Arial" w:hAnsi="Arial" w:cs="Arial"/>
                <w:color w:val="000000" w:themeColor="text1"/>
              </w:rPr>
            </w:pPr>
          </w:p>
        </w:tc>
      </w:tr>
      <w:tr w:rsidR="00650C85"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64DF6E7" w14:textId="77777777" w:rsidR="00650C85" w:rsidRDefault="00650C85" w:rsidP="00650C85">
            <w:pPr>
              <w:contextualSpacing/>
              <w:rPr>
                <w:rFonts w:ascii="Arial" w:hAnsi="Arial" w:cs="Arial"/>
              </w:rPr>
            </w:pPr>
            <w:r>
              <w:rPr>
                <w:rFonts w:ascii="Arial" w:hAnsi="Arial" w:cs="Arial"/>
              </w:rPr>
              <w:t>Ensure the security and safe storage of all sports equipment and to report all instances of loss or damages. Make sure equipment is set up and taken down correctly.</w:t>
            </w:r>
          </w:p>
          <w:p w14:paraId="1309CF7F" w14:textId="551CA0B4" w:rsidR="00650C85" w:rsidRPr="00C15FFC" w:rsidRDefault="00650C85" w:rsidP="00650C85">
            <w:pPr>
              <w:contextualSpacing/>
              <w:rPr>
                <w:rFonts w:ascii="Arial" w:hAnsi="Arial" w:cs="Arial"/>
                <w:color w:val="000000" w:themeColor="text1"/>
              </w:rPr>
            </w:pPr>
          </w:p>
        </w:tc>
      </w:tr>
      <w:tr w:rsidR="00650C85" w:rsidRPr="00C15FFC" w14:paraId="0F958A14" w14:textId="77777777" w:rsidTr="00366CDC">
        <w:tc>
          <w:tcPr>
            <w:tcW w:w="461" w:type="dxa"/>
            <w:tcBorders>
              <w:top w:val="nil"/>
              <w:bottom w:val="nil"/>
              <w:right w:val="nil"/>
            </w:tcBorders>
          </w:tcPr>
          <w:p w14:paraId="4EF9376E"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511A59D7" w14:textId="77777777" w:rsidR="00650C85" w:rsidRDefault="00650C85" w:rsidP="00650C85">
            <w:pPr>
              <w:rPr>
                <w:rFonts w:ascii="Arial" w:hAnsi="Arial" w:cs="Arial"/>
              </w:rPr>
            </w:pPr>
            <w:r>
              <w:rPr>
                <w:rFonts w:ascii="Arial" w:hAnsi="Arial" w:cs="Arial"/>
              </w:rPr>
              <w:t>Ensure appropriate risk assessment of the area is carried out before session/s commence.</w:t>
            </w:r>
          </w:p>
          <w:p w14:paraId="55BEB0E8" w14:textId="3805C9C5" w:rsidR="00650C85" w:rsidRPr="00C15FFC" w:rsidRDefault="00650C85" w:rsidP="00650C85">
            <w:pPr>
              <w:rPr>
                <w:rFonts w:ascii="Arial" w:hAnsi="Arial" w:cs="Arial"/>
                <w:color w:val="000000" w:themeColor="text1"/>
              </w:rPr>
            </w:pPr>
          </w:p>
        </w:tc>
      </w:tr>
      <w:tr w:rsidR="00650C85"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347DD7F3" w14:textId="77777777" w:rsidR="00650C85" w:rsidRDefault="00650C85" w:rsidP="00650C85">
            <w:pPr>
              <w:contextualSpacing/>
              <w:rPr>
                <w:rFonts w:ascii="Arial" w:hAnsi="Arial" w:cs="Arial"/>
              </w:rPr>
            </w:pPr>
            <w:r>
              <w:rPr>
                <w:rFonts w:ascii="Arial" w:hAnsi="Arial" w:cs="Arial"/>
              </w:rPr>
              <w:t>Be responsible for the collection of session fees and the payment of all money to the lead/project officer were appropriate. Keep up to date records of all attendance’s and income at sessions.</w:t>
            </w:r>
          </w:p>
          <w:p w14:paraId="60954F54" w14:textId="7AF56DAF" w:rsidR="00650C85" w:rsidRPr="00C15FFC" w:rsidRDefault="00650C85" w:rsidP="00650C85">
            <w:pPr>
              <w:contextualSpacing/>
              <w:rPr>
                <w:rFonts w:ascii="Arial" w:hAnsi="Arial" w:cs="Arial"/>
                <w:b/>
                <w:color w:val="000000" w:themeColor="text1"/>
              </w:rPr>
            </w:pPr>
          </w:p>
        </w:tc>
      </w:tr>
      <w:tr w:rsidR="00650C85" w:rsidRPr="00C15FFC" w14:paraId="399817BF" w14:textId="77777777" w:rsidTr="00366CDC">
        <w:tc>
          <w:tcPr>
            <w:tcW w:w="461" w:type="dxa"/>
            <w:tcBorders>
              <w:top w:val="nil"/>
              <w:bottom w:val="nil"/>
              <w:right w:val="nil"/>
            </w:tcBorders>
          </w:tcPr>
          <w:p w14:paraId="3FF598A6"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4FAF8093" w14:textId="77777777" w:rsidR="00650C85" w:rsidRDefault="00650C85" w:rsidP="00650C85">
            <w:pPr>
              <w:contextualSpacing/>
              <w:rPr>
                <w:rFonts w:ascii="Arial" w:hAnsi="Arial" w:cs="Arial"/>
              </w:rPr>
            </w:pPr>
            <w:r>
              <w:rPr>
                <w:rFonts w:ascii="Arial" w:hAnsi="Arial" w:cs="Arial"/>
              </w:rPr>
              <w:t>Use and promote the Active Halton brand in all communications with the community, including traditional marketing and new media formats.</w:t>
            </w:r>
          </w:p>
          <w:p w14:paraId="7FE2C477" w14:textId="5AD2450A" w:rsidR="00650C85" w:rsidRPr="00C15FFC" w:rsidRDefault="00650C85" w:rsidP="00650C85">
            <w:pPr>
              <w:contextualSpacing/>
              <w:rPr>
                <w:rFonts w:ascii="Arial" w:hAnsi="Arial" w:cs="Arial"/>
                <w:b/>
                <w:color w:val="000000" w:themeColor="text1"/>
              </w:rPr>
            </w:pPr>
          </w:p>
        </w:tc>
      </w:tr>
      <w:tr w:rsidR="00650C85"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89580A0" w14:textId="77777777" w:rsidR="00650C85" w:rsidRDefault="00650C85" w:rsidP="00650C85">
            <w:pPr>
              <w:rPr>
                <w:rFonts w:ascii="Arial" w:hAnsi="Arial" w:cs="Arial"/>
              </w:rPr>
            </w:pPr>
            <w:r>
              <w:rPr>
                <w:rFonts w:ascii="Arial" w:hAnsi="Arial" w:cs="Arial"/>
              </w:rPr>
              <w:t>Signpost and support young people attending community programmes into local sport clubs and regular activity sessions.</w:t>
            </w:r>
          </w:p>
          <w:p w14:paraId="0A7DCD48" w14:textId="1AE46F7B" w:rsidR="00650C85" w:rsidRPr="00C15FFC" w:rsidRDefault="00650C85" w:rsidP="00650C85">
            <w:pPr>
              <w:rPr>
                <w:rFonts w:ascii="Arial" w:hAnsi="Arial" w:cs="Arial"/>
                <w:b/>
                <w:color w:val="000000" w:themeColor="text1"/>
              </w:rPr>
            </w:pPr>
          </w:p>
        </w:tc>
      </w:tr>
      <w:tr w:rsidR="00650C85" w:rsidRPr="00C15FFC" w14:paraId="6AA4361E" w14:textId="77777777" w:rsidTr="009C3833">
        <w:tc>
          <w:tcPr>
            <w:tcW w:w="461" w:type="dxa"/>
            <w:tcBorders>
              <w:top w:val="nil"/>
              <w:bottom w:val="nil"/>
              <w:right w:val="nil"/>
            </w:tcBorders>
          </w:tcPr>
          <w:p w14:paraId="0009CEA4"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49591856" w14:textId="77777777" w:rsidR="00650C85" w:rsidRDefault="00650C85" w:rsidP="00650C85">
            <w:pPr>
              <w:rPr>
                <w:rFonts w:ascii="Arial" w:hAnsi="Arial" w:cs="Arial"/>
              </w:rPr>
            </w:pPr>
            <w:r>
              <w:rPr>
                <w:rFonts w:ascii="Arial" w:hAnsi="Arial" w:cs="Arial"/>
              </w:rPr>
              <w:t>Monitor and evaluate all work and produce regular qualitative and quantitative reports to the lead officer.</w:t>
            </w:r>
          </w:p>
          <w:p w14:paraId="73ADB922" w14:textId="2A7443C8" w:rsidR="00650C85" w:rsidRPr="00C15FFC" w:rsidRDefault="00650C85" w:rsidP="00650C85">
            <w:pPr>
              <w:rPr>
                <w:rFonts w:ascii="Arial" w:hAnsi="Arial" w:cs="Arial"/>
                <w:color w:val="000000" w:themeColor="text1"/>
              </w:rPr>
            </w:pPr>
          </w:p>
        </w:tc>
      </w:tr>
      <w:tr w:rsidR="00650C85"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650C85" w:rsidRPr="00C15FFC" w:rsidRDefault="00650C85" w:rsidP="00650C85">
            <w:pPr>
              <w:rPr>
                <w:rFonts w:ascii="Arial" w:hAnsi="Arial" w:cs="Arial"/>
                <w:b/>
                <w:color w:val="000000" w:themeColor="text1"/>
              </w:rPr>
            </w:pPr>
            <w:r w:rsidRPr="00C15FFC">
              <w:rPr>
                <w:rFonts w:ascii="Arial" w:hAnsi="Arial" w:cs="Arial"/>
                <w:b/>
                <w:color w:val="000000" w:themeColor="text1"/>
              </w:rPr>
              <w:lastRenderedPageBreak/>
              <w:t>10</w:t>
            </w:r>
          </w:p>
        </w:tc>
        <w:tc>
          <w:tcPr>
            <w:tcW w:w="8555" w:type="dxa"/>
            <w:tcBorders>
              <w:top w:val="nil"/>
              <w:left w:val="nil"/>
              <w:bottom w:val="nil"/>
            </w:tcBorders>
            <w:shd w:val="clear" w:color="auto" w:fill="F2F2F2" w:themeFill="background1" w:themeFillShade="F2"/>
          </w:tcPr>
          <w:p w14:paraId="21BF84A6" w14:textId="77777777" w:rsidR="00650C85" w:rsidRDefault="00650C85" w:rsidP="00650C85">
            <w:pPr>
              <w:rPr>
                <w:rFonts w:ascii="Arial" w:hAnsi="Arial" w:cs="Arial"/>
              </w:rPr>
            </w:pPr>
            <w:r>
              <w:rPr>
                <w:rFonts w:ascii="Arial" w:hAnsi="Arial" w:cs="Arial"/>
              </w:rPr>
              <w:t>Attend relevant training courses to facilitate continued professional development and to use this knowledge to contribute to improving services delivery.</w:t>
            </w:r>
          </w:p>
          <w:p w14:paraId="473D8360" w14:textId="0C3D2BA1" w:rsidR="00650C85" w:rsidRPr="009C3833" w:rsidRDefault="00650C85" w:rsidP="00650C85">
            <w:pPr>
              <w:rPr>
                <w:rFonts w:ascii="Arial" w:hAnsi="Arial" w:cs="Arial"/>
                <w:color w:val="000000" w:themeColor="text1"/>
              </w:rPr>
            </w:pPr>
          </w:p>
        </w:tc>
      </w:tr>
      <w:tr w:rsidR="00650C85" w:rsidRPr="00C15FFC" w14:paraId="284B46BA" w14:textId="77777777" w:rsidTr="00754622">
        <w:tc>
          <w:tcPr>
            <w:tcW w:w="461" w:type="dxa"/>
            <w:tcBorders>
              <w:top w:val="nil"/>
              <w:bottom w:val="nil"/>
              <w:right w:val="nil"/>
            </w:tcBorders>
            <w:shd w:val="clear" w:color="auto" w:fill="auto"/>
          </w:tcPr>
          <w:p w14:paraId="41C22A59" w14:textId="18D764A0" w:rsidR="00650C85" w:rsidRPr="00C15FFC" w:rsidRDefault="00650C85" w:rsidP="00650C85">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6F38CA00" w14:textId="77777777" w:rsidR="00650C85" w:rsidRDefault="00650C85" w:rsidP="00650C85">
            <w:pPr>
              <w:rPr>
                <w:rFonts w:ascii="Arial" w:hAnsi="Arial" w:cs="Arial"/>
              </w:rPr>
            </w:pPr>
            <w:r>
              <w:rPr>
                <w:rFonts w:ascii="Arial" w:hAnsi="Arial" w:cs="Arial"/>
              </w:rPr>
              <w:t>Undertake any other duties and responsibilities as may be assigned from time to time, which are commensurate with the grade of the job.</w:t>
            </w:r>
          </w:p>
          <w:p w14:paraId="50DF79AA" w14:textId="4B50A0E2" w:rsidR="00650C85" w:rsidRPr="00C15FFC" w:rsidRDefault="00650C85" w:rsidP="00650C85">
            <w:pPr>
              <w:rPr>
                <w:rFonts w:ascii="Arial" w:hAnsi="Arial" w:cs="Arial"/>
                <w:color w:val="000000" w:themeColor="text1"/>
              </w:rPr>
            </w:pPr>
          </w:p>
        </w:tc>
      </w:tr>
      <w:tr w:rsidR="00463A8B" w:rsidRPr="00C15FFC" w14:paraId="50F0715C" w14:textId="77777777" w:rsidTr="009C3833">
        <w:tc>
          <w:tcPr>
            <w:tcW w:w="461" w:type="dxa"/>
            <w:tcBorders>
              <w:top w:val="nil"/>
              <w:bottom w:val="single" w:sz="4" w:space="0" w:color="auto"/>
              <w:right w:val="nil"/>
            </w:tcBorders>
            <w:shd w:val="clear" w:color="auto" w:fill="F2F2F2" w:themeFill="background1" w:themeFillShade="F2"/>
          </w:tcPr>
          <w:p w14:paraId="2D210D6D" w14:textId="4A627C64" w:rsidR="00463A8B" w:rsidRDefault="00650C85" w:rsidP="00463A8B">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single" w:sz="4" w:space="0" w:color="auto"/>
            </w:tcBorders>
            <w:shd w:val="clear" w:color="auto" w:fill="F2F2F2" w:themeFill="background1" w:themeFillShade="F2"/>
          </w:tcPr>
          <w:p w14:paraId="680CDFBE" w14:textId="5E58A869" w:rsidR="00650C85" w:rsidRPr="00650C85" w:rsidRDefault="00463A8B" w:rsidP="00463A8B">
            <w:pPr>
              <w:rPr>
                <w:rFonts w:ascii="Arial" w:hAnsi="Arial" w:cs="Arial"/>
              </w:rPr>
            </w:pPr>
            <w:r w:rsidRPr="005C7447">
              <w:rPr>
                <w:rFonts w:ascii="Arial" w:hAnsi="Arial" w:cs="Arial"/>
              </w:rPr>
              <w:t>Undertaking any other duties and responsibilities as may be assigned from time to time, which are commensurate with the grade of the job</w:t>
            </w:r>
            <w:r w:rsidR="00650C85">
              <w:rPr>
                <w:rFonts w:ascii="Arial" w:hAnsi="Arial" w:cs="Arial"/>
              </w:rPr>
              <w:t>.</w:t>
            </w: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650C85" w:rsidRPr="00C15FFC" w14:paraId="69668B34" w14:textId="77777777" w:rsidTr="00511992">
        <w:trPr>
          <w:trHeight w:val="508"/>
        </w:trPr>
        <w:tc>
          <w:tcPr>
            <w:tcW w:w="2387" w:type="dxa"/>
            <w:vMerge/>
            <w:shd w:val="clear" w:color="auto" w:fill="D9D9D9" w:themeFill="background1" w:themeFillShade="D9"/>
          </w:tcPr>
          <w:p w14:paraId="6444524D" w14:textId="77777777" w:rsidR="00650C85" w:rsidRPr="00C15FFC" w:rsidRDefault="00650C85" w:rsidP="00650C85">
            <w:pPr>
              <w:rPr>
                <w:rFonts w:ascii="Arial" w:hAnsi="Arial" w:cs="Arial"/>
                <w:b/>
                <w:color w:val="000000" w:themeColor="text1"/>
              </w:rPr>
            </w:pPr>
          </w:p>
        </w:tc>
        <w:tc>
          <w:tcPr>
            <w:tcW w:w="4678" w:type="dxa"/>
          </w:tcPr>
          <w:p w14:paraId="5502AD0C" w14:textId="77777777" w:rsidR="00650C85" w:rsidRDefault="00650C85" w:rsidP="00650C85">
            <w:pPr>
              <w:rPr>
                <w:rFonts w:ascii="Arial" w:hAnsi="Arial" w:cs="Arial"/>
              </w:rPr>
            </w:pPr>
          </w:p>
          <w:p w14:paraId="6A13744B" w14:textId="43B36A52" w:rsidR="00650C85" w:rsidRPr="009C3833" w:rsidRDefault="00650C85" w:rsidP="00650C85">
            <w:pPr>
              <w:rPr>
                <w:rFonts w:ascii="Arial" w:hAnsi="Arial" w:cs="Arial"/>
                <w:color w:val="000000" w:themeColor="text1"/>
              </w:rPr>
            </w:pPr>
            <w:r>
              <w:rPr>
                <w:rFonts w:ascii="Arial" w:hAnsi="Arial" w:cs="Arial"/>
              </w:rPr>
              <w:t>National Governing Body of Sport coaching qualification/s - minimum level 2 or equivalent.</w:t>
            </w:r>
          </w:p>
        </w:tc>
        <w:tc>
          <w:tcPr>
            <w:tcW w:w="4449" w:type="dxa"/>
          </w:tcPr>
          <w:p w14:paraId="668A6875" w14:textId="77777777" w:rsidR="00650C85" w:rsidRDefault="00650C85" w:rsidP="00650C85">
            <w:pPr>
              <w:rPr>
                <w:rFonts w:ascii="Arial" w:hAnsi="Arial" w:cs="Arial"/>
              </w:rPr>
            </w:pPr>
          </w:p>
          <w:p w14:paraId="2D5E6F78" w14:textId="62B5765B" w:rsidR="00650C85" w:rsidRDefault="00650C85" w:rsidP="00650C85">
            <w:pPr>
              <w:rPr>
                <w:rFonts w:ascii="Arial" w:hAnsi="Arial" w:cs="Arial"/>
              </w:rPr>
            </w:pPr>
            <w:r>
              <w:rPr>
                <w:rFonts w:ascii="Arial" w:hAnsi="Arial" w:cs="Arial"/>
              </w:rPr>
              <w:t>Affiliation/membership to NGB</w:t>
            </w:r>
          </w:p>
          <w:p w14:paraId="44F497AB" w14:textId="77777777" w:rsidR="00650C85" w:rsidRDefault="00650C85" w:rsidP="00650C85">
            <w:pPr>
              <w:rPr>
                <w:rFonts w:ascii="Arial" w:hAnsi="Arial" w:cs="Arial"/>
              </w:rPr>
            </w:pPr>
          </w:p>
          <w:p w14:paraId="1AE72729" w14:textId="66D643D1" w:rsidR="00650C85" w:rsidRDefault="00650C85" w:rsidP="00650C85">
            <w:pPr>
              <w:rPr>
                <w:rFonts w:ascii="Arial" w:hAnsi="Arial" w:cs="Arial"/>
              </w:rPr>
            </w:pPr>
            <w:r>
              <w:rPr>
                <w:rFonts w:ascii="Arial" w:hAnsi="Arial" w:cs="Arial"/>
              </w:rPr>
              <w:t>Safeguarding Certificate</w:t>
            </w:r>
          </w:p>
          <w:p w14:paraId="11535443" w14:textId="77777777" w:rsidR="00650C85" w:rsidRDefault="00650C85" w:rsidP="00650C85">
            <w:pPr>
              <w:rPr>
                <w:rFonts w:ascii="Arial" w:hAnsi="Arial" w:cs="Arial"/>
              </w:rPr>
            </w:pPr>
          </w:p>
          <w:p w14:paraId="30D61E32" w14:textId="766B66CA" w:rsidR="00650C85" w:rsidRDefault="00650C85" w:rsidP="00650C85">
            <w:pPr>
              <w:rPr>
                <w:rFonts w:ascii="Arial" w:hAnsi="Arial" w:cs="Arial"/>
              </w:rPr>
            </w:pPr>
            <w:r>
              <w:rPr>
                <w:rFonts w:ascii="Arial" w:hAnsi="Arial" w:cs="Arial"/>
              </w:rPr>
              <w:t>Equity in Coaching Certificate</w:t>
            </w:r>
          </w:p>
          <w:p w14:paraId="205AA4AA" w14:textId="77777777" w:rsidR="00650C85" w:rsidRDefault="00650C85" w:rsidP="00650C85">
            <w:pPr>
              <w:rPr>
                <w:rFonts w:ascii="Arial" w:hAnsi="Arial" w:cs="Arial"/>
              </w:rPr>
            </w:pPr>
          </w:p>
          <w:p w14:paraId="5564787B" w14:textId="77777777" w:rsidR="00650C85" w:rsidRDefault="00650C85" w:rsidP="00650C85">
            <w:pPr>
              <w:rPr>
                <w:rFonts w:ascii="Arial" w:hAnsi="Arial" w:cs="Arial"/>
              </w:rPr>
            </w:pPr>
            <w:r>
              <w:rPr>
                <w:rFonts w:ascii="Arial" w:hAnsi="Arial" w:cs="Arial"/>
              </w:rPr>
              <w:t>First Aid Certificate</w:t>
            </w:r>
          </w:p>
          <w:p w14:paraId="0761498D" w14:textId="506BDF5B" w:rsidR="00650C85" w:rsidRPr="009C3833" w:rsidRDefault="00650C85" w:rsidP="00650C85">
            <w:pPr>
              <w:rPr>
                <w:rFonts w:ascii="Arial" w:hAnsi="Arial" w:cs="Arial"/>
                <w:color w:val="000000" w:themeColor="text1"/>
              </w:rPr>
            </w:pPr>
          </w:p>
        </w:tc>
        <w:tc>
          <w:tcPr>
            <w:tcW w:w="3772" w:type="dxa"/>
          </w:tcPr>
          <w:p w14:paraId="3A4F53B4" w14:textId="77777777" w:rsidR="00650C85" w:rsidRPr="00C15FFC" w:rsidRDefault="00650C85" w:rsidP="00650C85">
            <w:pPr>
              <w:rPr>
                <w:rFonts w:ascii="Arial" w:hAnsi="Arial" w:cs="Arial"/>
                <w:b/>
                <w:color w:val="000000" w:themeColor="text1"/>
              </w:rPr>
            </w:pPr>
          </w:p>
          <w:p w14:paraId="104B040C" w14:textId="77777777" w:rsidR="00650C85" w:rsidRPr="00C15FFC" w:rsidRDefault="00650C85" w:rsidP="00650C85">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650C85" w:rsidRPr="00C15FFC" w:rsidRDefault="00650C85" w:rsidP="00650C85">
            <w:pPr>
              <w:rPr>
                <w:rFonts w:ascii="Arial" w:hAnsi="Arial" w:cs="Arial"/>
                <w:color w:val="000000" w:themeColor="text1"/>
              </w:rPr>
            </w:pPr>
          </w:p>
          <w:p w14:paraId="427DC3E0" w14:textId="77777777" w:rsidR="00650C85" w:rsidRPr="00C15FFC" w:rsidRDefault="00650C85" w:rsidP="00650C85">
            <w:pPr>
              <w:rPr>
                <w:rFonts w:ascii="Arial" w:hAnsi="Arial" w:cs="Arial"/>
                <w:b/>
                <w:color w:val="000000" w:themeColor="text1"/>
              </w:rPr>
            </w:pPr>
          </w:p>
          <w:p w14:paraId="6DD04150" w14:textId="77777777" w:rsidR="00650C85" w:rsidRPr="00C15FFC" w:rsidRDefault="00650C85" w:rsidP="00650C85">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42"/>
        <w:gridCol w:w="3222"/>
        <w:gridCol w:w="3780"/>
        <w:gridCol w:w="3777"/>
        <w:gridCol w:w="3915"/>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0D035DC2" w14:textId="77777777" w:rsidR="00650C85" w:rsidRDefault="00650C85" w:rsidP="00650C85">
            <w:pPr>
              <w:rPr>
                <w:rFonts w:ascii="Arial" w:hAnsi="Arial" w:cs="Arial"/>
              </w:rPr>
            </w:pPr>
          </w:p>
          <w:p w14:paraId="4C06166A" w14:textId="18AF0299" w:rsidR="00650C85" w:rsidRPr="00650C85" w:rsidRDefault="00650C85" w:rsidP="00650C85">
            <w:pPr>
              <w:rPr>
                <w:rFonts w:ascii="Arial" w:hAnsi="Arial" w:cs="Arial"/>
              </w:rPr>
            </w:pPr>
            <w:r w:rsidRPr="00650C85">
              <w:rPr>
                <w:rFonts w:ascii="Arial" w:hAnsi="Arial" w:cs="Arial"/>
              </w:rPr>
              <w:t>Lead on sports coaching delivery in a community setting.</w:t>
            </w:r>
          </w:p>
          <w:p w14:paraId="2ED5846C" w14:textId="63AF82AD" w:rsidR="00AB1D86" w:rsidRPr="00C15FFC" w:rsidRDefault="00AB1D86" w:rsidP="00AB1D86">
            <w:pPr>
              <w:rPr>
                <w:rFonts w:ascii="Arial" w:hAnsi="Arial" w:cs="Arial"/>
                <w:b/>
                <w:color w:val="000000" w:themeColor="text1"/>
              </w:rPr>
            </w:pPr>
          </w:p>
        </w:tc>
        <w:tc>
          <w:tcPr>
            <w:tcW w:w="3783" w:type="dxa"/>
            <w:vAlign w:val="center"/>
          </w:tcPr>
          <w:p w14:paraId="1BB6B769" w14:textId="77777777" w:rsidR="00650C85" w:rsidRDefault="00650C85" w:rsidP="00650C85">
            <w:pPr>
              <w:pStyle w:val="NoSpacing"/>
              <w:rPr>
                <w:rFonts w:ascii="Arial" w:hAnsi="Arial" w:cs="Arial"/>
              </w:rPr>
            </w:pPr>
          </w:p>
          <w:p w14:paraId="60114260" w14:textId="414F5683" w:rsidR="00650C85" w:rsidRPr="00650C85" w:rsidRDefault="00650C85" w:rsidP="00650C85">
            <w:pPr>
              <w:pStyle w:val="NoSpacing"/>
              <w:rPr>
                <w:rFonts w:ascii="Arial" w:hAnsi="Arial" w:cs="Arial"/>
              </w:rPr>
            </w:pPr>
            <w:r w:rsidRPr="00650C85">
              <w:rPr>
                <w:rFonts w:ascii="Arial" w:hAnsi="Arial" w:cs="Arial"/>
              </w:rPr>
              <w:t>Knowledge of development pathways for young people, coaches, officials and volunteers</w:t>
            </w:r>
          </w:p>
          <w:p w14:paraId="5045EC10" w14:textId="29D8DAA6" w:rsidR="00AB1D86" w:rsidRPr="00C15FFC" w:rsidRDefault="00AB1D86" w:rsidP="00AB1D86">
            <w:pPr>
              <w:rPr>
                <w:rFonts w:ascii="Arial" w:hAnsi="Arial" w:cs="Arial"/>
                <w:b/>
                <w:color w:val="000000" w:themeColor="text1"/>
              </w:rPr>
            </w:pPr>
          </w:p>
        </w:tc>
        <w:tc>
          <w:tcPr>
            <w:tcW w:w="3781" w:type="dxa"/>
          </w:tcPr>
          <w:p w14:paraId="16FC9C85" w14:textId="77777777" w:rsidR="00AB1D86" w:rsidRPr="00F87B74" w:rsidRDefault="00AB1D86" w:rsidP="00AB1D86">
            <w:pPr>
              <w:rPr>
                <w:rFonts w:ascii="Arial" w:hAnsi="Arial" w:cs="Arial"/>
                <w:b/>
              </w:rPr>
            </w:pPr>
          </w:p>
          <w:p w14:paraId="6017E55E" w14:textId="77777777" w:rsidR="00650C85" w:rsidRDefault="00650C85" w:rsidP="00650C85">
            <w:pPr>
              <w:rPr>
                <w:rFonts w:ascii="Arial" w:hAnsi="Arial" w:cs="Arial"/>
              </w:rPr>
            </w:pPr>
            <w:r>
              <w:rPr>
                <w:rFonts w:ascii="Arial" w:hAnsi="Arial" w:cs="Arial"/>
              </w:rPr>
              <w:t>Relate to and adapt to all the individuals needs no matter what their ability.</w:t>
            </w:r>
          </w:p>
          <w:p w14:paraId="257E10EF" w14:textId="0F06444B" w:rsidR="00AB1D86" w:rsidRPr="00C15FFC" w:rsidRDefault="00AB1D86" w:rsidP="00174345">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AB1D86" w:rsidRPr="00C15FFC" w:rsidRDefault="00AB1D86" w:rsidP="00AB1D86">
            <w:pPr>
              <w:rPr>
                <w:rFonts w:ascii="Arial" w:hAnsi="Arial" w:cs="Arial"/>
                <w:b/>
                <w:color w:val="000000" w:themeColor="text1"/>
              </w:rPr>
            </w:pPr>
          </w:p>
        </w:tc>
        <w:tc>
          <w:tcPr>
            <w:tcW w:w="3225" w:type="dxa"/>
            <w:vAlign w:val="center"/>
          </w:tcPr>
          <w:p w14:paraId="63BAB632" w14:textId="77777777" w:rsidR="00650C85" w:rsidRDefault="00650C85" w:rsidP="00650C85">
            <w:pPr>
              <w:rPr>
                <w:rFonts w:ascii="Arial" w:hAnsi="Arial" w:cs="Arial"/>
              </w:rPr>
            </w:pPr>
          </w:p>
          <w:p w14:paraId="3CDC0224" w14:textId="36367F34" w:rsidR="00650C85" w:rsidRPr="00650C85" w:rsidRDefault="00650C85" w:rsidP="00650C85">
            <w:pPr>
              <w:rPr>
                <w:rFonts w:ascii="Arial" w:hAnsi="Arial" w:cs="Arial"/>
              </w:rPr>
            </w:pPr>
            <w:r w:rsidRPr="00650C85">
              <w:rPr>
                <w:rFonts w:ascii="Arial" w:hAnsi="Arial" w:cs="Arial"/>
              </w:rPr>
              <w:t xml:space="preserve">Working with the voluntary sector in coaching/leading role </w:t>
            </w:r>
          </w:p>
          <w:p w14:paraId="4A0735EE" w14:textId="4A4DD99E" w:rsidR="00AB1D86" w:rsidRPr="00C15FFC" w:rsidRDefault="00AB1D86" w:rsidP="00AB1D86">
            <w:pPr>
              <w:rPr>
                <w:rFonts w:ascii="Arial" w:hAnsi="Arial" w:cs="Arial"/>
                <w:color w:val="000000" w:themeColor="text1"/>
              </w:rPr>
            </w:pPr>
          </w:p>
        </w:tc>
        <w:tc>
          <w:tcPr>
            <w:tcW w:w="3783" w:type="dxa"/>
            <w:vAlign w:val="center"/>
          </w:tcPr>
          <w:p w14:paraId="0DF422D6" w14:textId="77777777" w:rsidR="00650C85" w:rsidRDefault="00650C85" w:rsidP="00650C85">
            <w:pPr>
              <w:rPr>
                <w:rFonts w:ascii="Arial" w:hAnsi="Arial" w:cs="Arial"/>
              </w:rPr>
            </w:pPr>
            <w:r>
              <w:rPr>
                <w:rFonts w:ascii="Arial" w:hAnsi="Arial" w:cs="Arial"/>
              </w:rPr>
              <w:t>Relevant health and safety guidelines and legislation</w:t>
            </w:r>
          </w:p>
          <w:p w14:paraId="11ACC7A0" w14:textId="2C685874" w:rsidR="00AB1D86" w:rsidRPr="00C15FFC" w:rsidRDefault="00AB1D86" w:rsidP="00AB1D86">
            <w:pPr>
              <w:rPr>
                <w:rFonts w:ascii="Arial" w:hAnsi="Arial" w:cs="Arial"/>
                <w:b/>
                <w:color w:val="000000" w:themeColor="text1"/>
              </w:rPr>
            </w:pPr>
          </w:p>
        </w:tc>
        <w:tc>
          <w:tcPr>
            <w:tcW w:w="3781" w:type="dxa"/>
            <w:vAlign w:val="center"/>
          </w:tcPr>
          <w:p w14:paraId="7DF26FDC" w14:textId="77777777" w:rsidR="00174345" w:rsidRDefault="00174345" w:rsidP="00AB1D86">
            <w:pPr>
              <w:pStyle w:val="BodyText"/>
              <w:rPr>
                <w:rFonts w:ascii="Arial" w:hAnsi="Arial" w:cs="Arial"/>
                <w:color w:val="000000" w:themeColor="text1"/>
              </w:rPr>
            </w:pPr>
          </w:p>
          <w:p w14:paraId="43B41304" w14:textId="77777777" w:rsidR="00650C85" w:rsidRDefault="00650C85" w:rsidP="00650C85">
            <w:pPr>
              <w:rPr>
                <w:rFonts w:ascii="Arial" w:hAnsi="Arial" w:cs="Arial"/>
              </w:rPr>
            </w:pPr>
            <w:r>
              <w:rPr>
                <w:rFonts w:ascii="Arial" w:hAnsi="Arial" w:cs="Arial"/>
              </w:rPr>
              <w:t>The ability to prioritise, plan and deliver sessions.</w:t>
            </w:r>
          </w:p>
          <w:p w14:paraId="2C7308A3" w14:textId="1750484D"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541F21F1" w14:textId="424DCF9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AB1D86" w:rsidRPr="00C15FFC" w:rsidRDefault="00AB1D86" w:rsidP="00AB1D86">
            <w:pPr>
              <w:rPr>
                <w:rFonts w:ascii="Arial" w:hAnsi="Arial" w:cs="Arial"/>
                <w:b/>
                <w:color w:val="000000" w:themeColor="text1"/>
              </w:rPr>
            </w:pPr>
          </w:p>
        </w:tc>
        <w:tc>
          <w:tcPr>
            <w:tcW w:w="3225" w:type="dxa"/>
            <w:vAlign w:val="center"/>
          </w:tcPr>
          <w:p w14:paraId="0A85218F" w14:textId="11D27176" w:rsidR="00AB1D86" w:rsidRDefault="00AB1D86" w:rsidP="00AB1D86">
            <w:pPr>
              <w:rPr>
                <w:rFonts w:ascii="Arial" w:hAnsi="Arial" w:cs="Arial"/>
                <w:color w:val="000000" w:themeColor="text1"/>
              </w:rPr>
            </w:pPr>
          </w:p>
        </w:tc>
        <w:tc>
          <w:tcPr>
            <w:tcW w:w="3783" w:type="dxa"/>
          </w:tcPr>
          <w:p w14:paraId="5CD72F31" w14:textId="77777777" w:rsidR="00650C85" w:rsidRDefault="00650C85" w:rsidP="00650C85">
            <w:pPr>
              <w:rPr>
                <w:rFonts w:ascii="Arial" w:hAnsi="Arial" w:cs="Arial"/>
              </w:rPr>
            </w:pPr>
          </w:p>
          <w:p w14:paraId="27779873" w14:textId="4BA6E620" w:rsidR="00650C85" w:rsidRDefault="00650C85" w:rsidP="00650C85">
            <w:pPr>
              <w:rPr>
                <w:rFonts w:ascii="Arial" w:hAnsi="Arial" w:cs="Arial"/>
              </w:rPr>
            </w:pPr>
            <w:r>
              <w:rPr>
                <w:rFonts w:ascii="Arial" w:hAnsi="Arial" w:cs="Arial"/>
              </w:rPr>
              <w:t>Aware of the latest developments in the Sports NGB</w:t>
            </w:r>
          </w:p>
          <w:p w14:paraId="30651057" w14:textId="7CE58006" w:rsidR="00AB1D86" w:rsidRPr="00C15FFC" w:rsidRDefault="00AB1D86" w:rsidP="00174345">
            <w:pPr>
              <w:rPr>
                <w:rFonts w:ascii="Arial" w:hAnsi="Arial" w:cs="Arial"/>
                <w:b/>
                <w:color w:val="000000" w:themeColor="text1"/>
              </w:rPr>
            </w:pPr>
          </w:p>
        </w:tc>
        <w:tc>
          <w:tcPr>
            <w:tcW w:w="3781" w:type="dxa"/>
            <w:vAlign w:val="center"/>
          </w:tcPr>
          <w:p w14:paraId="7340F8BD" w14:textId="77777777" w:rsidR="00174345" w:rsidRDefault="00174345" w:rsidP="00AB1D86">
            <w:pPr>
              <w:pStyle w:val="BodyText"/>
              <w:rPr>
                <w:rFonts w:ascii="Arial" w:hAnsi="Arial" w:cs="Arial"/>
                <w:color w:val="000000" w:themeColor="text1"/>
              </w:rPr>
            </w:pPr>
          </w:p>
          <w:p w14:paraId="251C62C1" w14:textId="77777777" w:rsidR="00650C85" w:rsidRDefault="00650C85" w:rsidP="00650C85">
            <w:pPr>
              <w:rPr>
                <w:rFonts w:ascii="Arial" w:hAnsi="Arial" w:cs="Arial"/>
              </w:rPr>
            </w:pPr>
            <w:r>
              <w:rPr>
                <w:rFonts w:ascii="Arial" w:hAnsi="Arial" w:cs="Arial"/>
              </w:rPr>
              <w:t>Be competent at problem solving and decision- making.</w:t>
            </w:r>
          </w:p>
          <w:p w14:paraId="3030A596" w14:textId="3185C0C4"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0BB8159D" w14:textId="45931A8B" w:rsidR="00AB1D86" w:rsidRPr="00C15FFC" w:rsidRDefault="00AB1D8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AB1D86" w:rsidRPr="00C15FFC" w:rsidRDefault="00AB1D86" w:rsidP="00AB1D86">
            <w:pPr>
              <w:rPr>
                <w:rFonts w:ascii="Arial" w:hAnsi="Arial" w:cs="Arial"/>
                <w:b/>
                <w:color w:val="000000" w:themeColor="text1"/>
              </w:rPr>
            </w:pPr>
          </w:p>
        </w:tc>
        <w:tc>
          <w:tcPr>
            <w:tcW w:w="3225" w:type="dxa"/>
          </w:tcPr>
          <w:p w14:paraId="55CF73DA" w14:textId="773A025D" w:rsidR="00AB1D86" w:rsidRPr="00C15FFC" w:rsidRDefault="00AB1D86" w:rsidP="00AB1D86">
            <w:pPr>
              <w:rPr>
                <w:rFonts w:ascii="Arial" w:hAnsi="Arial" w:cs="Arial"/>
                <w:color w:val="000000" w:themeColor="text1"/>
              </w:rPr>
            </w:pPr>
          </w:p>
        </w:tc>
        <w:tc>
          <w:tcPr>
            <w:tcW w:w="3783" w:type="dxa"/>
          </w:tcPr>
          <w:p w14:paraId="46E63C8A" w14:textId="77777777" w:rsidR="00650C85" w:rsidRDefault="00650C85" w:rsidP="00174345">
            <w:pPr>
              <w:rPr>
                <w:rFonts w:ascii="Arial" w:hAnsi="Arial" w:cs="Arial"/>
              </w:rPr>
            </w:pPr>
          </w:p>
          <w:p w14:paraId="129C51CF" w14:textId="463A5546" w:rsidR="00AB1D86" w:rsidRPr="00C15FFC" w:rsidRDefault="00650C85" w:rsidP="00174345">
            <w:pPr>
              <w:rPr>
                <w:rFonts w:ascii="Arial" w:hAnsi="Arial" w:cs="Arial"/>
                <w:b/>
                <w:color w:val="000000" w:themeColor="text1"/>
              </w:rPr>
            </w:pPr>
            <w:r>
              <w:rPr>
                <w:rFonts w:ascii="Arial" w:hAnsi="Arial" w:cs="Arial"/>
              </w:rPr>
              <w:t>Lesson Planning</w:t>
            </w:r>
          </w:p>
        </w:tc>
        <w:tc>
          <w:tcPr>
            <w:tcW w:w="3781" w:type="dxa"/>
            <w:vAlign w:val="center"/>
          </w:tcPr>
          <w:p w14:paraId="3CE02CF8" w14:textId="77777777" w:rsidR="00174345" w:rsidRDefault="00174345" w:rsidP="00AB1D86">
            <w:pPr>
              <w:rPr>
                <w:rFonts w:ascii="Arial" w:hAnsi="Arial" w:cs="Arial"/>
                <w:b/>
                <w:color w:val="000000" w:themeColor="text1"/>
              </w:rPr>
            </w:pPr>
          </w:p>
          <w:p w14:paraId="0383584E" w14:textId="77777777" w:rsidR="00650C85" w:rsidRDefault="00650C85" w:rsidP="00650C85">
            <w:pPr>
              <w:rPr>
                <w:rFonts w:ascii="Arial" w:hAnsi="Arial" w:cs="Arial"/>
              </w:rPr>
            </w:pPr>
            <w:r>
              <w:rPr>
                <w:rFonts w:ascii="Arial" w:hAnsi="Arial" w:cs="Arial"/>
              </w:rPr>
              <w:t>The ability to persuade, motivate and support individuals.</w:t>
            </w:r>
          </w:p>
          <w:p w14:paraId="11FB1CFD" w14:textId="4D7C83FC"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993BE85" w14:textId="4F6CF355"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48CEA304" w:rsidR="00AB1D86" w:rsidRPr="00C15FFC" w:rsidRDefault="00AB1D86" w:rsidP="00AB1D86">
            <w:pPr>
              <w:rPr>
                <w:rFonts w:ascii="Arial" w:hAnsi="Arial" w:cs="Arial"/>
                <w:color w:val="000000" w:themeColor="text1"/>
              </w:rPr>
            </w:pPr>
          </w:p>
        </w:tc>
      </w:tr>
      <w:tr w:rsidR="00650C85" w:rsidRPr="00C15FFC" w14:paraId="02A83DC3" w14:textId="77777777" w:rsidTr="00AB1D86">
        <w:trPr>
          <w:trHeight w:val="528"/>
        </w:trPr>
        <w:tc>
          <w:tcPr>
            <w:tcW w:w="728" w:type="dxa"/>
            <w:vMerge/>
            <w:tcBorders>
              <w:left w:val="single" w:sz="24" w:space="0" w:color="auto"/>
            </w:tcBorders>
            <w:shd w:val="clear" w:color="auto" w:fill="D9D9D9" w:themeFill="background1" w:themeFillShade="D9"/>
          </w:tcPr>
          <w:p w14:paraId="2A6D59DD" w14:textId="77777777" w:rsidR="00650C85" w:rsidRPr="00C15FFC" w:rsidRDefault="00650C85" w:rsidP="00AB1D86">
            <w:pPr>
              <w:rPr>
                <w:rFonts w:ascii="Arial" w:hAnsi="Arial" w:cs="Arial"/>
                <w:b/>
                <w:color w:val="000000" w:themeColor="text1"/>
              </w:rPr>
            </w:pPr>
          </w:p>
        </w:tc>
        <w:tc>
          <w:tcPr>
            <w:tcW w:w="3225" w:type="dxa"/>
          </w:tcPr>
          <w:p w14:paraId="401D4495" w14:textId="77777777" w:rsidR="00650C85" w:rsidRPr="00C15FFC" w:rsidRDefault="00650C85" w:rsidP="00AB1D86">
            <w:pPr>
              <w:rPr>
                <w:rFonts w:ascii="Arial" w:hAnsi="Arial" w:cs="Arial"/>
                <w:color w:val="000000" w:themeColor="text1"/>
              </w:rPr>
            </w:pPr>
          </w:p>
        </w:tc>
        <w:tc>
          <w:tcPr>
            <w:tcW w:w="3783" w:type="dxa"/>
          </w:tcPr>
          <w:p w14:paraId="3DDCE50A" w14:textId="77777777" w:rsidR="00650C85" w:rsidRDefault="00650C85" w:rsidP="00174345">
            <w:pPr>
              <w:rPr>
                <w:rFonts w:ascii="Arial" w:hAnsi="Arial" w:cs="Arial"/>
              </w:rPr>
            </w:pPr>
          </w:p>
        </w:tc>
        <w:tc>
          <w:tcPr>
            <w:tcW w:w="3781" w:type="dxa"/>
            <w:vAlign w:val="center"/>
          </w:tcPr>
          <w:p w14:paraId="78DAB33F" w14:textId="77777777" w:rsidR="00650C85" w:rsidRDefault="00650C85" w:rsidP="00AB1D86">
            <w:pPr>
              <w:rPr>
                <w:rFonts w:ascii="Arial" w:hAnsi="Arial" w:cs="Arial"/>
              </w:rPr>
            </w:pPr>
          </w:p>
          <w:p w14:paraId="62B3A4B8" w14:textId="20C32121" w:rsidR="00650C85" w:rsidRDefault="00650C85" w:rsidP="00AB1D86">
            <w:pPr>
              <w:rPr>
                <w:rFonts w:ascii="Arial" w:hAnsi="Arial" w:cs="Arial"/>
              </w:rPr>
            </w:pPr>
            <w:r>
              <w:rPr>
                <w:rFonts w:ascii="Arial" w:hAnsi="Arial" w:cs="Arial"/>
              </w:rPr>
              <w:t>Use of Information Technology (Windows packages etc)</w:t>
            </w:r>
          </w:p>
          <w:p w14:paraId="5E4B9376" w14:textId="4551804B" w:rsidR="00650C85" w:rsidRDefault="00650C85" w:rsidP="00AB1D86">
            <w:pPr>
              <w:rPr>
                <w:rFonts w:ascii="Arial" w:hAnsi="Arial" w:cs="Arial"/>
                <w:b/>
                <w:color w:val="000000" w:themeColor="text1"/>
              </w:rPr>
            </w:pPr>
          </w:p>
        </w:tc>
        <w:tc>
          <w:tcPr>
            <w:tcW w:w="3919" w:type="dxa"/>
            <w:tcBorders>
              <w:right w:val="single" w:sz="24" w:space="0" w:color="auto"/>
            </w:tcBorders>
          </w:tcPr>
          <w:p w14:paraId="1465061D" w14:textId="77777777" w:rsidR="00650C85" w:rsidRPr="00C15FFC" w:rsidRDefault="00650C85" w:rsidP="00AB1D86">
            <w:pPr>
              <w:rPr>
                <w:rFonts w:ascii="Arial" w:hAnsi="Arial" w:cs="Arial"/>
                <w:color w:val="000000" w:themeColor="text1"/>
              </w:rPr>
            </w:pPr>
          </w:p>
        </w:tc>
      </w:tr>
      <w:tr w:rsidR="00AB1D86" w:rsidRPr="00C15FFC"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AB1D86" w:rsidRPr="00C15FFC" w:rsidRDefault="00AB1D86" w:rsidP="00AB1D86">
            <w:pPr>
              <w:rPr>
                <w:rFonts w:ascii="Arial" w:hAnsi="Arial" w:cs="Arial"/>
                <w:b/>
                <w:color w:val="000000" w:themeColor="text1"/>
              </w:rPr>
            </w:pPr>
          </w:p>
        </w:tc>
        <w:tc>
          <w:tcPr>
            <w:tcW w:w="3225" w:type="dxa"/>
          </w:tcPr>
          <w:p w14:paraId="2570343A" w14:textId="08C6574C" w:rsidR="00AB1D86" w:rsidRPr="00C15FFC" w:rsidRDefault="00AB1D86" w:rsidP="00AB1D86">
            <w:pPr>
              <w:rPr>
                <w:rFonts w:ascii="Arial" w:hAnsi="Arial" w:cs="Arial"/>
                <w:color w:val="000000" w:themeColor="text1"/>
              </w:rPr>
            </w:pPr>
          </w:p>
        </w:tc>
        <w:tc>
          <w:tcPr>
            <w:tcW w:w="3783" w:type="dxa"/>
          </w:tcPr>
          <w:p w14:paraId="5C904C84" w14:textId="77777777" w:rsidR="00AB1D86" w:rsidRPr="00C15FFC" w:rsidRDefault="00AB1D86" w:rsidP="00AB1D86">
            <w:pPr>
              <w:tabs>
                <w:tab w:val="left" w:pos="990"/>
              </w:tabs>
              <w:rPr>
                <w:rFonts w:ascii="Arial" w:hAnsi="Arial" w:cs="Arial"/>
                <w:color w:val="000000" w:themeColor="text1"/>
              </w:rPr>
            </w:pPr>
          </w:p>
        </w:tc>
        <w:tc>
          <w:tcPr>
            <w:tcW w:w="3781" w:type="dxa"/>
            <w:vAlign w:val="center"/>
          </w:tcPr>
          <w:p w14:paraId="7E255EBB" w14:textId="77777777" w:rsidR="00AB1D86" w:rsidRDefault="00AB1D86" w:rsidP="00174345">
            <w:pPr>
              <w:rPr>
                <w:rFonts w:ascii="Arial" w:eastAsia="Calibri" w:hAnsi="Arial" w:cs="Arial"/>
              </w:rPr>
            </w:pPr>
          </w:p>
          <w:p w14:paraId="22066A4B" w14:textId="77777777" w:rsidR="00650C85" w:rsidRDefault="00650C85" w:rsidP="00650C85">
            <w:pPr>
              <w:rPr>
                <w:rFonts w:ascii="Arial" w:hAnsi="Arial" w:cs="Arial"/>
              </w:rPr>
            </w:pPr>
            <w:r>
              <w:rPr>
                <w:rFonts w:ascii="Arial" w:hAnsi="Arial" w:cs="Arial"/>
              </w:rPr>
              <w:lastRenderedPageBreak/>
              <w:t>Demonstrate a commitment to and understanding of equal opportunities and sports equity issues.</w:t>
            </w:r>
          </w:p>
          <w:p w14:paraId="26D44DAE" w14:textId="3A91959C" w:rsidR="00174345" w:rsidRPr="00C15FFC" w:rsidRDefault="00174345" w:rsidP="00174345">
            <w:pPr>
              <w:rPr>
                <w:rFonts w:ascii="Arial" w:hAnsi="Arial" w:cs="Arial"/>
                <w:b/>
                <w:color w:val="000000" w:themeColor="text1"/>
              </w:rPr>
            </w:pPr>
          </w:p>
        </w:tc>
        <w:tc>
          <w:tcPr>
            <w:tcW w:w="3919" w:type="dxa"/>
            <w:tcBorders>
              <w:right w:val="single" w:sz="24" w:space="0" w:color="auto"/>
            </w:tcBorders>
          </w:tcPr>
          <w:p w14:paraId="39B4CB00" w14:textId="5FD2E681" w:rsidR="00AB1D86" w:rsidRPr="00C15FFC" w:rsidRDefault="00AB1D86" w:rsidP="00AB1D86">
            <w:pPr>
              <w:rPr>
                <w:rFonts w:ascii="Arial" w:hAnsi="Arial" w:cs="Arial"/>
                <w:b/>
                <w:color w:val="000000" w:themeColor="text1"/>
              </w:rPr>
            </w:pPr>
            <w:r w:rsidRPr="00C15FFC">
              <w:rPr>
                <w:rFonts w:ascii="Arial" w:hAnsi="Arial" w:cs="Arial"/>
                <w:color w:val="000000" w:themeColor="text1"/>
              </w:rPr>
              <w:lastRenderedPageBreak/>
              <w:t>Application / Interview /Assessment</w:t>
            </w:r>
          </w:p>
        </w:tc>
      </w:tr>
      <w:tr w:rsidR="00AB1D86" w:rsidRPr="00C15FFC" w14:paraId="195A67F8"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0EE4B76E" w14:textId="77777777" w:rsidR="00AB1D86" w:rsidRPr="00C15FFC" w:rsidRDefault="00AB1D86" w:rsidP="00AB1D86">
            <w:pPr>
              <w:rPr>
                <w:rFonts w:ascii="Arial" w:hAnsi="Arial" w:cs="Arial"/>
                <w:b/>
                <w:color w:val="000000" w:themeColor="text1"/>
              </w:rPr>
            </w:pPr>
          </w:p>
        </w:tc>
        <w:tc>
          <w:tcPr>
            <w:tcW w:w="3225" w:type="dxa"/>
            <w:tcBorders>
              <w:bottom w:val="single" w:sz="4" w:space="0" w:color="auto"/>
            </w:tcBorders>
          </w:tcPr>
          <w:p w14:paraId="775DAFAE" w14:textId="77777777" w:rsidR="00AB1D86" w:rsidRDefault="00AB1D86" w:rsidP="00AB1D86">
            <w:pPr>
              <w:rPr>
                <w:rFonts w:ascii="Arial" w:hAnsi="Arial" w:cs="Arial"/>
                <w:b/>
                <w:color w:val="000000" w:themeColor="text1"/>
              </w:rPr>
            </w:pPr>
          </w:p>
        </w:tc>
        <w:tc>
          <w:tcPr>
            <w:tcW w:w="3783" w:type="dxa"/>
            <w:tcBorders>
              <w:bottom w:val="single" w:sz="4" w:space="0" w:color="auto"/>
            </w:tcBorders>
          </w:tcPr>
          <w:p w14:paraId="6029934E" w14:textId="77777777" w:rsidR="00AB1D86" w:rsidRPr="00C15FFC" w:rsidRDefault="00AB1D86" w:rsidP="00AB1D86">
            <w:pPr>
              <w:jc w:val="center"/>
              <w:rPr>
                <w:rFonts w:ascii="Arial" w:hAnsi="Arial" w:cs="Arial"/>
                <w:color w:val="000000" w:themeColor="text1"/>
              </w:rPr>
            </w:pPr>
          </w:p>
        </w:tc>
        <w:tc>
          <w:tcPr>
            <w:tcW w:w="3781" w:type="dxa"/>
            <w:tcBorders>
              <w:bottom w:val="single" w:sz="4" w:space="0" w:color="auto"/>
            </w:tcBorders>
            <w:vAlign w:val="center"/>
          </w:tcPr>
          <w:p w14:paraId="7F97CE02" w14:textId="29D33047" w:rsidR="00AB1D86" w:rsidRDefault="00AB1D86" w:rsidP="00AB1D86">
            <w:pPr>
              <w:rPr>
                <w:rFonts w:ascii="Arial" w:eastAsia="Calibri" w:hAnsi="Arial" w:cs="Arial"/>
              </w:rPr>
            </w:pPr>
          </w:p>
          <w:p w14:paraId="36050329" w14:textId="77777777" w:rsidR="00AB1D86" w:rsidRPr="00180E02" w:rsidRDefault="00AB1D86" w:rsidP="00AB1D86">
            <w:pPr>
              <w:rPr>
                <w:rFonts w:ascii="Arial" w:eastAsia="Calibri" w:hAnsi="Arial" w:cs="Arial"/>
              </w:rPr>
            </w:pPr>
          </w:p>
        </w:tc>
        <w:tc>
          <w:tcPr>
            <w:tcW w:w="3919" w:type="dxa"/>
            <w:tcBorders>
              <w:bottom w:val="single" w:sz="18" w:space="0" w:color="auto"/>
              <w:right w:val="single" w:sz="24" w:space="0" w:color="auto"/>
            </w:tcBorders>
          </w:tcPr>
          <w:p w14:paraId="7956FDFA" w14:textId="77777777" w:rsidR="00AB1D86" w:rsidRPr="00C15FFC" w:rsidRDefault="00AB1D86" w:rsidP="00AB1D86">
            <w:pPr>
              <w:rPr>
                <w:rFonts w:ascii="Arial" w:hAnsi="Arial" w:cs="Arial"/>
                <w:color w:val="000000" w:themeColor="text1"/>
              </w:rPr>
            </w:pPr>
          </w:p>
        </w:tc>
      </w:tr>
      <w:tr w:rsidR="00AB1D86" w:rsidRPr="00C15FFC"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AB1D86" w:rsidRDefault="00AB1D86" w:rsidP="00AB1D86">
            <w:pPr>
              <w:ind w:left="113" w:right="113"/>
              <w:rPr>
                <w:rFonts w:ascii="Arial" w:hAnsi="Arial" w:cs="Arial"/>
                <w:b/>
                <w:color w:val="000000" w:themeColor="text1"/>
              </w:rPr>
            </w:pPr>
          </w:p>
          <w:p w14:paraId="04660967" w14:textId="7DC71C1B"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14:paraId="28D6C5C0" w14:textId="6D7F1881" w:rsidR="00AB1D86" w:rsidRDefault="00AB1D86" w:rsidP="00AB1D86">
            <w:pPr>
              <w:rPr>
                <w:rFonts w:ascii="Arial" w:hAnsi="Arial" w:cs="Arial"/>
              </w:rPr>
            </w:pPr>
          </w:p>
          <w:p w14:paraId="5E6DD199" w14:textId="77777777" w:rsidR="00650C85" w:rsidRDefault="00650C85" w:rsidP="00650C85">
            <w:pPr>
              <w:rPr>
                <w:rFonts w:ascii="Arial" w:hAnsi="Arial" w:cs="Arial"/>
              </w:rPr>
            </w:pPr>
            <w:r>
              <w:rPr>
                <w:rFonts w:ascii="Arial" w:hAnsi="Arial" w:cs="Arial"/>
              </w:rPr>
              <w:t>Collating and maintaining attendance registers.</w:t>
            </w:r>
          </w:p>
          <w:p w14:paraId="23EA4EB3" w14:textId="3BF4A97F" w:rsidR="00AB1D86" w:rsidRPr="00C15FFC" w:rsidRDefault="00AB1D86" w:rsidP="00AB1D86">
            <w:pPr>
              <w:rPr>
                <w:rFonts w:ascii="Arial" w:hAnsi="Arial" w:cs="Arial"/>
                <w:b/>
                <w:color w:val="000000" w:themeColor="text1"/>
              </w:rPr>
            </w:pPr>
          </w:p>
        </w:tc>
        <w:tc>
          <w:tcPr>
            <w:tcW w:w="3783" w:type="dxa"/>
            <w:tcBorders>
              <w:top w:val="single" w:sz="18" w:space="0" w:color="auto"/>
            </w:tcBorders>
          </w:tcPr>
          <w:p w14:paraId="5A4A3FD1" w14:textId="77777777" w:rsidR="00650C85" w:rsidRDefault="00650C85" w:rsidP="00174345">
            <w:pPr>
              <w:rPr>
                <w:rFonts w:ascii="Arial" w:hAnsi="Arial" w:cs="Arial"/>
              </w:rPr>
            </w:pPr>
          </w:p>
          <w:p w14:paraId="6ED9E052" w14:textId="09AD595F" w:rsidR="00AB1D86" w:rsidRPr="00AB1D86" w:rsidRDefault="00650C85" w:rsidP="00174345">
            <w:pPr>
              <w:rPr>
                <w:rFonts w:ascii="Arial" w:hAnsi="Arial" w:cs="Arial"/>
                <w:b/>
                <w:color w:val="000000" w:themeColor="text1"/>
              </w:rPr>
            </w:pPr>
            <w:r>
              <w:rPr>
                <w:rFonts w:ascii="Arial" w:hAnsi="Arial" w:cs="Arial"/>
              </w:rPr>
              <w:t>Knowledge of school/community to club link programmes</w:t>
            </w:r>
          </w:p>
        </w:tc>
        <w:tc>
          <w:tcPr>
            <w:tcW w:w="3781" w:type="dxa"/>
            <w:tcBorders>
              <w:top w:val="single" w:sz="18" w:space="0" w:color="auto"/>
            </w:tcBorders>
          </w:tcPr>
          <w:p w14:paraId="377FABF1" w14:textId="68D29F08" w:rsidR="00AB1D86" w:rsidRPr="00C15FFC" w:rsidRDefault="00AB1D86" w:rsidP="00AB1D86">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AB1D86" w:rsidRPr="00C15FFC" w:rsidRDefault="00AB1D86" w:rsidP="00AB1D86">
            <w:pPr>
              <w:rPr>
                <w:rFonts w:ascii="Arial" w:hAnsi="Arial" w:cs="Arial"/>
                <w:b/>
                <w:color w:val="000000" w:themeColor="text1"/>
              </w:rPr>
            </w:pPr>
          </w:p>
        </w:tc>
        <w:tc>
          <w:tcPr>
            <w:tcW w:w="3225" w:type="dxa"/>
            <w:vAlign w:val="center"/>
          </w:tcPr>
          <w:p w14:paraId="7BF1CB4F" w14:textId="77777777" w:rsidR="00650C85" w:rsidRDefault="00650C85" w:rsidP="00650C85">
            <w:pPr>
              <w:rPr>
                <w:rFonts w:ascii="Arial" w:hAnsi="Arial" w:cs="Arial"/>
              </w:rPr>
            </w:pPr>
          </w:p>
          <w:p w14:paraId="01641DD8" w14:textId="4959251E" w:rsidR="00650C85" w:rsidRDefault="00650C85" w:rsidP="00650C85">
            <w:pPr>
              <w:rPr>
                <w:rFonts w:ascii="Arial" w:hAnsi="Arial" w:cs="Arial"/>
              </w:rPr>
            </w:pPr>
            <w:r>
              <w:rPr>
                <w:rFonts w:ascii="Arial" w:hAnsi="Arial" w:cs="Arial"/>
              </w:rPr>
              <w:t>Collection of fees.</w:t>
            </w:r>
          </w:p>
          <w:p w14:paraId="690A803D" w14:textId="3FDBF610" w:rsidR="00AB1D86" w:rsidRPr="00C15FFC" w:rsidRDefault="00AB1D86" w:rsidP="00174345">
            <w:pPr>
              <w:rPr>
                <w:rFonts w:ascii="Arial" w:hAnsi="Arial" w:cs="Arial"/>
                <w:b/>
                <w:color w:val="000000" w:themeColor="text1"/>
              </w:rPr>
            </w:pPr>
          </w:p>
        </w:tc>
        <w:tc>
          <w:tcPr>
            <w:tcW w:w="3783" w:type="dxa"/>
          </w:tcPr>
          <w:p w14:paraId="52E688B7" w14:textId="77777777" w:rsidR="00AB1D86" w:rsidRPr="00C15FFC" w:rsidRDefault="00AB1D86" w:rsidP="00AB1D86">
            <w:pPr>
              <w:rPr>
                <w:rFonts w:ascii="Arial" w:hAnsi="Arial" w:cs="Arial"/>
                <w:b/>
                <w:color w:val="000000" w:themeColor="text1"/>
              </w:rPr>
            </w:pPr>
          </w:p>
        </w:tc>
        <w:tc>
          <w:tcPr>
            <w:tcW w:w="3781" w:type="dxa"/>
            <w:vAlign w:val="center"/>
          </w:tcPr>
          <w:p w14:paraId="7117A52D" w14:textId="77777777" w:rsidR="00AB1D86" w:rsidRPr="00C15FFC" w:rsidRDefault="00AB1D86" w:rsidP="00174345">
            <w:pPr>
              <w:rPr>
                <w:rFonts w:ascii="Arial" w:hAnsi="Arial" w:cs="Arial"/>
                <w:b/>
                <w:color w:val="000000" w:themeColor="text1"/>
              </w:rPr>
            </w:pPr>
          </w:p>
        </w:tc>
        <w:tc>
          <w:tcPr>
            <w:tcW w:w="3919" w:type="dxa"/>
            <w:tcBorders>
              <w:right w:val="single" w:sz="24" w:space="0" w:color="auto"/>
            </w:tcBorders>
          </w:tcPr>
          <w:p w14:paraId="3328A13D" w14:textId="55782043"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AB1D86" w:rsidRPr="00C15FFC" w:rsidRDefault="00AB1D86" w:rsidP="00AB1D86">
            <w:pPr>
              <w:rPr>
                <w:rFonts w:ascii="Arial" w:hAnsi="Arial" w:cs="Arial"/>
                <w:b/>
                <w:color w:val="000000" w:themeColor="text1"/>
              </w:rPr>
            </w:pPr>
          </w:p>
        </w:tc>
        <w:tc>
          <w:tcPr>
            <w:tcW w:w="3225" w:type="dxa"/>
            <w:vAlign w:val="center"/>
          </w:tcPr>
          <w:p w14:paraId="60049367" w14:textId="3D1B2570" w:rsidR="00AB1D86" w:rsidRDefault="00AB1D86" w:rsidP="00AB1D86">
            <w:pPr>
              <w:rPr>
                <w:rFonts w:ascii="Arial" w:hAnsi="Arial" w:cs="Arial"/>
                <w:b/>
                <w:color w:val="000000" w:themeColor="text1"/>
              </w:rPr>
            </w:pPr>
          </w:p>
          <w:p w14:paraId="3129EBEB" w14:textId="77777777" w:rsidR="00650C85" w:rsidRDefault="00650C85" w:rsidP="00650C85">
            <w:pPr>
              <w:rPr>
                <w:rFonts w:ascii="Arial" w:hAnsi="Arial" w:cs="Arial"/>
              </w:rPr>
            </w:pPr>
            <w:r>
              <w:rPr>
                <w:rFonts w:ascii="Arial" w:hAnsi="Arial" w:cs="Arial"/>
              </w:rPr>
              <w:t>Special event/project organisation.</w:t>
            </w:r>
          </w:p>
          <w:p w14:paraId="414CAC68" w14:textId="1DCD6A7F" w:rsidR="00AB1D86" w:rsidRPr="00C15FFC" w:rsidRDefault="00AB1D86" w:rsidP="00AB1D86">
            <w:pPr>
              <w:rPr>
                <w:rFonts w:ascii="Arial" w:hAnsi="Arial" w:cs="Arial"/>
                <w:b/>
                <w:color w:val="000000" w:themeColor="text1"/>
              </w:rPr>
            </w:pPr>
          </w:p>
        </w:tc>
        <w:tc>
          <w:tcPr>
            <w:tcW w:w="3783" w:type="dxa"/>
          </w:tcPr>
          <w:p w14:paraId="357EFB5B" w14:textId="77777777" w:rsidR="00AB1D86" w:rsidRPr="00C15FFC" w:rsidRDefault="00AB1D86" w:rsidP="00AB1D86">
            <w:pPr>
              <w:rPr>
                <w:rFonts w:ascii="Arial" w:hAnsi="Arial" w:cs="Arial"/>
                <w:b/>
                <w:color w:val="000000" w:themeColor="text1"/>
              </w:rPr>
            </w:pPr>
          </w:p>
        </w:tc>
        <w:tc>
          <w:tcPr>
            <w:tcW w:w="3781" w:type="dxa"/>
            <w:vAlign w:val="center"/>
          </w:tcPr>
          <w:p w14:paraId="637DA946" w14:textId="7595C903"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6D3CCC0" w14:textId="4E2002E0"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AB1D86" w:rsidRPr="00C15FFC" w:rsidRDefault="00AB1D86" w:rsidP="00AB1D86">
            <w:pPr>
              <w:rPr>
                <w:rFonts w:ascii="Arial" w:hAnsi="Arial" w:cs="Arial"/>
                <w:b/>
                <w:color w:val="000000" w:themeColor="text1"/>
              </w:rPr>
            </w:pPr>
          </w:p>
        </w:tc>
        <w:tc>
          <w:tcPr>
            <w:tcW w:w="3225" w:type="dxa"/>
          </w:tcPr>
          <w:p w14:paraId="2A97BDE5" w14:textId="4A05732B" w:rsidR="00AB1D86" w:rsidRDefault="00AB1D86" w:rsidP="00AB1D86">
            <w:pPr>
              <w:rPr>
                <w:rFonts w:ascii="Arial" w:hAnsi="Arial" w:cs="Arial"/>
                <w:b/>
                <w:color w:val="000000" w:themeColor="text1"/>
              </w:rPr>
            </w:pPr>
          </w:p>
          <w:p w14:paraId="1141C6B7" w14:textId="77777777" w:rsidR="00650C85" w:rsidRDefault="00650C85" w:rsidP="00650C85">
            <w:pPr>
              <w:rPr>
                <w:rFonts w:ascii="Arial" w:hAnsi="Arial" w:cs="Arial"/>
              </w:rPr>
            </w:pPr>
            <w:r>
              <w:rPr>
                <w:rFonts w:ascii="Arial" w:hAnsi="Arial" w:cs="Arial"/>
              </w:rPr>
              <w:t>Sport specific coaching with target group. i.e. young people, women, girls  and children aged 5+</w:t>
            </w:r>
          </w:p>
          <w:p w14:paraId="1949DB36" w14:textId="77777777" w:rsidR="00AB1D86" w:rsidRPr="00C15FFC" w:rsidRDefault="00AB1D86" w:rsidP="00AB1D86">
            <w:pPr>
              <w:rPr>
                <w:rFonts w:ascii="Arial" w:hAnsi="Arial" w:cs="Arial"/>
                <w:b/>
                <w:color w:val="000000" w:themeColor="text1"/>
              </w:rPr>
            </w:pPr>
          </w:p>
        </w:tc>
        <w:tc>
          <w:tcPr>
            <w:tcW w:w="3783" w:type="dxa"/>
          </w:tcPr>
          <w:p w14:paraId="416B6C4E" w14:textId="77777777" w:rsidR="00AB1D86" w:rsidRPr="00C15FFC" w:rsidRDefault="00AB1D86" w:rsidP="00AB1D86">
            <w:pPr>
              <w:rPr>
                <w:rFonts w:ascii="Arial" w:hAnsi="Arial" w:cs="Arial"/>
                <w:b/>
                <w:color w:val="000000" w:themeColor="text1"/>
              </w:rPr>
            </w:pPr>
          </w:p>
        </w:tc>
        <w:tc>
          <w:tcPr>
            <w:tcW w:w="3781" w:type="dxa"/>
            <w:vAlign w:val="center"/>
          </w:tcPr>
          <w:p w14:paraId="5126B3F7" w14:textId="77777777"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54D2FD72" w14:textId="75E414F8"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AB1D86" w:rsidRPr="00C15FFC" w:rsidRDefault="00AB1D86" w:rsidP="00AB1D86">
            <w:pPr>
              <w:rPr>
                <w:rFonts w:ascii="Arial" w:hAnsi="Arial" w:cs="Arial"/>
                <w:b/>
                <w:color w:val="000000" w:themeColor="text1"/>
              </w:rPr>
            </w:pPr>
          </w:p>
        </w:tc>
        <w:tc>
          <w:tcPr>
            <w:tcW w:w="3225" w:type="dxa"/>
          </w:tcPr>
          <w:p w14:paraId="35B3AF4E" w14:textId="77777777" w:rsidR="00650C85" w:rsidRDefault="00650C85" w:rsidP="00AB1D86">
            <w:pPr>
              <w:rPr>
                <w:rFonts w:ascii="Arial" w:hAnsi="Arial" w:cs="Arial"/>
              </w:rPr>
            </w:pPr>
          </w:p>
          <w:p w14:paraId="1A5CCE1D" w14:textId="42C25E97" w:rsidR="00AB1D86" w:rsidRDefault="00650C85" w:rsidP="00AB1D86">
            <w:pPr>
              <w:rPr>
                <w:rFonts w:ascii="Arial" w:hAnsi="Arial" w:cs="Arial"/>
                <w:b/>
                <w:color w:val="000000" w:themeColor="text1"/>
              </w:rPr>
            </w:pPr>
            <w:r>
              <w:rPr>
                <w:rFonts w:ascii="Arial" w:hAnsi="Arial" w:cs="Arial"/>
              </w:rPr>
              <w:t>Experience of working with all age groups in the community</w:t>
            </w:r>
          </w:p>
          <w:p w14:paraId="5E4EF666" w14:textId="77777777" w:rsidR="00AB1D86" w:rsidRPr="00C15FFC" w:rsidRDefault="00AB1D86" w:rsidP="00AB1D86">
            <w:pPr>
              <w:rPr>
                <w:rFonts w:ascii="Arial" w:hAnsi="Arial" w:cs="Arial"/>
                <w:b/>
                <w:color w:val="000000" w:themeColor="text1"/>
              </w:rPr>
            </w:pPr>
          </w:p>
        </w:tc>
        <w:tc>
          <w:tcPr>
            <w:tcW w:w="3783" w:type="dxa"/>
          </w:tcPr>
          <w:p w14:paraId="164F8D1C" w14:textId="77777777" w:rsidR="00AB1D86" w:rsidRPr="00C15FFC" w:rsidRDefault="00AB1D86" w:rsidP="00AB1D86">
            <w:pPr>
              <w:rPr>
                <w:rFonts w:ascii="Arial" w:hAnsi="Arial" w:cs="Arial"/>
                <w:b/>
                <w:color w:val="000000" w:themeColor="text1"/>
              </w:rPr>
            </w:pPr>
          </w:p>
        </w:tc>
        <w:tc>
          <w:tcPr>
            <w:tcW w:w="3781" w:type="dxa"/>
            <w:vAlign w:val="center"/>
          </w:tcPr>
          <w:p w14:paraId="04E52DC9" w14:textId="111F3B1E"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71A3DDA" w14:textId="2FE5F16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C0EB994" w14:textId="77777777" w:rsidTr="00AB1D86">
        <w:tc>
          <w:tcPr>
            <w:tcW w:w="728" w:type="dxa"/>
            <w:vMerge/>
            <w:tcBorders>
              <w:left w:val="single" w:sz="24" w:space="0" w:color="auto"/>
              <w:bottom w:val="single" w:sz="24" w:space="0" w:color="auto"/>
            </w:tcBorders>
            <w:shd w:val="clear" w:color="auto" w:fill="D9D9D9" w:themeFill="background1" w:themeFillShade="D9"/>
          </w:tcPr>
          <w:p w14:paraId="13A1CDCE" w14:textId="77777777"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755BF2CB" w14:textId="2D4E4CD2" w:rsidR="00AB1D86" w:rsidRDefault="00AB1D86" w:rsidP="00AB1D86">
            <w:pPr>
              <w:rPr>
                <w:rFonts w:ascii="Arial" w:hAnsi="Arial" w:cs="Arial"/>
                <w:b/>
                <w:color w:val="000000" w:themeColor="text1"/>
              </w:rPr>
            </w:pPr>
          </w:p>
          <w:p w14:paraId="4385C78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7E44596F"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1F27FDE6" w14:textId="77777777"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5C441CB9" w14:textId="6C91B80A"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10CF9DD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07E70645"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44E82B48" w14:textId="4027D388"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AB1D86" w:rsidRPr="00C15FFC" w:rsidRDefault="00AB1D86" w:rsidP="00AB1D86">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lastRenderedPageBreak/>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lastRenderedPageBreak/>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1F63F835" w14:textId="77777777" w:rsidR="00650C85" w:rsidRDefault="00650C85" w:rsidP="00650C85">
            <w:pPr>
              <w:tabs>
                <w:tab w:val="left" w:pos="426"/>
              </w:tabs>
              <w:rPr>
                <w:rFonts w:ascii="Arial" w:hAnsi="Arial" w:cs="Arial"/>
              </w:rPr>
            </w:pPr>
          </w:p>
          <w:p w14:paraId="49FACE25" w14:textId="35C34612" w:rsidR="00650C85" w:rsidRDefault="00650C85" w:rsidP="00650C85">
            <w:pPr>
              <w:tabs>
                <w:tab w:val="left" w:pos="426"/>
              </w:tabs>
              <w:rPr>
                <w:rFonts w:ascii="Arial" w:hAnsi="Arial" w:cs="Arial"/>
              </w:rPr>
            </w:pPr>
            <w:r>
              <w:rPr>
                <w:rFonts w:ascii="Arial" w:hAnsi="Arial" w:cs="Arial"/>
              </w:rPr>
              <w:lastRenderedPageBreak/>
              <w:t>Demonstrate a flexible approach to working patterns and the requirement to work evenings, weekends and school holidays.</w:t>
            </w:r>
          </w:p>
          <w:p w14:paraId="62105E0B" w14:textId="495D99F4" w:rsidR="00A345AF" w:rsidRPr="00C15FFC" w:rsidRDefault="00A345AF" w:rsidP="00A345AF">
            <w:pPr>
              <w:rPr>
                <w:rFonts w:ascii="Arial" w:hAnsi="Arial" w:cs="Arial"/>
                <w:b/>
                <w:color w:val="000000" w:themeColor="text1"/>
              </w:rPr>
            </w:pPr>
          </w:p>
        </w:tc>
        <w:tc>
          <w:tcPr>
            <w:tcW w:w="4253" w:type="dxa"/>
          </w:tcPr>
          <w:p w14:paraId="6A5E0CCE" w14:textId="77777777" w:rsidR="005B5D8F" w:rsidRDefault="005B5D8F" w:rsidP="00A345AF">
            <w:pPr>
              <w:rPr>
                <w:rFonts w:ascii="Arial" w:hAnsi="Arial" w:cs="Arial"/>
              </w:rPr>
            </w:pPr>
          </w:p>
          <w:p w14:paraId="28F4A4DD" w14:textId="2EE6E14D" w:rsidR="00A345AF" w:rsidRPr="00C15FFC" w:rsidRDefault="005B5D8F" w:rsidP="00A345AF">
            <w:pPr>
              <w:rPr>
                <w:rFonts w:ascii="Arial" w:hAnsi="Arial" w:cs="Arial"/>
                <w:b/>
                <w:color w:val="000000" w:themeColor="text1"/>
              </w:rPr>
            </w:pPr>
            <w:r>
              <w:rPr>
                <w:rFonts w:ascii="Arial" w:hAnsi="Arial" w:cs="Arial"/>
              </w:rPr>
              <w:lastRenderedPageBreak/>
              <w:t>A full clean driving license</w:t>
            </w: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lastRenderedPageBreak/>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00C5575E" w14:textId="77777777" w:rsidR="00650C85" w:rsidRDefault="00650C85" w:rsidP="00650C85">
            <w:pPr>
              <w:rPr>
                <w:rFonts w:ascii="Arial" w:hAnsi="Arial" w:cs="Arial"/>
              </w:rPr>
            </w:pPr>
          </w:p>
          <w:p w14:paraId="68C9C36C" w14:textId="1F5AFDBF" w:rsidR="00650C85" w:rsidRDefault="00650C85" w:rsidP="00650C85">
            <w:pPr>
              <w:rPr>
                <w:rFonts w:ascii="Arial" w:hAnsi="Arial" w:cs="Arial"/>
              </w:rPr>
            </w:pPr>
            <w:r>
              <w:rPr>
                <w:rFonts w:ascii="Arial" w:hAnsi="Arial" w:cs="Arial"/>
              </w:rPr>
              <w:t>A willingness to undertake and deliver training when required.</w:t>
            </w:r>
          </w:p>
          <w:p w14:paraId="5E5DDCAF" w14:textId="08251154"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650C85" w:rsidRPr="00C15FFC" w14:paraId="21026A5F" w14:textId="77777777" w:rsidTr="001D1E18">
        <w:trPr>
          <w:trHeight w:val="464"/>
        </w:trPr>
        <w:tc>
          <w:tcPr>
            <w:tcW w:w="2529" w:type="dxa"/>
            <w:vMerge/>
            <w:shd w:val="clear" w:color="auto" w:fill="D9D9D9" w:themeFill="background1" w:themeFillShade="D9"/>
          </w:tcPr>
          <w:p w14:paraId="079D46DA" w14:textId="77777777" w:rsidR="00650C85" w:rsidRPr="00C15FFC" w:rsidRDefault="00650C85" w:rsidP="00A345AF">
            <w:pPr>
              <w:rPr>
                <w:rFonts w:ascii="Arial" w:hAnsi="Arial" w:cs="Arial"/>
                <w:b/>
                <w:color w:val="000000" w:themeColor="text1"/>
              </w:rPr>
            </w:pPr>
          </w:p>
        </w:tc>
        <w:tc>
          <w:tcPr>
            <w:tcW w:w="4394" w:type="dxa"/>
            <w:vAlign w:val="center"/>
          </w:tcPr>
          <w:p w14:paraId="22091623" w14:textId="77777777" w:rsidR="00650C85" w:rsidRDefault="00650C85" w:rsidP="00650C85">
            <w:pPr>
              <w:rPr>
                <w:rFonts w:ascii="Arial" w:hAnsi="Arial" w:cs="Arial"/>
              </w:rPr>
            </w:pPr>
          </w:p>
          <w:p w14:paraId="7699EECB" w14:textId="77777777" w:rsidR="00650C85" w:rsidRDefault="00650C85" w:rsidP="00650C85">
            <w:pPr>
              <w:rPr>
                <w:rFonts w:ascii="Arial" w:hAnsi="Arial" w:cs="Arial"/>
              </w:rPr>
            </w:pPr>
            <w:r>
              <w:rPr>
                <w:rFonts w:ascii="Arial" w:hAnsi="Arial" w:cs="Arial"/>
              </w:rPr>
              <w:t>This is a customer-facing role and the applicant is required to speak fluent English</w:t>
            </w:r>
          </w:p>
          <w:p w14:paraId="37B3D25E" w14:textId="51A308EB" w:rsidR="00650C85" w:rsidRDefault="00650C85" w:rsidP="00650C85">
            <w:pPr>
              <w:rPr>
                <w:rFonts w:ascii="Arial" w:hAnsi="Arial" w:cs="Arial"/>
              </w:rPr>
            </w:pPr>
          </w:p>
        </w:tc>
        <w:tc>
          <w:tcPr>
            <w:tcW w:w="4253" w:type="dxa"/>
          </w:tcPr>
          <w:p w14:paraId="089A2A55" w14:textId="77777777" w:rsidR="00650C85" w:rsidRPr="00C15FFC" w:rsidRDefault="00650C85" w:rsidP="00A345AF">
            <w:pPr>
              <w:rPr>
                <w:rFonts w:ascii="Arial" w:hAnsi="Arial" w:cs="Arial"/>
                <w:b/>
                <w:color w:val="000000" w:themeColor="text1"/>
              </w:rPr>
            </w:pPr>
          </w:p>
        </w:tc>
        <w:tc>
          <w:tcPr>
            <w:tcW w:w="4176" w:type="dxa"/>
          </w:tcPr>
          <w:p w14:paraId="1D56AB9D" w14:textId="16F69D58" w:rsidR="00650C85" w:rsidRPr="00C15FFC" w:rsidRDefault="00650C85" w:rsidP="00A345AF">
            <w:pPr>
              <w:rPr>
                <w:rFonts w:ascii="Arial" w:hAnsi="Arial" w:cs="Arial"/>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7C454840" w14:textId="77777777" w:rsidR="00650C85" w:rsidRDefault="00650C85" w:rsidP="00650C85">
            <w:pPr>
              <w:rPr>
                <w:rFonts w:ascii="Arial" w:hAnsi="Arial" w:cs="Arial"/>
              </w:rPr>
            </w:pPr>
          </w:p>
          <w:p w14:paraId="628A90B3" w14:textId="78DE1E82" w:rsidR="00650C85" w:rsidRDefault="00650C85" w:rsidP="00650C85">
            <w:pPr>
              <w:rPr>
                <w:rFonts w:ascii="Arial" w:hAnsi="Arial" w:cs="Arial"/>
              </w:rPr>
            </w:pPr>
            <w:r>
              <w:rPr>
                <w:rFonts w:ascii="Arial" w:hAnsi="Arial" w:cs="Arial"/>
              </w:rPr>
              <w:t xml:space="preserve">You will be required to wear a uniform at all times. </w:t>
            </w:r>
          </w:p>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01590984">
    <w:abstractNumId w:val="1"/>
  </w:num>
  <w:num w:numId="2" w16cid:durableId="57883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74345"/>
    <w:rsid w:val="001A5593"/>
    <w:rsid w:val="001E4C38"/>
    <w:rsid w:val="00204055"/>
    <w:rsid w:val="002F4C61"/>
    <w:rsid w:val="00334946"/>
    <w:rsid w:val="00366493"/>
    <w:rsid w:val="00366CDC"/>
    <w:rsid w:val="00371ACF"/>
    <w:rsid w:val="004339BF"/>
    <w:rsid w:val="00452DFE"/>
    <w:rsid w:val="00463A8B"/>
    <w:rsid w:val="00484CF1"/>
    <w:rsid w:val="004D29B9"/>
    <w:rsid w:val="004D5CBC"/>
    <w:rsid w:val="005104BA"/>
    <w:rsid w:val="00511992"/>
    <w:rsid w:val="005407D3"/>
    <w:rsid w:val="005B5D8F"/>
    <w:rsid w:val="005F13F3"/>
    <w:rsid w:val="00607705"/>
    <w:rsid w:val="00650C85"/>
    <w:rsid w:val="00693A53"/>
    <w:rsid w:val="006D3690"/>
    <w:rsid w:val="006F3A1A"/>
    <w:rsid w:val="00705819"/>
    <w:rsid w:val="00754622"/>
    <w:rsid w:val="00765FD1"/>
    <w:rsid w:val="007D4283"/>
    <w:rsid w:val="00810FCA"/>
    <w:rsid w:val="0085572F"/>
    <w:rsid w:val="00874770"/>
    <w:rsid w:val="00921DD0"/>
    <w:rsid w:val="00922333"/>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50C85"/>
    <w:pPr>
      <w:spacing w:after="120" w:line="480" w:lineRule="auto"/>
    </w:pPr>
  </w:style>
  <w:style w:type="character" w:customStyle="1" w:styleId="BodyText2Char">
    <w:name w:val="Body Text 2 Char"/>
    <w:basedOn w:val="DefaultParagraphFont"/>
    <w:link w:val="BodyText2"/>
    <w:uiPriority w:val="99"/>
    <w:semiHidden/>
    <w:rsid w:val="0065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5777">
      <w:bodyDiv w:val="1"/>
      <w:marLeft w:val="0"/>
      <w:marRight w:val="0"/>
      <w:marTop w:val="0"/>
      <w:marBottom w:val="0"/>
      <w:divBdr>
        <w:top w:val="none" w:sz="0" w:space="0" w:color="auto"/>
        <w:left w:val="none" w:sz="0" w:space="0" w:color="auto"/>
        <w:bottom w:val="none" w:sz="0" w:space="0" w:color="auto"/>
        <w:right w:val="none" w:sz="0" w:space="0" w:color="auto"/>
      </w:divBdr>
    </w:div>
    <w:div w:id="339476489">
      <w:bodyDiv w:val="1"/>
      <w:marLeft w:val="0"/>
      <w:marRight w:val="0"/>
      <w:marTop w:val="0"/>
      <w:marBottom w:val="0"/>
      <w:divBdr>
        <w:top w:val="none" w:sz="0" w:space="0" w:color="auto"/>
        <w:left w:val="none" w:sz="0" w:space="0" w:color="auto"/>
        <w:bottom w:val="none" w:sz="0" w:space="0" w:color="auto"/>
        <w:right w:val="none" w:sz="0" w:space="0" w:color="auto"/>
      </w:divBdr>
    </w:div>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420106008">
      <w:bodyDiv w:val="1"/>
      <w:marLeft w:val="0"/>
      <w:marRight w:val="0"/>
      <w:marTop w:val="0"/>
      <w:marBottom w:val="0"/>
      <w:divBdr>
        <w:top w:val="none" w:sz="0" w:space="0" w:color="auto"/>
        <w:left w:val="none" w:sz="0" w:space="0" w:color="auto"/>
        <w:bottom w:val="none" w:sz="0" w:space="0" w:color="auto"/>
        <w:right w:val="none" w:sz="0" w:space="0" w:color="auto"/>
      </w:divBdr>
    </w:div>
    <w:div w:id="456682327">
      <w:bodyDiv w:val="1"/>
      <w:marLeft w:val="0"/>
      <w:marRight w:val="0"/>
      <w:marTop w:val="0"/>
      <w:marBottom w:val="0"/>
      <w:divBdr>
        <w:top w:val="none" w:sz="0" w:space="0" w:color="auto"/>
        <w:left w:val="none" w:sz="0" w:space="0" w:color="auto"/>
        <w:bottom w:val="none" w:sz="0" w:space="0" w:color="auto"/>
        <w:right w:val="none" w:sz="0" w:space="0" w:color="auto"/>
      </w:divBdr>
    </w:div>
    <w:div w:id="467355833">
      <w:bodyDiv w:val="1"/>
      <w:marLeft w:val="0"/>
      <w:marRight w:val="0"/>
      <w:marTop w:val="0"/>
      <w:marBottom w:val="0"/>
      <w:divBdr>
        <w:top w:val="none" w:sz="0" w:space="0" w:color="auto"/>
        <w:left w:val="none" w:sz="0" w:space="0" w:color="auto"/>
        <w:bottom w:val="none" w:sz="0" w:space="0" w:color="auto"/>
        <w:right w:val="none" w:sz="0" w:space="0" w:color="auto"/>
      </w:divBdr>
    </w:div>
    <w:div w:id="472718337">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608270329">
      <w:bodyDiv w:val="1"/>
      <w:marLeft w:val="0"/>
      <w:marRight w:val="0"/>
      <w:marTop w:val="0"/>
      <w:marBottom w:val="0"/>
      <w:divBdr>
        <w:top w:val="none" w:sz="0" w:space="0" w:color="auto"/>
        <w:left w:val="none" w:sz="0" w:space="0" w:color="auto"/>
        <w:bottom w:val="none" w:sz="0" w:space="0" w:color="auto"/>
        <w:right w:val="none" w:sz="0" w:space="0" w:color="auto"/>
      </w:divBdr>
    </w:div>
    <w:div w:id="904877617">
      <w:bodyDiv w:val="1"/>
      <w:marLeft w:val="0"/>
      <w:marRight w:val="0"/>
      <w:marTop w:val="0"/>
      <w:marBottom w:val="0"/>
      <w:divBdr>
        <w:top w:val="none" w:sz="0" w:space="0" w:color="auto"/>
        <w:left w:val="none" w:sz="0" w:space="0" w:color="auto"/>
        <w:bottom w:val="none" w:sz="0" w:space="0" w:color="auto"/>
        <w:right w:val="none" w:sz="0" w:space="0" w:color="auto"/>
      </w:divBdr>
    </w:div>
    <w:div w:id="1105417566">
      <w:bodyDiv w:val="1"/>
      <w:marLeft w:val="0"/>
      <w:marRight w:val="0"/>
      <w:marTop w:val="0"/>
      <w:marBottom w:val="0"/>
      <w:divBdr>
        <w:top w:val="none" w:sz="0" w:space="0" w:color="auto"/>
        <w:left w:val="none" w:sz="0" w:space="0" w:color="auto"/>
        <w:bottom w:val="none" w:sz="0" w:space="0" w:color="auto"/>
        <w:right w:val="none" w:sz="0" w:space="0" w:color="auto"/>
      </w:divBdr>
    </w:div>
    <w:div w:id="1462652841">
      <w:bodyDiv w:val="1"/>
      <w:marLeft w:val="0"/>
      <w:marRight w:val="0"/>
      <w:marTop w:val="0"/>
      <w:marBottom w:val="0"/>
      <w:divBdr>
        <w:top w:val="none" w:sz="0" w:space="0" w:color="auto"/>
        <w:left w:val="none" w:sz="0" w:space="0" w:color="auto"/>
        <w:bottom w:val="none" w:sz="0" w:space="0" w:color="auto"/>
        <w:right w:val="none" w:sz="0" w:space="0" w:color="auto"/>
      </w:divBdr>
    </w:div>
    <w:div w:id="1527282895">
      <w:bodyDiv w:val="1"/>
      <w:marLeft w:val="0"/>
      <w:marRight w:val="0"/>
      <w:marTop w:val="0"/>
      <w:marBottom w:val="0"/>
      <w:divBdr>
        <w:top w:val="none" w:sz="0" w:space="0" w:color="auto"/>
        <w:left w:val="none" w:sz="0" w:space="0" w:color="auto"/>
        <w:bottom w:val="none" w:sz="0" w:space="0" w:color="auto"/>
        <w:right w:val="none" w:sz="0" w:space="0" w:color="auto"/>
      </w:divBdr>
    </w:div>
    <w:div w:id="1582907614">
      <w:bodyDiv w:val="1"/>
      <w:marLeft w:val="0"/>
      <w:marRight w:val="0"/>
      <w:marTop w:val="0"/>
      <w:marBottom w:val="0"/>
      <w:divBdr>
        <w:top w:val="none" w:sz="0" w:space="0" w:color="auto"/>
        <w:left w:val="none" w:sz="0" w:space="0" w:color="auto"/>
        <w:bottom w:val="none" w:sz="0" w:space="0" w:color="auto"/>
        <w:right w:val="none" w:sz="0" w:space="0" w:color="auto"/>
      </w:divBdr>
    </w:div>
    <w:div w:id="1620836958">
      <w:bodyDiv w:val="1"/>
      <w:marLeft w:val="0"/>
      <w:marRight w:val="0"/>
      <w:marTop w:val="0"/>
      <w:marBottom w:val="0"/>
      <w:divBdr>
        <w:top w:val="none" w:sz="0" w:space="0" w:color="auto"/>
        <w:left w:val="none" w:sz="0" w:space="0" w:color="auto"/>
        <w:bottom w:val="none" w:sz="0" w:space="0" w:color="auto"/>
        <w:right w:val="none" w:sz="0" w:space="0" w:color="auto"/>
      </w:divBdr>
    </w:div>
    <w:div w:id="1779174409">
      <w:bodyDiv w:val="1"/>
      <w:marLeft w:val="0"/>
      <w:marRight w:val="0"/>
      <w:marTop w:val="0"/>
      <w:marBottom w:val="0"/>
      <w:divBdr>
        <w:top w:val="none" w:sz="0" w:space="0" w:color="auto"/>
        <w:left w:val="none" w:sz="0" w:space="0" w:color="auto"/>
        <w:bottom w:val="none" w:sz="0" w:space="0" w:color="auto"/>
        <w:right w:val="none" w:sz="0" w:space="0" w:color="auto"/>
      </w:divBdr>
    </w:div>
    <w:div w:id="1853446579">
      <w:bodyDiv w:val="1"/>
      <w:marLeft w:val="0"/>
      <w:marRight w:val="0"/>
      <w:marTop w:val="0"/>
      <w:marBottom w:val="0"/>
      <w:divBdr>
        <w:top w:val="none" w:sz="0" w:space="0" w:color="auto"/>
        <w:left w:val="none" w:sz="0" w:space="0" w:color="auto"/>
        <w:bottom w:val="none" w:sz="0" w:space="0" w:color="auto"/>
        <w:right w:val="none" w:sz="0" w:space="0" w:color="auto"/>
      </w:divBdr>
    </w:div>
    <w:div w:id="1897739875">
      <w:bodyDiv w:val="1"/>
      <w:marLeft w:val="0"/>
      <w:marRight w:val="0"/>
      <w:marTop w:val="0"/>
      <w:marBottom w:val="0"/>
      <w:divBdr>
        <w:top w:val="none" w:sz="0" w:space="0" w:color="auto"/>
        <w:left w:val="none" w:sz="0" w:space="0" w:color="auto"/>
        <w:bottom w:val="none" w:sz="0" w:space="0" w:color="auto"/>
        <w:right w:val="none" w:sz="0" w:space="0" w:color="auto"/>
      </w:divBdr>
    </w:div>
    <w:div w:id="20385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43CF840D-A34C-4E7A-ABEF-7E3B89DE06D6}">
  <ds:schemaRefs>
    <ds:schemaRef ds:uri="http://schemas.openxmlformats.org/officeDocument/2006/bibliography"/>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AE7CBA-B78B-4694-A8DD-E5C78EC086C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Gemma Haining</cp:lastModifiedBy>
  <cp:revision>3</cp:revision>
  <dcterms:created xsi:type="dcterms:W3CDTF">2023-11-03T11:48:00Z</dcterms:created>
  <dcterms:modified xsi:type="dcterms:W3CDTF">2023-11-13T12:23:00Z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