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A14E" w14:textId="77777777" w:rsidR="009028F1" w:rsidRPr="00E73ADC" w:rsidRDefault="009028F1" w:rsidP="009028F1">
      <w:pPr>
        <w:pStyle w:val="Heading7"/>
        <w:rPr>
          <w:rFonts w:ascii="Arial" w:hAnsi="Arial" w:cs="Arial"/>
          <w:b/>
          <w:sz w:val="22"/>
          <w:szCs w:val="22"/>
          <w:u w:val="single"/>
        </w:rPr>
      </w:pPr>
      <w:r w:rsidRPr="00E73ADC">
        <w:rPr>
          <w:rFonts w:ascii="Arial" w:hAnsi="Arial" w:cs="Arial"/>
          <w:b/>
          <w:sz w:val="22"/>
          <w:szCs w:val="22"/>
          <w:u w:val="single"/>
        </w:rPr>
        <w:t>SEFTON METROPOLITAN BOROUGH COUNCIL</w:t>
      </w:r>
    </w:p>
    <w:p w14:paraId="684CE767" w14:textId="77777777" w:rsidR="009028F1" w:rsidRPr="00E73ADC" w:rsidRDefault="009028F1" w:rsidP="009028F1">
      <w:pPr>
        <w:pStyle w:val="Heading8"/>
        <w:rPr>
          <w:rFonts w:ascii="Arial" w:hAnsi="Arial" w:cs="Arial"/>
          <w:sz w:val="22"/>
          <w:szCs w:val="22"/>
        </w:rPr>
      </w:pPr>
      <w:r w:rsidRPr="00E73ADC">
        <w:rPr>
          <w:rFonts w:ascii="Arial" w:hAnsi="Arial" w:cs="Arial"/>
          <w:sz w:val="22"/>
          <w:szCs w:val="22"/>
        </w:rPr>
        <w:t>JOB DESCRIPTION</w:t>
      </w:r>
    </w:p>
    <w:p w14:paraId="695651DA" w14:textId="77777777" w:rsidR="009028F1" w:rsidRPr="00E73ADC" w:rsidRDefault="009028F1" w:rsidP="009028F1">
      <w:pPr>
        <w:jc w:val="center"/>
        <w:rPr>
          <w:rFonts w:cs="Arial"/>
          <w:b/>
          <w:sz w:val="22"/>
          <w:szCs w:val="22"/>
          <w:u w:val="single"/>
        </w:rPr>
      </w:pPr>
    </w:p>
    <w:p w14:paraId="2F8F0691" w14:textId="77777777" w:rsidR="008F1A2C" w:rsidRPr="00E73ADC" w:rsidRDefault="009028F1" w:rsidP="008F1A2C">
      <w:pPr>
        <w:tabs>
          <w:tab w:val="left" w:pos="1418"/>
        </w:tabs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Department:</w:t>
      </w:r>
      <w:r w:rsidRPr="00E73ADC">
        <w:rPr>
          <w:rFonts w:cs="Arial"/>
          <w:b/>
          <w:sz w:val="22"/>
          <w:szCs w:val="22"/>
        </w:rPr>
        <w:tab/>
        <w:t>Children’s Social Care</w:t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  <w:u w:val="single"/>
        </w:rPr>
        <w:t>Location:</w:t>
      </w:r>
      <w:r w:rsidRPr="00E73ADC">
        <w:rPr>
          <w:rFonts w:cs="Arial"/>
          <w:b/>
          <w:sz w:val="22"/>
          <w:szCs w:val="22"/>
        </w:rPr>
        <w:t xml:space="preserve"> </w:t>
      </w:r>
      <w:r w:rsidR="008F1A2C" w:rsidRPr="00E73ADC">
        <w:rPr>
          <w:rFonts w:cs="Arial"/>
          <w:b/>
          <w:sz w:val="22"/>
          <w:szCs w:val="22"/>
        </w:rPr>
        <w:t xml:space="preserve"> Any location within</w:t>
      </w:r>
    </w:p>
    <w:p w14:paraId="1CFBB182" w14:textId="77777777" w:rsidR="009028F1" w:rsidRPr="00E73ADC" w:rsidRDefault="008F1A2C" w:rsidP="008F1A2C">
      <w:pPr>
        <w:tabs>
          <w:tab w:val="left" w:pos="1418"/>
        </w:tabs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  <w:t xml:space="preserve">       Borough </w:t>
      </w:r>
    </w:p>
    <w:p w14:paraId="7ED590FA" w14:textId="77777777" w:rsidR="009028F1" w:rsidRPr="00E73ADC" w:rsidRDefault="009028F1" w:rsidP="009028F1">
      <w:pPr>
        <w:tabs>
          <w:tab w:val="left" w:pos="1418"/>
        </w:tabs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Division</w:t>
      </w:r>
      <w:r w:rsidR="002B378C">
        <w:rPr>
          <w:rFonts w:cs="Arial"/>
          <w:b/>
          <w:sz w:val="22"/>
          <w:szCs w:val="22"/>
          <w:u w:val="single"/>
        </w:rPr>
        <w:t xml:space="preserve"> Complex Safeguarding Hub </w:t>
      </w:r>
      <w:r w:rsidRPr="00E73ADC">
        <w:rPr>
          <w:rFonts w:cs="Arial"/>
          <w:b/>
          <w:sz w:val="22"/>
          <w:szCs w:val="22"/>
        </w:rPr>
        <w:tab/>
      </w:r>
    </w:p>
    <w:p w14:paraId="6227D555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2D300A4D" w14:textId="77777777" w:rsidR="009028F1" w:rsidRPr="00E73ADC" w:rsidRDefault="009028F1" w:rsidP="009028F1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Post:</w:t>
      </w:r>
      <w:r w:rsidRPr="00E73ADC">
        <w:rPr>
          <w:rFonts w:cs="Arial"/>
          <w:b/>
          <w:sz w:val="22"/>
          <w:szCs w:val="22"/>
        </w:rPr>
        <w:t xml:space="preserve"> </w:t>
      </w:r>
      <w:r w:rsidRPr="00E73ADC">
        <w:rPr>
          <w:rFonts w:cs="Arial"/>
          <w:b/>
          <w:sz w:val="22"/>
          <w:szCs w:val="22"/>
        </w:rPr>
        <w:tab/>
      </w:r>
      <w:r w:rsidR="000D23C0">
        <w:rPr>
          <w:rFonts w:cs="Arial"/>
          <w:b/>
          <w:sz w:val="22"/>
          <w:szCs w:val="22"/>
        </w:rPr>
        <w:t xml:space="preserve">Intervention </w:t>
      </w:r>
      <w:r w:rsidRPr="00E73ADC">
        <w:rPr>
          <w:rFonts w:cs="Arial"/>
          <w:b/>
          <w:sz w:val="22"/>
          <w:szCs w:val="22"/>
        </w:rPr>
        <w:t xml:space="preserve"> Practitioner</w:t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  <w:u w:val="single"/>
        </w:rPr>
        <w:t>Post No:</w:t>
      </w:r>
      <w:r w:rsidR="001A710A">
        <w:rPr>
          <w:rFonts w:cs="Arial"/>
          <w:b/>
          <w:sz w:val="22"/>
          <w:szCs w:val="22"/>
        </w:rPr>
        <w:tab/>
        <w:t>T</w:t>
      </w:r>
      <w:r w:rsidR="00141CAE" w:rsidRPr="00E73ADC">
        <w:rPr>
          <w:rFonts w:cs="Arial"/>
          <w:b/>
          <w:sz w:val="22"/>
          <w:szCs w:val="22"/>
        </w:rPr>
        <w:t>BC</w:t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</w:p>
    <w:p w14:paraId="2707FF72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78DF7939" w14:textId="77777777" w:rsidR="009028F1" w:rsidRPr="001A710A" w:rsidRDefault="009028F1" w:rsidP="009028F1">
      <w:pPr>
        <w:tabs>
          <w:tab w:val="left" w:pos="709"/>
        </w:tabs>
        <w:rPr>
          <w:rFonts w:cs="Arial"/>
          <w:b/>
          <w:color w:val="FF0000"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Grade:</w:t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</w:r>
      <w:r w:rsidR="00F300F7">
        <w:rPr>
          <w:rFonts w:cs="Arial"/>
          <w:b/>
          <w:sz w:val="22"/>
          <w:szCs w:val="22"/>
        </w:rPr>
        <w:t xml:space="preserve">G </w:t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</w:rPr>
        <w:tab/>
      </w:r>
      <w:r w:rsidR="0081762B" w:rsidRPr="00E73ADC">
        <w:rPr>
          <w:rFonts w:cs="Arial"/>
          <w:b/>
          <w:sz w:val="22"/>
          <w:szCs w:val="22"/>
        </w:rPr>
        <w:tab/>
      </w:r>
      <w:r w:rsidR="00141CAE" w:rsidRPr="00E73ADC">
        <w:rPr>
          <w:rFonts w:cs="Arial"/>
          <w:b/>
          <w:sz w:val="22"/>
          <w:szCs w:val="22"/>
          <w:u w:val="single"/>
        </w:rPr>
        <w:t>J</w:t>
      </w:r>
      <w:r w:rsidR="001A710A">
        <w:rPr>
          <w:rFonts w:cs="Arial"/>
          <w:b/>
          <w:sz w:val="22"/>
          <w:szCs w:val="22"/>
          <w:u w:val="single"/>
        </w:rPr>
        <w:t>.</w:t>
      </w:r>
      <w:r w:rsidR="00141CAE" w:rsidRPr="00E73ADC">
        <w:rPr>
          <w:rFonts w:cs="Arial"/>
          <w:b/>
          <w:sz w:val="22"/>
          <w:szCs w:val="22"/>
          <w:u w:val="single"/>
        </w:rPr>
        <w:t xml:space="preserve"> E</w:t>
      </w:r>
      <w:r w:rsidR="001A710A">
        <w:rPr>
          <w:rFonts w:cs="Arial"/>
          <w:b/>
          <w:sz w:val="22"/>
          <w:szCs w:val="22"/>
          <w:u w:val="single"/>
        </w:rPr>
        <w:t>. No.</w:t>
      </w:r>
      <w:r w:rsidR="001A710A">
        <w:rPr>
          <w:rFonts w:cs="Arial"/>
          <w:b/>
          <w:sz w:val="22"/>
          <w:szCs w:val="22"/>
        </w:rPr>
        <w:tab/>
      </w:r>
      <w:r w:rsidR="005E2CEE">
        <w:rPr>
          <w:rFonts w:cs="Arial"/>
          <w:b/>
          <w:sz w:val="22"/>
          <w:szCs w:val="22"/>
        </w:rPr>
        <w:t>4213</w:t>
      </w:r>
    </w:p>
    <w:p w14:paraId="303A847B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4FF9376D" w14:textId="77777777" w:rsidR="00141CAE" w:rsidRPr="00E73ADC" w:rsidRDefault="00141CAE" w:rsidP="009028F1">
      <w:pPr>
        <w:pBdr>
          <w:top w:val="single" w:sz="4" w:space="1" w:color="auto"/>
        </w:pBdr>
        <w:tabs>
          <w:tab w:val="left" w:pos="1701"/>
        </w:tabs>
        <w:ind w:right="-118"/>
        <w:rPr>
          <w:rFonts w:cs="Arial"/>
          <w:b/>
          <w:sz w:val="22"/>
          <w:szCs w:val="22"/>
          <w:u w:val="single"/>
        </w:rPr>
      </w:pPr>
    </w:p>
    <w:p w14:paraId="26D03B26" w14:textId="77777777" w:rsidR="009028F1" w:rsidRPr="00E73ADC" w:rsidRDefault="009028F1" w:rsidP="009028F1">
      <w:pPr>
        <w:pBdr>
          <w:top w:val="single" w:sz="4" w:space="1" w:color="auto"/>
        </w:pBdr>
        <w:tabs>
          <w:tab w:val="left" w:pos="1701"/>
        </w:tabs>
        <w:ind w:right="-118"/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Responsible To:</w:t>
      </w:r>
      <w:r w:rsidR="00CF6461" w:rsidRPr="00E73ADC">
        <w:rPr>
          <w:rFonts w:cs="Arial"/>
          <w:b/>
          <w:sz w:val="22"/>
          <w:szCs w:val="22"/>
        </w:rPr>
        <w:tab/>
      </w:r>
      <w:r w:rsidR="002B378C">
        <w:rPr>
          <w:rFonts w:cs="Arial"/>
          <w:b/>
          <w:sz w:val="22"/>
          <w:szCs w:val="22"/>
        </w:rPr>
        <w:t xml:space="preserve">Complex Safeguarding </w:t>
      </w:r>
      <w:r w:rsidR="00EA3BAE">
        <w:rPr>
          <w:rFonts w:cs="Arial"/>
          <w:b/>
          <w:sz w:val="22"/>
          <w:szCs w:val="22"/>
        </w:rPr>
        <w:t xml:space="preserve">Hub </w:t>
      </w:r>
      <w:r w:rsidR="00EA3BAE" w:rsidRPr="00E73ADC">
        <w:rPr>
          <w:rFonts w:cs="Arial"/>
          <w:b/>
          <w:sz w:val="22"/>
          <w:szCs w:val="22"/>
        </w:rPr>
        <w:t>Team</w:t>
      </w:r>
      <w:r w:rsidR="007F5C16" w:rsidRPr="00E73ADC">
        <w:rPr>
          <w:rFonts w:cs="Arial"/>
          <w:b/>
          <w:sz w:val="22"/>
          <w:szCs w:val="22"/>
        </w:rPr>
        <w:t xml:space="preserve"> </w:t>
      </w:r>
      <w:r w:rsidRPr="00E73ADC">
        <w:rPr>
          <w:rFonts w:cs="Arial"/>
          <w:b/>
          <w:sz w:val="22"/>
          <w:szCs w:val="22"/>
        </w:rPr>
        <w:t>Manager</w:t>
      </w:r>
    </w:p>
    <w:p w14:paraId="1D79DF86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6780CC6D" w14:textId="77777777" w:rsidR="009028F1" w:rsidRPr="00E73ADC" w:rsidRDefault="009028F1" w:rsidP="009028F1">
      <w:pPr>
        <w:tabs>
          <w:tab w:val="left" w:pos="1843"/>
        </w:tabs>
        <w:rPr>
          <w:rFonts w:cs="Arial"/>
          <w:b/>
          <w:sz w:val="22"/>
          <w:szCs w:val="22"/>
        </w:rPr>
      </w:pPr>
      <w:r w:rsidRPr="00E73ADC">
        <w:rPr>
          <w:rFonts w:cs="Arial"/>
          <w:b/>
          <w:sz w:val="22"/>
          <w:szCs w:val="22"/>
          <w:u w:val="single"/>
        </w:rPr>
        <w:t>Responsible For:</w:t>
      </w:r>
      <w:r w:rsidRPr="00E73ADC">
        <w:rPr>
          <w:rFonts w:cs="Arial"/>
          <w:b/>
          <w:sz w:val="22"/>
          <w:szCs w:val="22"/>
        </w:rPr>
        <w:tab/>
      </w:r>
      <w:r w:rsidRPr="00E73ADC">
        <w:rPr>
          <w:rFonts w:cs="Arial"/>
          <w:b/>
          <w:sz w:val="22"/>
          <w:szCs w:val="22"/>
        </w:rPr>
        <w:tab/>
        <w:t>N/A</w:t>
      </w:r>
    </w:p>
    <w:p w14:paraId="532F6D01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5D759F6B" w14:textId="77777777" w:rsidR="00141CAE" w:rsidRPr="00E73ADC" w:rsidRDefault="00141CAE" w:rsidP="009028F1">
      <w:pPr>
        <w:pBdr>
          <w:top w:val="single" w:sz="4" w:space="1" w:color="auto"/>
        </w:pBd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0471C6D5" w14:textId="77777777" w:rsidR="009028F1" w:rsidRPr="00E73ADC" w:rsidRDefault="009028F1" w:rsidP="009028F1">
      <w:pPr>
        <w:pBdr>
          <w:top w:val="single" w:sz="4" w:space="1" w:color="auto"/>
        </w:pBdr>
        <w:tabs>
          <w:tab w:val="left" w:pos="5760"/>
        </w:tabs>
        <w:rPr>
          <w:rFonts w:cs="Arial"/>
          <w:b/>
          <w:sz w:val="22"/>
          <w:szCs w:val="22"/>
          <w:u w:val="single"/>
        </w:rPr>
      </w:pPr>
      <w:r w:rsidRPr="00E73ADC">
        <w:rPr>
          <w:rFonts w:cs="Arial"/>
          <w:b/>
          <w:sz w:val="22"/>
          <w:szCs w:val="22"/>
          <w:u w:val="single"/>
        </w:rPr>
        <w:t>JOB PURPOSE</w:t>
      </w:r>
    </w:p>
    <w:p w14:paraId="1BE58FA1" w14:textId="77777777" w:rsidR="00E76024" w:rsidRPr="00E73ADC" w:rsidRDefault="00E76024" w:rsidP="009028F1">
      <w:pPr>
        <w:pBdr>
          <w:top w:val="single" w:sz="4" w:space="1" w:color="auto"/>
        </w:pBdr>
        <w:tabs>
          <w:tab w:val="left" w:pos="5760"/>
        </w:tabs>
        <w:rPr>
          <w:rFonts w:cs="Arial"/>
          <w:b/>
          <w:sz w:val="22"/>
          <w:szCs w:val="22"/>
          <w:u w:val="single"/>
        </w:rPr>
      </w:pPr>
    </w:p>
    <w:p w14:paraId="50C3DA72" w14:textId="77777777" w:rsidR="009028F1" w:rsidRPr="00E73ADC" w:rsidRDefault="002B378C" w:rsidP="007823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part of the dedicated Complex Safeguarding </w:t>
      </w:r>
      <w:r w:rsidR="00EA3BAE">
        <w:rPr>
          <w:rFonts w:cs="Arial"/>
          <w:sz w:val="22"/>
          <w:szCs w:val="22"/>
        </w:rPr>
        <w:t>Hub,</w:t>
      </w:r>
      <w:r>
        <w:rPr>
          <w:rFonts w:cs="Arial"/>
          <w:sz w:val="22"/>
          <w:szCs w:val="22"/>
        </w:rPr>
        <w:t xml:space="preserve"> work as part of a </w:t>
      </w:r>
      <w:r w:rsidR="000D23C0">
        <w:rPr>
          <w:rFonts w:cs="Arial"/>
          <w:sz w:val="22"/>
          <w:szCs w:val="22"/>
        </w:rPr>
        <w:t>multi-agency</w:t>
      </w:r>
      <w:r>
        <w:rPr>
          <w:rFonts w:cs="Arial"/>
          <w:sz w:val="22"/>
          <w:szCs w:val="22"/>
        </w:rPr>
        <w:t xml:space="preserve"> </w:t>
      </w:r>
      <w:r w:rsidR="00EA3BAE">
        <w:rPr>
          <w:rFonts w:cs="Arial"/>
          <w:sz w:val="22"/>
          <w:szCs w:val="22"/>
        </w:rPr>
        <w:t>team delivering</w:t>
      </w:r>
      <w:r>
        <w:rPr>
          <w:rFonts w:cs="Arial"/>
          <w:sz w:val="22"/>
          <w:szCs w:val="22"/>
        </w:rPr>
        <w:t xml:space="preserve"> </w:t>
      </w:r>
      <w:r w:rsidR="00EA3BAE">
        <w:rPr>
          <w:rFonts w:cs="Arial"/>
          <w:sz w:val="22"/>
          <w:szCs w:val="22"/>
        </w:rPr>
        <w:t>creative interventions</w:t>
      </w:r>
      <w:r>
        <w:rPr>
          <w:rFonts w:cs="Arial"/>
          <w:sz w:val="22"/>
          <w:szCs w:val="22"/>
        </w:rPr>
        <w:t xml:space="preserve"> for children and </w:t>
      </w:r>
      <w:r w:rsidR="000D23C0">
        <w:rPr>
          <w:rFonts w:cs="Arial"/>
          <w:sz w:val="22"/>
          <w:szCs w:val="22"/>
        </w:rPr>
        <w:t>young</w:t>
      </w:r>
      <w:r>
        <w:rPr>
          <w:rFonts w:cs="Arial"/>
          <w:sz w:val="22"/>
          <w:szCs w:val="22"/>
        </w:rPr>
        <w:t xml:space="preserve"> people assessed as </w:t>
      </w:r>
      <w:r w:rsidR="00EA3BAE">
        <w:rPr>
          <w:rFonts w:cs="Arial"/>
          <w:sz w:val="22"/>
          <w:szCs w:val="22"/>
        </w:rPr>
        <w:t>suffering harm</w:t>
      </w:r>
      <w:r>
        <w:rPr>
          <w:rFonts w:cs="Arial"/>
          <w:sz w:val="22"/>
          <w:szCs w:val="22"/>
        </w:rPr>
        <w:t xml:space="preserve"> through </w:t>
      </w:r>
      <w:r w:rsidR="00EA3BAE">
        <w:rPr>
          <w:rFonts w:cs="Arial"/>
          <w:sz w:val="22"/>
          <w:szCs w:val="22"/>
        </w:rPr>
        <w:t>Exploitation.</w:t>
      </w:r>
      <w:r>
        <w:rPr>
          <w:rFonts w:cs="Arial"/>
          <w:sz w:val="22"/>
          <w:szCs w:val="22"/>
        </w:rPr>
        <w:t xml:space="preserve"> </w:t>
      </w:r>
      <w:r w:rsidR="00565314">
        <w:rPr>
          <w:rFonts w:cs="Arial"/>
          <w:sz w:val="22"/>
          <w:szCs w:val="22"/>
        </w:rPr>
        <w:t xml:space="preserve"> </w:t>
      </w:r>
      <w:r w:rsidR="005B2C47" w:rsidRPr="00E73ADC">
        <w:rPr>
          <w:rFonts w:cs="Arial"/>
          <w:sz w:val="22"/>
          <w:szCs w:val="22"/>
        </w:rPr>
        <w:t xml:space="preserve">To provide </w:t>
      </w:r>
      <w:r w:rsidRPr="00E73ADC">
        <w:rPr>
          <w:rFonts w:cs="Arial"/>
          <w:sz w:val="22"/>
          <w:szCs w:val="22"/>
        </w:rPr>
        <w:t>intensive,</w:t>
      </w:r>
      <w:r>
        <w:rPr>
          <w:rFonts w:cs="Arial"/>
          <w:sz w:val="22"/>
          <w:szCs w:val="22"/>
        </w:rPr>
        <w:t xml:space="preserve"> </w:t>
      </w:r>
      <w:r w:rsidR="00EA3BAE">
        <w:rPr>
          <w:rFonts w:cs="Arial"/>
          <w:sz w:val="22"/>
          <w:szCs w:val="22"/>
        </w:rPr>
        <w:t>evidenced based</w:t>
      </w:r>
      <w:r>
        <w:rPr>
          <w:rFonts w:cs="Arial"/>
          <w:sz w:val="22"/>
          <w:szCs w:val="22"/>
        </w:rPr>
        <w:t xml:space="preserve"> interventions for children and young peop</w:t>
      </w:r>
      <w:r w:rsidR="00565314">
        <w:rPr>
          <w:rFonts w:cs="Arial"/>
          <w:sz w:val="22"/>
          <w:szCs w:val="22"/>
        </w:rPr>
        <w:t>le u</w:t>
      </w:r>
      <w:r>
        <w:rPr>
          <w:rFonts w:cs="Arial"/>
          <w:sz w:val="22"/>
          <w:szCs w:val="22"/>
        </w:rPr>
        <w:t xml:space="preserve">sing a Trusted Adult </w:t>
      </w:r>
      <w:r w:rsidR="00EA3BAE">
        <w:rPr>
          <w:rFonts w:cs="Arial"/>
          <w:sz w:val="22"/>
          <w:szCs w:val="22"/>
        </w:rPr>
        <w:t>and trauma</w:t>
      </w:r>
      <w:r>
        <w:rPr>
          <w:rFonts w:cs="Arial"/>
          <w:sz w:val="22"/>
          <w:szCs w:val="22"/>
        </w:rPr>
        <w:t xml:space="preserve"> informed approach  </w:t>
      </w:r>
    </w:p>
    <w:p w14:paraId="04A021C8" w14:textId="77777777" w:rsidR="007823E6" w:rsidRPr="00E73ADC" w:rsidRDefault="007823E6" w:rsidP="007823E6">
      <w:pPr>
        <w:rPr>
          <w:rFonts w:cs="Arial"/>
          <w:sz w:val="22"/>
          <w:szCs w:val="22"/>
        </w:rPr>
      </w:pPr>
    </w:p>
    <w:p w14:paraId="0E3CAB62" w14:textId="77777777" w:rsidR="007823E6" w:rsidRPr="00E73ADC" w:rsidRDefault="007823E6" w:rsidP="007823E6">
      <w:pPr>
        <w:rPr>
          <w:rFonts w:cs="Arial"/>
          <w:b/>
          <w:sz w:val="22"/>
          <w:szCs w:val="22"/>
          <w:u w:val="single"/>
        </w:rPr>
      </w:pPr>
    </w:p>
    <w:p w14:paraId="48878B25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  <w:smartTag w:uri="urn:schemas-microsoft-com:office:smarttags" w:element="stockticker">
        <w:r w:rsidRPr="00E73ADC">
          <w:rPr>
            <w:rFonts w:cs="Arial"/>
            <w:b/>
            <w:sz w:val="22"/>
            <w:szCs w:val="22"/>
            <w:u w:val="single"/>
          </w:rPr>
          <w:t>MAIN</w:t>
        </w:r>
      </w:smartTag>
      <w:r w:rsidRPr="00E73ADC">
        <w:rPr>
          <w:rFonts w:cs="Arial"/>
          <w:b/>
          <w:sz w:val="22"/>
          <w:szCs w:val="22"/>
          <w:u w:val="single"/>
        </w:rPr>
        <w:t xml:space="preserve"> DUTIES</w:t>
      </w:r>
    </w:p>
    <w:p w14:paraId="12F1DB4B" w14:textId="77777777" w:rsidR="00E73ADC" w:rsidRPr="00E73ADC" w:rsidRDefault="00E73ADC" w:rsidP="009028F1">
      <w:pPr>
        <w:tabs>
          <w:tab w:val="left" w:pos="5760"/>
        </w:tabs>
        <w:rPr>
          <w:rFonts w:cs="Arial"/>
          <w:sz w:val="22"/>
          <w:szCs w:val="22"/>
          <w:u w:val="single"/>
        </w:rPr>
      </w:pPr>
    </w:p>
    <w:p w14:paraId="63767F58" w14:textId="77777777" w:rsidR="00E73ADC" w:rsidRPr="00E73ADC" w:rsidRDefault="00E73ADC" w:rsidP="0045259F">
      <w:pPr>
        <w:rPr>
          <w:rFonts w:cs="Arial"/>
          <w:sz w:val="22"/>
          <w:szCs w:val="22"/>
        </w:rPr>
      </w:pPr>
    </w:p>
    <w:p w14:paraId="54004E86" w14:textId="77777777" w:rsidR="0045259F" w:rsidRPr="00E73ADC" w:rsidRDefault="00565314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="005B2C47" w:rsidRPr="00E73ADC">
        <w:rPr>
          <w:rFonts w:ascii="Arial" w:hAnsi="Arial" w:cs="Arial"/>
        </w:rPr>
        <w:t xml:space="preserve">Work closely with Children’s Social </w:t>
      </w:r>
      <w:r w:rsidR="009A5853" w:rsidRPr="00E73ADC">
        <w:rPr>
          <w:rFonts w:ascii="Arial" w:hAnsi="Arial" w:cs="Arial"/>
        </w:rPr>
        <w:t xml:space="preserve">Care Social Work </w:t>
      </w:r>
      <w:r w:rsidRPr="00E73ADC">
        <w:rPr>
          <w:rFonts w:ascii="Arial" w:hAnsi="Arial" w:cs="Arial"/>
        </w:rPr>
        <w:t xml:space="preserve">Teams </w:t>
      </w:r>
      <w:r>
        <w:rPr>
          <w:rFonts w:ascii="Arial" w:hAnsi="Arial" w:cs="Arial"/>
        </w:rPr>
        <w:t>to</w:t>
      </w:r>
      <w:r w:rsidR="009A5853" w:rsidRPr="00E73ADC">
        <w:rPr>
          <w:rFonts w:ascii="Arial" w:hAnsi="Arial" w:cs="Arial"/>
        </w:rPr>
        <w:t xml:space="preserve"> provide effective </w:t>
      </w:r>
      <w:r>
        <w:rPr>
          <w:rFonts w:ascii="Arial" w:hAnsi="Arial" w:cs="Arial"/>
        </w:rPr>
        <w:t xml:space="preserve">interventions as part </w:t>
      </w:r>
      <w:r w:rsidR="00EA3BAE">
        <w:rPr>
          <w:rFonts w:ascii="Arial" w:hAnsi="Arial" w:cs="Arial"/>
        </w:rPr>
        <w:t>of ETAC</w:t>
      </w:r>
      <w:r>
        <w:rPr>
          <w:rFonts w:ascii="Arial" w:hAnsi="Arial" w:cs="Arial"/>
        </w:rPr>
        <w:t xml:space="preserve">- Exploitation Team Around the Child </w:t>
      </w:r>
      <w:r w:rsidR="00EA3BAE">
        <w:rPr>
          <w:rFonts w:ascii="Arial" w:hAnsi="Arial" w:cs="Arial"/>
        </w:rPr>
        <w:t>Approach,</w:t>
      </w:r>
      <w:r>
        <w:rPr>
          <w:rFonts w:ascii="Arial" w:hAnsi="Arial" w:cs="Arial"/>
        </w:rPr>
        <w:t xml:space="preserve"> </w:t>
      </w:r>
      <w:r w:rsidR="00EA3BAE">
        <w:rPr>
          <w:rFonts w:ascii="Arial" w:hAnsi="Arial" w:cs="Arial"/>
        </w:rPr>
        <w:t xml:space="preserve">delivering </w:t>
      </w:r>
      <w:r w:rsidR="00EA3BAE" w:rsidRPr="00E73ADC">
        <w:rPr>
          <w:rFonts w:ascii="Arial" w:hAnsi="Arial" w:cs="Arial"/>
        </w:rPr>
        <w:t>planned</w:t>
      </w:r>
      <w:r w:rsidR="005B2C47" w:rsidRPr="00E73ADC">
        <w:rPr>
          <w:rFonts w:ascii="Arial" w:hAnsi="Arial" w:cs="Arial"/>
        </w:rPr>
        <w:t xml:space="preserve"> interventions and approaches to ensure identified risks and needs are reduced for </w:t>
      </w:r>
      <w:r>
        <w:rPr>
          <w:rFonts w:ascii="Arial" w:hAnsi="Arial" w:cs="Arial"/>
        </w:rPr>
        <w:t xml:space="preserve">Children and </w:t>
      </w:r>
      <w:r w:rsidR="005B2C47" w:rsidRPr="00E73ADC">
        <w:rPr>
          <w:rFonts w:ascii="Arial" w:hAnsi="Arial" w:cs="Arial"/>
        </w:rPr>
        <w:t>young Person.</w:t>
      </w:r>
      <w:r w:rsidR="007823E6" w:rsidRPr="00E73ADC">
        <w:rPr>
          <w:rFonts w:ascii="Arial" w:hAnsi="Arial" w:cs="Arial"/>
        </w:rPr>
        <w:t xml:space="preserve"> </w:t>
      </w:r>
    </w:p>
    <w:p w14:paraId="2AD158AD" w14:textId="77777777" w:rsidR="00E73ADC" w:rsidRPr="00E73ADC" w:rsidRDefault="00E73ADC" w:rsidP="00E73ADC">
      <w:pPr>
        <w:pStyle w:val="ListParagraph"/>
        <w:spacing w:line="240" w:lineRule="auto"/>
        <w:rPr>
          <w:rFonts w:ascii="Arial" w:hAnsi="Arial" w:cs="Arial"/>
        </w:rPr>
      </w:pPr>
    </w:p>
    <w:p w14:paraId="3C43B133" w14:textId="77777777" w:rsidR="0045259F" w:rsidRPr="00E73ADC" w:rsidRDefault="005B2C47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 xml:space="preserve">Work proactively and persistently with young people and </w:t>
      </w:r>
      <w:r w:rsidR="00EA3BAE" w:rsidRPr="00E73ADC">
        <w:rPr>
          <w:rFonts w:ascii="Arial" w:hAnsi="Arial" w:cs="Arial"/>
        </w:rPr>
        <w:t>families using</w:t>
      </w:r>
      <w:r w:rsidRPr="00E73ADC">
        <w:rPr>
          <w:rFonts w:ascii="Arial" w:hAnsi="Arial" w:cs="Arial"/>
        </w:rPr>
        <w:t xml:space="preserve"> a wide range of methods and approaches underpinned </w:t>
      </w:r>
      <w:r w:rsidR="00EA3BAE" w:rsidRPr="00E73ADC">
        <w:rPr>
          <w:rFonts w:ascii="Arial" w:hAnsi="Arial" w:cs="Arial"/>
        </w:rPr>
        <w:t xml:space="preserve">by </w:t>
      </w:r>
      <w:r w:rsidR="00EA3BAE">
        <w:rPr>
          <w:rFonts w:ascii="Arial" w:hAnsi="Arial" w:cs="Arial"/>
        </w:rPr>
        <w:t>a</w:t>
      </w:r>
      <w:r w:rsidR="00565314">
        <w:rPr>
          <w:rFonts w:ascii="Arial" w:hAnsi="Arial" w:cs="Arial"/>
        </w:rPr>
        <w:t xml:space="preserve"> Trusted Adult and Reachable </w:t>
      </w:r>
      <w:r w:rsidR="00EA3BAE">
        <w:rPr>
          <w:rFonts w:ascii="Arial" w:hAnsi="Arial" w:cs="Arial"/>
        </w:rPr>
        <w:t>moments</w:t>
      </w:r>
      <w:r w:rsidR="00EA3BAE" w:rsidRPr="00E73ADC">
        <w:rPr>
          <w:rFonts w:ascii="Arial" w:hAnsi="Arial" w:cs="Arial"/>
        </w:rPr>
        <w:t xml:space="preserve"> practice</w:t>
      </w:r>
      <w:r w:rsidRPr="00E73ADC">
        <w:rPr>
          <w:rFonts w:ascii="Arial" w:hAnsi="Arial" w:cs="Arial"/>
        </w:rPr>
        <w:t xml:space="preserve"> principles.</w:t>
      </w:r>
    </w:p>
    <w:p w14:paraId="0BF1CEE4" w14:textId="77777777" w:rsidR="00E73ADC" w:rsidRPr="00E73ADC" w:rsidRDefault="00E73ADC" w:rsidP="00E73ADC">
      <w:pPr>
        <w:pStyle w:val="ListParagraph"/>
        <w:spacing w:line="240" w:lineRule="auto"/>
        <w:rPr>
          <w:rFonts w:ascii="Arial" w:hAnsi="Arial" w:cs="Arial"/>
        </w:rPr>
      </w:pPr>
    </w:p>
    <w:p w14:paraId="569AC0BE" w14:textId="77777777" w:rsidR="0045259F" w:rsidRPr="00E73ADC" w:rsidRDefault="0045259F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 xml:space="preserve">Contribute to assessment, care planning and reviews ensuring a child centred focus and empowering children, young people and their </w:t>
      </w:r>
      <w:proofErr w:type="gramStart"/>
      <w:r w:rsidRPr="00E73ADC">
        <w:rPr>
          <w:rFonts w:ascii="Arial" w:hAnsi="Arial" w:cs="Arial"/>
        </w:rPr>
        <w:t>families</w:t>
      </w:r>
      <w:proofErr w:type="gramEnd"/>
    </w:p>
    <w:p w14:paraId="09E1108B" w14:textId="77777777" w:rsidR="00E73ADC" w:rsidRPr="00E73ADC" w:rsidRDefault="00E73ADC" w:rsidP="00F300F7">
      <w:pPr>
        <w:pStyle w:val="ListParagraph"/>
        <w:spacing w:line="240" w:lineRule="auto"/>
        <w:ind w:hanging="720"/>
        <w:rPr>
          <w:rFonts w:ascii="Arial" w:hAnsi="Arial" w:cs="Arial"/>
        </w:rPr>
      </w:pPr>
    </w:p>
    <w:p w14:paraId="1A445DF8" w14:textId="77777777" w:rsidR="00E73ADC" w:rsidRPr="00E73ADC" w:rsidRDefault="008C0412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>To participate in and assist with the co-ordination of care planning for children and young people. To ensure care plans are up to date, followed and met.</w:t>
      </w:r>
    </w:p>
    <w:p w14:paraId="4BD5B2C8" w14:textId="77777777" w:rsidR="00E73ADC" w:rsidRPr="00E73ADC" w:rsidRDefault="00E73ADC" w:rsidP="00F300F7">
      <w:pPr>
        <w:pStyle w:val="ListParagraph"/>
        <w:spacing w:line="240" w:lineRule="auto"/>
        <w:ind w:hanging="720"/>
        <w:rPr>
          <w:rFonts w:ascii="Arial" w:hAnsi="Arial" w:cs="Arial"/>
        </w:rPr>
      </w:pPr>
    </w:p>
    <w:p w14:paraId="60388BA1" w14:textId="77777777" w:rsidR="00E73ADC" w:rsidRPr="00E73ADC" w:rsidRDefault="008C0412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 xml:space="preserve">To produce, monitor and review individualised </w:t>
      </w:r>
      <w:r w:rsidR="00EA3BAE">
        <w:rPr>
          <w:rFonts w:ascii="Arial" w:hAnsi="Arial" w:cs="Arial"/>
        </w:rPr>
        <w:t xml:space="preserve">ETAC </w:t>
      </w:r>
      <w:r w:rsidR="00EA3BAE" w:rsidRPr="00E73ADC">
        <w:rPr>
          <w:rFonts w:ascii="Arial" w:hAnsi="Arial" w:cs="Arial"/>
        </w:rPr>
        <w:t>and</w:t>
      </w:r>
      <w:r w:rsidRPr="00E73ADC">
        <w:rPr>
          <w:rFonts w:ascii="Arial" w:hAnsi="Arial" w:cs="Arial"/>
        </w:rPr>
        <w:t xml:space="preserve"> risk assessments for children and young people.</w:t>
      </w:r>
      <w:r w:rsidR="00E73ADC" w:rsidRPr="00E73ADC">
        <w:rPr>
          <w:rFonts w:ascii="Arial" w:hAnsi="Arial" w:cs="Arial"/>
        </w:rPr>
        <w:t xml:space="preserve"> </w:t>
      </w:r>
    </w:p>
    <w:p w14:paraId="74518BAF" w14:textId="77777777" w:rsidR="00E73ADC" w:rsidRPr="00E73ADC" w:rsidRDefault="00E73ADC" w:rsidP="00F300F7">
      <w:pPr>
        <w:pStyle w:val="ListParagraph"/>
        <w:spacing w:line="240" w:lineRule="auto"/>
        <w:ind w:hanging="720"/>
        <w:rPr>
          <w:rFonts w:ascii="Arial" w:hAnsi="Arial" w:cs="Arial"/>
        </w:rPr>
      </w:pPr>
    </w:p>
    <w:p w14:paraId="77689D80" w14:textId="77777777" w:rsidR="0045259F" w:rsidRPr="00E73ADC" w:rsidRDefault="00E73ADC" w:rsidP="00F300F7">
      <w:pPr>
        <w:pStyle w:val="ListParagraph"/>
        <w:numPr>
          <w:ilvl w:val="0"/>
          <w:numId w:val="6"/>
        </w:numPr>
        <w:tabs>
          <w:tab w:val="left" w:pos="709"/>
        </w:tabs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 xml:space="preserve">Prepare and deliver reports for </w:t>
      </w:r>
      <w:r w:rsidR="00EA3BAE" w:rsidRPr="00E73ADC">
        <w:rPr>
          <w:rFonts w:ascii="Arial" w:hAnsi="Arial" w:cs="Arial"/>
        </w:rPr>
        <w:t>multi-agency</w:t>
      </w:r>
      <w:r w:rsidRPr="00E73ADC">
        <w:rPr>
          <w:rFonts w:ascii="Arial" w:hAnsi="Arial" w:cs="Arial"/>
        </w:rPr>
        <w:t xml:space="preserve"> meetings and </w:t>
      </w:r>
      <w:r w:rsidR="00EA3BAE" w:rsidRPr="00E73ADC">
        <w:rPr>
          <w:rFonts w:ascii="Arial" w:hAnsi="Arial" w:cs="Arial"/>
        </w:rPr>
        <w:t>childcare</w:t>
      </w:r>
      <w:r w:rsidRPr="00E73ADC">
        <w:rPr>
          <w:rFonts w:ascii="Arial" w:hAnsi="Arial" w:cs="Arial"/>
        </w:rPr>
        <w:t xml:space="preserve"> </w:t>
      </w:r>
      <w:r w:rsidR="00EA3BAE" w:rsidRPr="00E73ADC">
        <w:rPr>
          <w:rFonts w:ascii="Arial" w:hAnsi="Arial" w:cs="Arial"/>
        </w:rPr>
        <w:t>decision-making</w:t>
      </w:r>
      <w:r w:rsidRPr="00E73ADC">
        <w:rPr>
          <w:rFonts w:ascii="Arial" w:hAnsi="Arial" w:cs="Arial"/>
        </w:rPr>
        <w:t xml:space="preserve"> forums ensuring an accurate factual record is maintained.</w:t>
      </w:r>
    </w:p>
    <w:p w14:paraId="036F2B1E" w14:textId="77777777" w:rsidR="00E73ADC" w:rsidRPr="00E73ADC" w:rsidRDefault="00E73ADC" w:rsidP="00F300F7">
      <w:pPr>
        <w:pStyle w:val="ListParagraph"/>
        <w:tabs>
          <w:tab w:val="left" w:pos="709"/>
        </w:tabs>
        <w:spacing w:line="240" w:lineRule="auto"/>
        <w:ind w:hanging="720"/>
        <w:rPr>
          <w:rFonts w:ascii="Arial" w:hAnsi="Arial" w:cs="Arial"/>
        </w:rPr>
      </w:pPr>
    </w:p>
    <w:p w14:paraId="5AD5DBDD" w14:textId="77777777" w:rsidR="0045259F" w:rsidRPr="00E73ADC" w:rsidRDefault="0045259F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t xml:space="preserve">Identify and assess levels of risk and need and with support, deliver protective and/or supportive services for children at risk, in need and/or looked after. Take responsibility for reporting of risk properly through the line management </w:t>
      </w:r>
      <w:r w:rsidR="00565314">
        <w:rPr>
          <w:rFonts w:ascii="Arial" w:hAnsi="Arial" w:cs="Arial"/>
        </w:rPr>
        <w:t xml:space="preserve">and ETAC </w:t>
      </w:r>
      <w:r w:rsidRPr="00E73ADC">
        <w:rPr>
          <w:rFonts w:ascii="Arial" w:hAnsi="Arial" w:cs="Arial"/>
        </w:rPr>
        <w:t>structure.</w:t>
      </w:r>
    </w:p>
    <w:p w14:paraId="59608F71" w14:textId="77777777" w:rsidR="00E73ADC" w:rsidRPr="00E73ADC" w:rsidRDefault="00E73ADC" w:rsidP="00F300F7">
      <w:pPr>
        <w:pStyle w:val="ListParagraph"/>
        <w:spacing w:line="240" w:lineRule="auto"/>
        <w:ind w:hanging="720"/>
        <w:rPr>
          <w:rFonts w:ascii="Arial" w:hAnsi="Arial" w:cs="Arial"/>
        </w:rPr>
      </w:pPr>
    </w:p>
    <w:p w14:paraId="686BB9F1" w14:textId="77777777" w:rsidR="0045259F" w:rsidRDefault="00E73ADC" w:rsidP="00F300F7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Arial" w:hAnsi="Arial" w:cs="Arial"/>
        </w:rPr>
      </w:pPr>
      <w:r w:rsidRPr="00E73ADC">
        <w:rPr>
          <w:rFonts w:ascii="Arial" w:hAnsi="Arial" w:cs="Arial"/>
        </w:rPr>
        <w:lastRenderedPageBreak/>
        <w:t>Demonstrate inclusive practice in relation to identity and diversity, challenging any issues of concern.</w:t>
      </w:r>
    </w:p>
    <w:p w14:paraId="4C17A5BB" w14:textId="69BFC43D" w:rsidR="00FE0AE3" w:rsidRPr="0070086A" w:rsidRDefault="00FE0AE3" w:rsidP="0070086A">
      <w:pPr>
        <w:rPr>
          <w:rFonts w:cs="Arial"/>
          <w:b/>
          <w:bCs/>
        </w:rPr>
      </w:pPr>
    </w:p>
    <w:p w14:paraId="65A98B83" w14:textId="5547DD8F" w:rsidR="007858EC" w:rsidRPr="0070086A" w:rsidRDefault="007858EC" w:rsidP="0070086A">
      <w:pPr>
        <w:rPr>
          <w:rFonts w:cs="Arial"/>
        </w:rPr>
      </w:pPr>
    </w:p>
    <w:p w14:paraId="345A1D7F" w14:textId="77777777" w:rsidR="005B2C47" w:rsidRPr="00E73ADC" w:rsidRDefault="00EB33BF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  <w:r w:rsidRPr="00E73ADC">
        <w:rPr>
          <w:rFonts w:cs="Arial"/>
          <w:b/>
          <w:sz w:val="22"/>
          <w:szCs w:val="22"/>
          <w:u w:val="single"/>
        </w:rPr>
        <w:t>SPECIAL CONDITIONS:</w:t>
      </w:r>
    </w:p>
    <w:p w14:paraId="002A631D" w14:textId="77777777" w:rsidR="00F300F7" w:rsidRDefault="00F300F7" w:rsidP="00EB33BF">
      <w:pPr>
        <w:rPr>
          <w:rFonts w:cs="Arial"/>
          <w:sz w:val="22"/>
          <w:szCs w:val="22"/>
        </w:rPr>
      </w:pPr>
    </w:p>
    <w:p w14:paraId="7528F812" w14:textId="77777777" w:rsidR="00EB33BF" w:rsidRPr="00E73ADC" w:rsidRDefault="00EB33BF" w:rsidP="00F300F7">
      <w:pPr>
        <w:rPr>
          <w:rFonts w:cs="Arial"/>
          <w:sz w:val="22"/>
          <w:szCs w:val="22"/>
        </w:rPr>
      </w:pPr>
      <w:r w:rsidRPr="00E73ADC">
        <w:rPr>
          <w:rFonts w:cs="Arial"/>
          <w:sz w:val="22"/>
          <w:szCs w:val="22"/>
        </w:rPr>
        <w:t xml:space="preserve">The post you are applying for is exempt from the Rehabilitation of Offenders Act 1974 and therefore you are required to declare any convictions, cautions, </w:t>
      </w:r>
      <w:proofErr w:type="gramStart"/>
      <w:r w:rsidRPr="00E73ADC">
        <w:rPr>
          <w:rFonts w:cs="Arial"/>
          <w:sz w:val="22"/>
          <w:szCs w:val="22"/>
        </w:rPr>
        <w:t>reprimands</w:t>
      </w:r>
      <w:proofErr w:type="gramEnd"/>
      <w:r w:rsidRPr="00E73ADC">
        <w:rPr>
          <w:rFonts w:cs="Arial"/>
          <w:sz w:val="22"/>
          <w:szCs w:val="22"/>
        </w:rPr>
        <w:t xml:space="preserve"> and final warnings that are not ‘protected’ (</w:t>
      </w:r>
      <w:r w:rsidR="00EA3BAE" w:rsidRPr="00E73ADC">
        <w:rPr>
          <w:rFonts w:cs="Arial"/>
          <w:sz w:val="22"/>
          <w:szCs w:val="22"/>
        </w:rPr>
        <w:t>i.e.,</w:t>
      </w:r>
      <w:r w:rsidRPr="00E73ADC">
        <w:rPr>
          <w:rFonts w:cs="Arial"/>
          <w:sz w:val="22"/>
          <w:szCs w:val="22"/>
        </w:rPr>
        <w:t xml:space="preserve"> filtered out) as defined by the Rehabilitation of Offenders Act 1974 (Exceptions) Order 1975 (Amendment) (England and Wales) Order 2013.</w:t>
      </w:r>
      <w:r w:rsidR="00F300F7">
        <w:rPr>
          <w:rFonts w:cs="Arial"/>
          <w:sz w:val="22"/>
          <w:szCs w:val="22"/>
        </w:rPr>
        <w:t xml:space="preserve">  </w:t>
      </w:r>
      <w:r w:rsidRPr="00E73ADC">
        <w:rPr>
          <w:rFonts w:cs="Arial"/>
          <w:sz w:val="22"/>
          <w:szCs w:val="22"/>
        </w:rPr>
        <w:t xml:space="preserve">For further information, please refer to </w:t>
      </w:r>
      <w:hyperlink w:history="1">
        <w:r w:rsidRPr="00E73ADC">
          <w:rPr>
            <w:rFonts w:cs="Arial"/>
            <w:sz w:val="22"/>
            <w:szCs w:val="22"/>
          </w:rPr>
          <w:t>DBS filtering guidance at www.gov.uk/dbs.</w:t>
        </w:r>
      </w:hyperlink>
    </w:p>
    <w:p w14:paraId="3FC1AEA5" w14:textId="77777777" w:rsidR="00EB33BF" w:rsidRPr="00E73ADC" w:rsidRDefault="00EB33BF" w:rsidP="009028F1">
      <w:pPr>
        <w:tabs>
          <w:tab w:val="left" w:pos="5760"/>
        </w:tabs>
        <w:rPr>
          <w:rFonts w:cs="Arial"/>
          <w:sz w:val="22"/>
          <w:szCs w:val="22"/>
        </w:rPr>
      </w:pPr>
    </w:p>
    <w:p w14:paraId="0455CB95" w14:textId="77777777" w:rsidR="009028F1" w:rsidRPr="00E73ADC" w:rsidRDefault="009028F1" w:rsidP="009028F1">
      <w:pPr>
        <w:tabs>
          <w:tab w:val="left" w:pos="5760"/>
        </w:tabs>
        <w:rPr>
          <w:rFonts w:cs="Arial"/>
          <w:b/>
          <w:sz w:val="22"/>
          <w:szCs w:val="22"/>
          <w:u w:val="single"/>
        </w:rPr>
      </w:pPr>
      <w:r w:rsidRPr="00E73ADC">
        <w:rPr>
          <w:rFonts w:cs="Arial"/>
          <w:b/>
          <w:sz w:val="22"/>
          <w:szCs w:val="22"/>
          <w:u w:val="single"/>
        </w:rPr>
        <w:t>GENERAL:</w:t>
      </w:r>
    </w:p>
    <w:p w14:paraId="6A6FCC39" w14:textId="77777777" w:rsidR="00F300F7" w:rsidRDefault="00F300F7" w:rsidP="005B2C47">
      <w:pPr>
        <w:tabs>
          <w:tab w:val="left" w:pos="0"/>
          <w:tab w:val="left" w:pos="5760"/>
        </w:tabs>
        <w:rPr>
          <w:rFonts w:cs="Arial"/>
          <w:sz w:val="22"/>
          <w:szCs w:val="22"/>
        </w:rPr>
      </w:pPr>
    </w:p>
    <w:p w14:paraId="5DFA9048" w14:textId="77777777" w:rsidR="009028F1" w:rsidRPr="00E73ADC" w:rsidRDefault="009028F1" w:rsidP="005B2C47">
      <w:pPr>
        <w:tabs>
          <w:tab w:val="left" w:pos="0"/>
          <w:tab w:val="left" w:pos="5760"/>
        </w:tabs>
        <w:rPr>
          <w:rFonts w:cs="Arial"/>
          <w:sz w:val="22"/>
          <w:szCs w:val="22"/>
        </w:rPr>
      </w:pPr>
      <w:r w:rsidRPr="00E73ADC">
        <w:rPr>
          <w:rFonts w:cs="Arial"/>
          <w:sz w:val="22"/>
          <w:szCs w:val="22"/>
        </w:rPr>
        <w:t>This job description is a representative document.  Other r</w:t>
      </w:r>
      <w:r w:rsidR="005B2C47" w:rsidRPr="00E73ADC">
        <w:rPr>
          <w:rFonts w:cs="Arial"/>
          <w:sz w:val="22"/>
          <w:szCs w:val="22"/>
        </w:rPr>
        <w:t xml:space="preserve">easonably similar duties may be </w:t>
      </w:r>
      <w:r w:rsidRPr="00E73ADC">
        <w:rPr>
          <w:rFonts w:cs="Arial"/>
          <w:sz w:val="22"/>
          <w:szCs w:val="22"/>
        </w:rPr>
        <w:t>allocated from time to time commensurate with the general character of the post and its grading.</w:t>
      </w:r>
    </w:p>
    <w:p w14:paraId="707DF15F" w14:textId="77777777" w:rsidR="009028F1" w:rsidRPr="00E73ADC" w:rsidRDefault="009028F1" w:rsidP="005B2C47">
      <w:pPr>
        <w:tabs>
          <w:tab w:val="left" w:pos="0"/>
          <w:tab w:val="left" w:pos="5760"/>
        </w:tabs>
        <w:rPr>
          <w:rFonts w:cs="Arial"/>
          <w:sz w:val="22"/>
          <w:szCs w:val="22"/>
        </w:rPr>
      </w:pPr>
    </w:p>
    <w:p w14:paraId="2AA1B3D6" w14:textId="77777777" w:rsidR="009028F1" w:rsidRPr="00E73ADC" w:rsidRDefault="009028F1" w:rsidP="005B2C47">
      <w:pPr>
        <w:tabs>
          <w:tab w:val="left" w:pos="0"/>
        </w:tabs>
        <w:rPr>
          <w:rFonts w:cs="Arial"/>
          <w:sz w:val="22"/>
          <w:szCs w:val="22"/>
        </w:rPr>
      </w:pPr>
      <w:r w:rsidRPr="00E73ADC">
        <w:rPr>
          <w:rFonts w:cs="Arial"/>
          <w:sz w:val="22"/>
          <w:szCs w:val="22"/>
        </w:rPr>
        <w:t>All staff have a duty to take care of their own health &amp; safety and that of others who may be affected by your actions at work. Staff must co-operate with employers and co-workers to help everyone meet their legal requirements.</w:t>
      </w:r>
    </w:p>
    <w:p w14:paraId="187CE8FE" w14:textId="77777777" w:rsidR="009028F1" w:rsidRPr="00E73ADC" w:rsidRDefault="009028F1" w:rsidP="005B2C47">
      <w:pPr>
        <w:tabs>
          <w:tab w:val="left" w:pos="0"/>
          <w:tab w:val="left" w:pos="5760"/>
        </w:tabs>
        <w:rPr>
          <w:rFonts w:cs="Arial"/>
          <w:sz w:val="22"/>
          <w:szCs w:val="22"/>
        </w:rPr>
      </w:pPr>
    </w:p>
    <w:p w14:paraId="0B03205C" w14:textId="77777777" w:rsidR="009028F1" w:rsidRPr="00E73ADC" w:rsidRDefault="009028F1" w:rsidP="005B2C47">
      <w:pPr>
        <w:tabs>
          <w:tab w:val="left" w:pos="0"/>
          <w:tab w:val="left" w:pos="5760"/>
        </w:tabs>
        <w:rPr>
          <w:rFonts w:cs="Arial"/>
          <w:sz w:val="22"/>
          <w:szCs w:val="22"/>
        </w:rPr>
      </w:pPr>
      <w:r w:rsidRPr="00E73ADC">
        <w:rPr>
          <w:rFonts w:cs="Arial"/>
          <w:sz w:val="22"/>
          <w:szCs w:val="22"/>
        </w:rPr>
        <w:t xml:space="preserve">The Authority has an approved equality policy in employment and copies are freely available to all employees.  The post holder will be expected to comply, </w:t>
      </w:r>
      <w:proofErr w:type="gramStart"/>
      <w:r w:rsidRPr="00E73ADC">
        <w:rPr>
          <w:rFonts w:cs="Arial"/>
          <w:sz w:val="22"/>
          <w:szCs w:val="22"/>
        </w:rPr>
        <w:t>observe</w:t>
      </w:r>
      <w:proofErr w:type="gramEnd"/>
      <w:r w:rsidRPr="00E73ADC">
        <w:rPr>
          <w:rFonts w:cs="Arial"/>
          <w:sz w:val="22"/>
          <w:szCs w:val="22"/>
        </w:rPr>
        <w:t xml:space="preserve"> and promote the equality policies of the Council.</w:t>
      </w:r>
    </w:p>
    <w:p w14:paraId="11FD12DC" w14:textId="77777777" w:rsidR="005B2C47" w:rsidRPr="00E73ADC" w:rsidRDefault="005B2C47" w:rsidP="009028F1">
      <w:pPr>
        <w:tabs>
          <w:tab w:val="left" w:pos="5760"/>
        </w:tabs>
        <w:rPr>
          <w:rFonts w:cs="Arial"/>
          <w:sz w:val="22"/>
          <w:szCs w:val="22"/>
        </w:rPr>
      </w:pPr>
    </w:p>
    <w:p w14:paraId="34C9468F" w14:textId="77777777" w:rsidR="009028F1" w:rsidRPr="00E73ADC" w:rsidRDefault="009028F1" w:rsidP="009028F1">
      <w:pPr>
        <w:tabs>
          <w:tab w:val="left" w:pos="720"/>
          <w:tab w:val="left" w:pos="5760"/>
        </w:tabs>
        <w:ind w:left="720" w:hanging="720"/>
        <w:rPr>
          <w:rFonts w:cs="Arial"/>
          <w:sz w:val="22"/>
          <w:szCs w:val="22"/>
        </w:rPr>
      </w:pPr>
    </w:p>
    <w:p w14:paraId="28A49E1D" w14:textId="77777777" w:rsidR="00A30BEB" w:rsidRDefault="00A30BE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E5280EC" w14:textId="77777777" w:rsidR="005E2CEE" w:rsidRDefault="005E2CEE" w:rsidP="00EB33BF">
      <w:pPr>
        <w:tabs>
          <w:tab w:val="left" w:pos="1920"/>
          <w:tab w:val="left" w:pos="5760"/>
        </w:tabs>
        <w:jc w:val="center"/>
        <w:rPr>
          <w:rFonts w:cs="Arial"/>
          <w:sz w:val="22"/>
          <w:szCs w:val="22"/>
        </w:rPr>
        <w:sectPr w:rsidR="005E2C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8297"/>
        <w:gridCol w:w="6823"/>
      </w:tblGrid>
      <w:tr w:rsidR="005E2CEE" w14:paraId="6E6A0293" w14:textId="77777777" w:rsidTr="00331D37">
        <w:trPr>
          <w:cantSplit/>
          <w:trHeight w:val="165"/>
        </w:trPr>
        <w:tc>
          <w:tcPr>
            <w:tcW w:w="8297" w:type="dxa"/>
            <w:vAlign w:val="center"/>
          </w:tcPr>
          <w:p w14:paraId="4E28B506" w14:textId="77777777" w:rsidR="005E2CEE" w:rsidRDefault="005E2CEE" w:rsidP="00331D37">
            <w:pPr>
              <w:pStyle w:val="Head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SEFTON COUNCIL – PEOPLE DIRECTORATE</w:t>
            </w:r>
          </w:p>
          <w:p w14:paraId="0AB5987A" w14:textId="77777777" w:rsidR="005E2CEE" w:rsidRDefault="005E2CEE" w:rsidP="00331D37">
            <w:pPr>
              <w:pStyle w:val="Head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PERSON SPECIFICATION</w:t>
            </w:r>
          </w:p>
        </w:tc>
        <w:tc>
          <w:tcPr>
            <w:tcW w:w="6823" w:type="dxa"/>
            <w:vAlign w:val="center"/>
          </w:tcPr>
          <w:p w14:paraId="73A72602" w14:textId="77777777" w:rsidR="005E2CEE" w:rsidRDefault="005E2CEE" w:rsidP="00331D3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Please read the guidance notes before completing your application form.  Please demonstrate, with examples, how you meet the criteria for the post, as set out below.</w:t>
            </w:r>
          </w:p>
        </w:tc>
      </w:tr>
    </w:tbl>
    <w:p w14:paraId="73F1B850" w14:textId="77777777" w:rsidR="005E2CEE" w:rsidRDefault="005E2CEE" w:rsidP="005E2CEE">
      <w:pPr>
        <w:rPr>
          <w:rFonts w:cs="Arial"/>
          <w:sz w:val="8"/>
        </w:rPr>
      </w:pPr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2700"/>
        <w:gridCol w:w="5580"/>
        <w:gridCol w:w="2160"/>
        <w:gridCol w:w="4680"/>
      </w:tblGrid>
      <w:tr w:rsidR="005E2CEE" w14:paraId="2918C4AD" w14:textId="77777777" w:rsidTr="00331D37">
        <w:tc>
          <w:tcPr>
            <w:tcW w:w="2700" w:type="dxa"/>
          </w:tcPr>
          <w:p w14:paraId="1B38B918" w14:textId="77777777" w:rsidR="005E2CEE" w:rsidRDefault="005E2CEE" w:rsidP="00331D3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Job Title:</w:t>
            </w:r>
          </w:p>
        </w:tc>
        <w:tc>
          <w:tcPr>
            <w:tcW w:w="5580" w:type="dxa"/>
          </w:tcPr>
          <w:p w14:paraId="6A219413" w14:textId="4C2DB369" w:rsidR="005E2CEE" w:rsidRDefault="00DC4B34" w:rsidP="00331D37">
            <w:pPr>
              <w:rPr>
                <w:rFonts w:cs="Arial"/>
              </w:rPr>
            </w:pPr>
            <w:r>
              <w:rPr>
                <w:rFonts w:cs="Arial"/>
              </w:rPr>
              <w:t>My SPACE CE Intervention Worker.</w:t>
            </w:r>
          </w:p>
        </w:tc>
        <w:tc>
          <w:tcPr>
            <w:tcW w:w="2160" w:type="dxa"/>
          </w:tcPr>
          <w:p w14:paraId="253A8C3F" w14:textId="77777777" w:rsidR="005E2CEE" w:rsidRDefault="005E2CEE" w:rsidP="00331D3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Post Number:</w:t>
            </w:r>
          </w:p>
        </w:tc>
        <w:tc>
          <w:tcPr>
            <w:tcW w:w="4680" w:type="dxa"/>
          </w:tcPr>
          <w:p w14:paraId="52232394" w14:textId="77777777" w:rsidR="005E2CEE" w:rsidRDefault="005E2CEE" w:rsidP="00331D37">
            <w:pPr>
              <w:rPr>
                <w:rFonts w:cs="Arial"/>
              </w:rPr>
            </w:pPr>
            <w:r>
              <w:rPr>
                <w:rFonts w:cs="Arial"/>
              </w:rPr>
              <w:t>TBC</w:t>
            </w:r>
          </w:p>
        </w:tc>
      </w:tr>
    </w:tbl>
    <w:p w14:paraId="363DE782" w14:textId="77777777" w:rsidR="005E2CEE" w:rsidRDefault="005E2CEE" w:rsidP="005E2CEE">
      <w:pPr>
        <w:pStyle w:val="Header"/>
        <w:rPr>
          <w:rFonts w:cs="Arial"/>
          <w:sz w:val="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5394"/>
        <w:gridCol w:w="5395"/>
        <w:gridCol w:w="1631"/>
      </w:tblGrid>
      <w:tr w:rsidR="005E2CEE" w14:paraId="3479CBC9" w14:textId="77777777" w:rsidTr="00331D37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FE724B7" w14:textId="77777777" w:rsidR="005E2CEE" w:rsidRDefault="005E2CEE" w:rsidP="00331D3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Criteria</w:t>
            </w:r>
          </w:p>
        </w:tc>
        <w:tc>
          <w:tcPr>
            <w:tcW w:w="5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1786D0D" w14:textId="77777777" w:rsidR="005E2CEE" w:rsidRDefault="005E2CEE" w:rsidP="00331D37">
            <w:pPr>
              <w:pStyle w:val="Heade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3FC6D34" w14:textId="77777777" w:rsidR="005E2CEE" w:rsidRDefault="005E2CEE" w:rsidP="00331D37">
            <w:pPr>
              <w:pStyle w:val="Heade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Desirable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5F649CB" w14:textId="77777777" w:rsidR="005E2CEE" w:rsidRDefault="005E2CEE" w:rsidP="00331D37">
            <w:pPr>
              <w:pStyle w:val="Heade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Assessment Method</w:t>
            </w:r>
          </w:p>
        </w:tc>
      </w:tr>
      <w:tr w:rsidR="005E2CEE" w14:paraId="398BB35E" w14:textId="77777777" w:rsidTr="00331D37">
        <w:trPr>
          <w:trHeight w:val="444"/>
        </w:trPr>
        <w:tc>
          <w:tcPr>
            <w:tcW w:w="2700" w:type="dxa"/>
            <w:tcBorders>
              <w:top w:val="double" w:sz="4" w:space="0" w:color="auto"/>
            </w:tcBorders>
          </w:tcPr>
          <w:p w14:paraId="3F8BAC18" w14:textId="77777777" w:rsidR="005E2CEE" w:rsidRDefault="005E2CEE" w:rsidP="00331D37">
            <w:pPr>
              <w:pStyle w:val="Head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Qualifications</w:t>
            </w:r>
          </w:p>
        </w:tc>
        <w:tc>
          <w:tcPr>
            <w:tcW w:w="5394" w:type="dxa"/>
            <w:tcBorders>
              <w:top w:val="double" w:sz="4" w:space="0" w:color="auto"/>
            </w:tcBorders>
          </w:tcPr>
          <w:p w14:paraId="6C55F8E5" w14:textId="77777777" w:rsidR="005E2CEE" w:rsidRPr="004423BC" w:rsidRDefault="000D23C0" w:rsidP="00331D37">
            <w:pPr>
              <w:pStyle w:val="Header"/>
              <w:rPr>
                <w:rFonts w:cs="Arial"/>
                <w:sz w:val="22"/>
              </w:rPr>
            </w:pPr>
            <w:r w:rsidRPr="008D01F2">
              <w:rPr>
                <w:rFonts w:cs="Arial"/>
                <w:sz w:val="22"/>
              </w:rPr>
              <w:t>Related and</w:t>
            </w:r>
            <w:r w:rsidR="008D01F2" w:rsidRPr="008D01F2">
              <w:rPr>
                <w:rFonts w:cs="Arial"/>
                <w:sz w:val="22"/>
              </w:rPr>
              <w:t xml:space="preserve"> </w:t>
            </w:r>
            <w:r w:rsidRPr="008D01F2">
              <w:rPr>
                <w:rFonts w:cs="Arial"/>
                <w:sz w:val="22"/>
              </w:rPr>
              <w:t>relevant children</w:t>
            </w:r>
            <w:r w:rsidR="008D01F2" w:rsidRPr="008D01F2">
              <w:rPr>
                <w:rFonts w:cs="Arial"/>
                <w:sz w:val="22"/>
              </w:rPr>
              <w:t xml:space="preserve"> and families, </w:t>
            </w:r>
            <w:r w:rsidRPr="008D01F2">
              <w:rPr>
                <w:rFonts w:cs="Arial"/>
                <w:sz w:val="22"/>
              </w:rPr>
              <w:t>Youth Qualifications</w:t>
            </w:r>
          </w:p>
        </w:tc>
        <w:tc>
          <w:tcPr>
            <w:tcW w:w="5395" w:type="dxa"/>
            <w:tcBorders>
              <w:top w:val="double" w:sz="4" w:space="0" w:color="auto"/>
            </w:tcBorders>
          </w:tcPr>
          <w:p w14:paraId="393A63C6" w14:textId="77777777" w:rsidR="00AB32E6" w:rsidRDefault="00AB32E6" w:rsidP="00331D37">
            <w:pPr>
              <w:pStyle w:val="Header"/>
              <w:rPr>
                <w:rFonts w:cs="Arial"/>
                <w:sz w:val="22"/>
              </w:rPr>
            </w:pPr>
          </w:p>
          <w:p w14:paraId="10128311" w14:textId="77777777" w:rsidR="008D01F2" w:rsidRPr="004423BC" w:rsidRDefault="008D01F2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</w:tcBorders>
          </w:tcPr>
          <w:p w14:paraId="313AD860" w14:textId="77777777" w:rsidR="005E2CEE" w:rsidRPr="00260579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5E2CEE" w14:paraId="00F28B1A" w14:textId="77777777" w:rsidTr="00331D37">
        <w:trPr>
          <w:trHeight w:val="74"/>
        </w:trPr>
        <w:tc>
          <w:tcPr>
            <w:tcW w:w="2700" w:type="dxa"/>
          </w:tcPr>
          <w:p w14:paraId="3F6CE47B" w14:textId="77777777" w:rsidR="005E2CEE" w:rsidRDefault="005E2CEE" w:rsidP="00331D37">
            <w:pPr>
              <w:pStyle w:val="Head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Experience</w:t>
            </w:r>
          </w:p>
        </w:tc>
        <w:tc>
          <w:tcPr>
            <w:tcW w:w="5394" w:type="dxa"/>
          </w:tcPr>
          <w:p w14:paraId="4F861986" w14:textId="2960D1E3" w:rsidR="005E2CEE" w:rsidRDefault="00A51BEC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353814">
              <w:rPr>
                <w:rFonts w:cs="Arial"/>
                <w:sz w:val="22"/>
              </w:rPr>
              <w:t>K</w:t>
            </w:r>
            <w:r>
              <w:rPr>
                <w:rFonts w:cs="Arial"/>
                <w:sz w:val="22"/>
              </w:rPr>
              <w:t xml:space="preserve">nowledge of </w:t>
            </w:r>
            <w:r w:rsidR="008D01F2">
              <w:rPr>
                <w:rFonts w:cs="Arial"/>
                <w:sz w:val="22"/>
              </w:rPr>
              <w:t>Exploitation in</w:t>
            </w:r>
            <w:r>
              <w:rPr>
                <w:rFonts w:cs="Arial"/>
                <w:sz w:val="22"/>
              </w:rPr>
              <w:t xml:space="preserve"> all its </w:t>
            </w:r>
            <w:r w:rsidR="00672E05">
              <w:rPr>
                <w:rFonts w:cs="Arial"/>
                <w:sz w:val="22"/>
              </w:rPr>
              <w:t>forms, and</w:t>
            </w:r>
            <w:r>
              <w:rPr>
                <w:rFonts w:cs="Arial"/>
                <w:sz w:val="22"/>
              </w:rPr>
              <w:t xml:space="preserve"> </w:t>
            </w:r>
            <w:r w:rsidR="00672E05">
              <w:rPr>
                <w:rFonts w:cs="Arial"/>
                <w:sz w:val="22"/>
              </w:rPr>
              <w:t>impact</w:t>
            </w:r>
            <w:r w:rsidR="00DC4B34">
              <w:rPr>
                <w:rFonts w:cs="Arial"/>
                <w:sz w:val="22"/>
              </w:rPr>
              <w:t>.</w:t>
            </w:r>
          </w:p>
          <w:p w14:paraId="528D2D3D" w14:textId="77777777" w:rsidR="00DC4B34" w:rsidRDefault="00DC4B34" w:rsidP="00331D37">
            <w:pPr>
              <w:pStyle w:val="Header"/>
              <w:rPr>
                <w:rFonts w:cs="Arial"/>
                <w:sz w:val="22"/>
              </w:rPr>
            </w:pPr>
          </w:p>
          <w:p w14:paraId="668E1786" w14:textId="0D0D4C84" w:rsidR="008D01F2" w:rsidRPr="008D01F2" w:rsidRDefault="00353814" w:rsidP="008D01F2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</w:t>
            </w:r>
            <w:r w:rsidR="008D01F2" w:rsidRPr="008D01F2">
              <w:rPr>
                <w:rFonts w:cs="Arial"/>
                <w:sz w:val="22"/>
              </w:rPr>
              <w:t>ackground</w:t>
            </w:r>
            <w:r w:rsidR="000D23C0" w:rsidRPr="008D01F2">
              <w:rPr>
                <w:rFonts w:cs="Arial"/>
                <w:sz w:val="22"/>
              </w:rPr>
              <w:t xml:space="preserve"> in</w:t>
            </w:r>
            <w:r w:rsidR="008D01F2" w:rsidRPr="008D01F2">
              <w:rPr>
                <w:rFonts w:cs="Arial"/>
                <w:sz w:val="22"/>
              </w:rPr>
              <w:t xml:space="preserve"> delivering interventions with exploited children</w:t>
            </w:r>
            <w:r w:rsidR="00DC4B34">
              <w:rPr>
                <w:rFonts w:cs="Arial"/>
                <w:sz w:val="22"/>
              </w:rPr>
              <w:t>.</w:t>
            </w:r>
            <w:r w:rsidR="008D01F2" w:rsidRPr="008D01F2">
              <w:rPr>
                <w:rFonts w:cs="Arial"/>
                <w:sz w:val="22"/>
              </w:rPr>
              <w:t xml:space="preserve"> </w:t>
            </w:r>
          </w:p>
          <w:p w14:paraId="74295475" w14:textId="77777777" w:rsidR="008D01F2" w:rsidRDefault="008D01F2" w:rsidP="008D01F2">
            <w:pPr>
              <w:pStyle w:val="Header"/>
              <w:rPr>
                <w:rFonts w:cs="Arial"/>
                <w:sz w:val="22"/>
              </w:rPr>
            </w:pPr>
          </w:p>
          <w:p w14:paraId="7099F21B" w14:textId="77777777" w:rsidR="008D01F2" w:rsidRPr="008D01F2" w:rsidRDefault="000D23C0" w:rsidP="008D01F2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Significant </w:t>
            </w:r>
            <w:r w:rsidRPr="008D01F2">
              <w:rPr>
                <w:rFonts w:cs="Arial"/>
                <w:sz w:val="22"/>
              </w:rPr>
              <w:t>experience</w:t>
            </w:r>
            <w:r w:rsidR="008D01F2" w:rsidRPr="008D01F2">
              <w:rPr>
                <w:rFonts w:cs="Arial"/>
                <w:sz w:val="22"/>
              </w:rPr>
              <w:t xml:space="preserve"> of youth work and services </w:t>
            </w:r>
            <w:r w:rsidR="008D01F2" w:rsidRPr="008D01F2">
              <w:rPr>
                <w:rFonts w:cs="Arial"/>
                <w:sz w:val="22"/>
              </w:rPr>
              <w:tab/>
            </w:r>
          </w:p>
          <w:p w14:paraId="5CE9DB56" w14:textId="77777777" w:rsidR="008D01F2" w:rsidRDefault="008D01F2" w:rsidP="00331D37">
            <w:pPr>
              <w:pStyle w:val="Header"/>
              <w:rPr>
                <w:rFonts w:cs="Arial"/>
                <w:sz w:val="22"/>
              </w:rPr>
            </w:pPr>
          </w:p>
          <w:p w14:paraId="129050E1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5395" w:type="dxa"/>
          </w:tcPr>
          <w:p w14:paraId="457B8B06" w14:textId="77777777" w:rsidR="008D01F2" w:rsidRDefault="005E2CEE" w:rsidP="008D01F2">
            <w:pPr>
              <w:rPr>
                <w:rFonts w:cs="Arial"/>
                <w:sz w:val="22"/>
              </w:rPr>
            </w:pPr>
            <w:r w:rsidRPr="00374FD8">
              <w:rPr>
                <w:rFonts w:cs="Arial"/>
                <w:sz w:val="22"/>
              </w:rPr>
              <w:t>.</w:t>
            </w:r>
          </w:p>
          <w:p w14:paraId="2F91435E" w14:textId="77777777" w:rsidR="005E2CEE" w:rsidRPr="00374FD8" w:rsidRDefault="005E2CEE" w:rsidP="008D01F2">
            <w:pPr>
              <w:rPr>
                <w:rFonts w:cs="Arial"/>
                <w:sz w:val="22"/>
              </w:rPr>
            </w:pPr>
            <w:r w:rsidRPr="00374FD8">
              <w:rPr>
                <w:rFonts w:cs="Arial"/>
                <w:sz w:val="22"/>
              </w:rPr>
              <w:tab/>
            </w:r>
          </w:p>
          <w:p w14:paraId="72D22CFC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1631" w:type="dxa"/>
          </w:tcPr>
          <w:p w14:paraId="0414B676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29A88A8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1D7700D" w14:textId="77777777" w:rsidR="005E2CEE" w:rsidRPr="00260579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</w:tc>
      </w:tr>
      <w:tr w:rsidR="005E2CEE" w14:paraId="6082F054" w14:textId="77777777" w:rsidTr="00331D37">
        <w:trPr>
          <w:trHeight w:val="4119"/>
        </w:trPr>
        <w:tc>
          <w:tcPr>
            <w:tcW w:w="2700" w:type="dxa"/>
          </w:tcPr>
          <w:p w14:paraId="73CF18E4" w14:textId="77777777" w:rsidR="005E2CEE" w:rsidRDefault="005E2CEE" w:rsidP="00331D3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Demonstrable skills, </w:t>
            </w:r>
            <w:proofErr w:type="gramStart"/>
            <w:r>
              <w:rPr>
                <w:rFonts w:cs="Arial"/>
                <w:b/>
                <w:bCs/>
              </w:rPr>
              <w:t>knowledge</w:t>
            </w:r>
            <w:proofErr w:type="gramEnd"/>
            <w:r>
              <w:rPr>
                <w:rFonts w:cs="Arial"/>
                <w:b/>
                <w:bCs/>
              </w:rPr>
              <w:t xml:space="preserve"> and aptitudes</w:t>
            </w:r>
          </w:p>
        </w:tc>
        <w:tc>
          <w:tcPr>
            <w:tcW w:w="5394" w:type="dxa"/>
          </w:tcPr>
          <w:p w14:paraId="6AFAE8B9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 xml:space="preserve">Understanding of the stages of child development, </w:t>
            </w:r>
            <w:proofErr w:type="gramStart"/>
            <w:r w:rsidRPr="004423BC">
              <w:rPr>
                <w:rFonts w:cs="Arial"/>
                <w:sz w:val="22"/>
              </w:rPr>
              <w:t>separation</w:t>
            </w:r>
            <w:proofErr w:type="gramEnd"/>
            <w:r w:rsidRPr="004423BC">
              <w:rPr>
                <w:rFonts w:cs="Arial"/>
                <w:sz w:val="22"/>
              </w:rPr>
              <w:t xml:space="preserve"> and loss</w:t>
            </w:r>
            <w:r>
              <w:rPr>
                <w:rFonts w:cs="Arial"/>
                <w:sz w:val="22"/>
              </w:rPr>
              <w:t>.</w:t>
            </w:r>
          </w:p>
          <w:p w14:paraId="5ACE71EB" w14:textId="77777777" w:rsidR="00DC4B34" w:rsidRDefault="00DC4B34" w:rsidP="00331D37">
            <w:pPr>
              <w:pStyle w:val="Header"/>
              <w:rPr>
                <w:rFonts w:cs="Arial"/>
                <w:sz w:val="22"/>
              </w:rPr>
            </w:pPr>
          </w:p>
          <w:p w14:paraId="36BEFD5D" w14:textId="77777777" w:rsidR="00C5183A" w:rsidRDefault="00F6191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Understand</w:t>
            </w:r>
            <w:r w:rsidR="00C5183A">
              <w:rPr>
                <w:rFonts w:cs="Arial"/>
                <w:sz w:val="22"/>
              </w:rPr>
              <w:t xml:space="preserve"> the impact of Trauma on a </w:t>
            </w:r>
            <w:r>
              <w:rPr>
                <w:rFonts w:cs="Arial"/>
                <w:sz w:val="22"/>
              </w:rPr>
              <w:t>child’s</w:t>
            </w:r>
            <w:r w:rsidR="00C5183A">
              <w:rPr>
                <w:rFonts w:cs="Arial"/>
                <w:sz w:val="22"/>
              </w:rPr>
              <w:t xml:space="preserve"> </w:t>
            </w:r>
            <w:r w:rsidR="000D23C0">
              <w:rPr>
                <w:rFonts w:cs="Arial"/>
                <w:sz w:val="22"/>
              </w:rPr>
              <w:t>emotional and</w:t>
            </w:r>
            <w:r>
              <w:rPr>
                <w:rFonts w:cs="Arial"/>
                <w:sz w:val="22"/>
              </w:rPr>
              <w:t xml:space="preserve"> cognitive development </w:t>
            </w:r>
          </w:p>
          <w:p w14:paraId="580AB1E0" w14:textId="77777777" w:rsidR="00F6191E" w:rsidRDefault="00F6191E" w:rsidP="00331D37">
            <w:pPr>
              <w:pStyle w:val="Header"/>
              <w:rPr>
                <w:rFonts w:cs="Arial"/>
                <w:sz w:val="22"/>
              </w:rPr>
            </w:pPr>
          </w:p>
          <w:p w14:paraId="2D56B717" w14:textId="5A83B8D1" w:rsidR="00F6191E" w:rsidRDefault="00F6191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Understand the </w:t>
            </w:r>
            <w:r w:rsidR="000D23C0">
              <w:rPr>
                <w:rFonts w:cs="Arial"/>
                <w:sz w:val="22"/>
              </w:rPr>
              <w:t>forms,</w:t>
            </w:r>
            <w:r>
              <w:rPr>
                <w:rFonts w:cs="Arial"/>
                <w:sz w:val="22"/>
              </w:rPr>
              <w:t xml:space="preserve"> features and risk associated with and </w:t>
            </w:r>
            <w:r w:rsidR="000D23C0">
              <w:rPr>
                <w:rFonts w:cs="Arial"/>
                <w:sz w:val="22"/>
              </w:rPr>
              <w:t>caused by</w:t>
            </w:r>
            <w:r>
              <w:rPr>
                <w:rFonts w:cs="Arial"/>
                <w:sz w:val="22"/>
              </w:rPr>
              <w:t xml:space="preserve"> </w:t>
            </w:r>
            <w:r w:rsidR="00DC4B34">
              <w:rPr>
                <w:rFonts w:cs="Arial"/>
                <w:sz w:val="22"/>
              </w:rPr>
              <w:t>all forms of exploitation.</w:t>
            </w:r>
            <w:r>
              <w:rPr>
                <w:rFonts w:cs="Arial"/>
                <w:sz w:val="22"/>
              </w:rPr>
              <w:t xml:space="preserve"> </w:t>
            </w:r>
          </w:p>
          <w:p w14:paraId="72BAC997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2D496B4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>Understanding of the Children Act 1989</w:t>
            </w:r>
          </w:p>
          <w:p w14:paraId="30A619C9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6F37F5CE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3C47A0">
              <w:rPr>
                <w:rFonts w:cs="Arial"/>
                <w:sz w:val="22"/>
              </w:rPr>
              <w:t>Knowledge of the roles and responsibilities of other agencies who work with young people and the ability to work in partnership with such agencies.</w:t>
            </w:r>
          </w:p>
          <w:p w14:paraId="50DDE31C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6B5E8C00" w14:textId="77777777" w:rsidR="00622E56" w:rsidRPr="003C47A0" w:rsidRDefault="005E2CEE" w:rsidP="00331D37">
            <w:pPr>
              <w:rPr>
                <w:rFonts w:cs="Arial"/>
                <w:sz w:val="22"/>
              </w:rPr>
            </w:pPr>
            <w:r w:rsidRPr="003C47A0">
              <w:rPr>
                <w:rFonts w:cs="Arial"/>
                <w:sz w:val="22"/>
              </w:rPr>
              <w:t>Ability to work as a member of a team.</w:t>
            </w:r>
            <w:r w:rsidR="00043E44">
              <w:rPr>
                <w:rFonts w:cs="Arial"/>
                <w:sz w:val="22"/>
              </w:rPr>
              <w:t xml:space="preserve"> </w:t>
            </w:r>
            <w:r w:rsidR="000D23C0">
              <w:rPr>
                <w:rFonts w:cs="Arial"/>
                <w:sz w:val="22"/>
              </w:rPr>
              <w:t>Build,</w:t>
            </w:r>
            <w:r w:rsidR="00622E56">
              <w:rPr>
                <w:rFonts w:cs="Arial"/>
                <w:sz w:val="22"/>
              </w:rPr>
              <w:t xml:space="preserve"> </w:t>
            </w:r>
            <w:r w:rsidR="000D23C0">
              <w:rPr>
                <w:rFonts w:cs="Arial"/>
                <w:sz w:val="22"/>
              </w:rPr>
              <w:t>establish and</w:t>
            </w:r>
            <w:r w:rsidR="00622E56">
              <w:rPr>
                <w:rFonts w:cs="Arial"/>
                <w:sz w:val="22"/>
              </w:rPr>
              <w:t xml:space="preserve"> maintain trusted </w:t>
            </w:r>
            <w:r w:rsidR="000D23C0">
              <w:rPr>
                <w:rFonts w:cs="Arial"/>
                <w:sz w:val="22"/>
              </w:rPr>
              <w:t>adult</w:t>
            </w:r>
            <w:r w:rsidR="00043E44">
              <w:rPr>
                <w:rFonts w:cs="Arial"/>
                <w:sz w:val="22"/>
              </w:rPr>
              <w:t xml:space="preserve"> relationships with children </w:t>
            </w:r>
          </w:p>
          <w:p w14:paraId="252DCC3F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70A47ABB" w14:textId="523D15C8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 xml:space="preserve">Experience of direct work with </w:t>
            </w:r>
            <w:r w:rsidR="000D23C0" w:rsidRPr="004423BC">
              <w:rPr>
                <w:rFonts w:cs="Arial"/>
                <w:sz w:val="22"/>
              </w:rPr>
              <w:t xml:space="preserve">children </w:t>
            </w:r>
            <w:r w:rsidR="00DC4B34">
              <w:rPr>
                <w:rFonts w:cs="Arial"/>
                <w:sz w:val="22"/>
              </w:rPr>
              <w:t>and using resources to gain a better understanding of the child’s lived experience.</w:t>
            </w:r>
            <w:r w:rsidRPr="004423BC"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>.</w:t>
            </w:r>
          </w:p>
          <w:p w14:paraId="71054135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260DE4C2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664583">
              <w:rPr>
                <w:rFonts w:cs="Arial"/>
                <w:sz w:val="22"/>
              </w:rPr>
              <w:t>Good planning and organisational skills</w:t>
            </w:r>
          </w:p>
          <w:p w14:paraId="6F5B8352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291D0EA6" w14:textId="6A042207" w:rsidR="00DC4B34" w:rsidRDefault="0081529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Demonstrate an experiencing of contributing </w:t>
            </w:r>
            <w:proofErr w:type="gramStart"/>
            <w:r>
              <w:rPr>
                <w:rFonts w:cs="Arial"/>
                <w:sz w:val="22"/>
              </w:rPr>
              <w:t>in</w:t>
            </w:r>
            <w:proofErr w:type="gramEnd"/>
            <w:r>
              <w:rPr>
                <w:rFonts w:cs="Arial"/>
                <w:sz w:val="22"/>
              </w:rPr>
              <w:t xml:space="preserve"> the child’s meetings/report writing and delivery.</w:t>
            </w:r>
          </w:p>
          <w:p w14:paraId="2759AD96" w14:textId="77777777" w:rsidR="0081529E" w:rsidRDefault="0081529E" w:rsidP="00331D37">
            <w:pPr>
              <w:pStyle w:val="Header"/>
              <w:rPr>
                <w:rFonts w:cs="Arial"/>
                <w:sz w:val="22"/>
              </w:rPr>
            </w:pPr>
          </w:p>
          <w:p w14:paraId="602D42B5" w14:textId="1E68AC6C" w:rsidR="0081529E" w:rsidRDefault="0081529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Demonstrate experience in delivering workshops to children and to agencies involved.</w:t>
            </w:r>
          </w:p>
          <w:p w14:paraId="17312E98" w14:textId="77777777" w:rsidR="00DC4B34" w:rsidRDefault="00DC4B34" w:rsidP="00331D37">
            <w:pPr>
              <w:pStyle w:val="Header"/>
              <w:rPr>
                <w:rFonts w:cs="Arial"/>
                <w:sz w:val="22"/>
              </w:rPr>
            </w:pPr>
          </w:p>
          <w:p w14:paraId="24C9D980" w14:textId="512CD99F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664583">
              <w:rPr>
                <w:rFonts w:cs="Arial"/>
                <w:sz w:val="22"/>
              </w:rPr>
              <w:t>An ability to communicate well both verbally and in writing to a range of colleagues</w:t>
            </w:r>
            <w:r w:rsidR="0081529E">
              <w:rPr>
                <w:rFonts w:cs="Arial"/>
                <w:sz w:val="22"/>
              </w:rPr>
              <w:t xml:space="preserve"> within the partnership.</w:t>
            </w:r>
          </w:p>
          <w:p w14:paraId="6EA9CEF3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3753D1D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>Understanding of and commitment to the principles of equality and diversity practices.</w:t>
            </w:r>
          </w:p>
          <w:p w14:paraId="43B62653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3DE91F1C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>Understanding of risk assessment and health and safety issues</w:t>
            </w:r>
            <w:r>
              <w:rPr>
                <w:rFonts w:cs="Arial"/>
                <w:sz w:val="22"/>
              </w:rPr>
              <w:t>.</w:t>
            </w:r>
          </w:p>
          <w:p w14:paraId="335B50A9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513234EA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 xml:space="preserve">Ability to communicate effectively with children, their </w:t>
            </w:r>
            <w:proofErr w:type="gramStart"/>
            <w:r w:rsidRPr="004423BC">
              <w:rPr>
                <w:rFonts w:cs="Arial"/>
                <w:sz w:val="22"/>
              </w:rPr>
              <w:t>families</w:t>
            </w:r>
            <w:proofErr w:type="gramEnd"/>
            <w:r w:rsidRPr="004423BC">
              <w:rPr>
                <w:rFonts w:cs="Arial"/>
                <w:sz w:val="22"/>
              </w:rPr>
              <w:t xml:space="preserve"> and relevant professionals.</w:t>
            </w:r>
          </w:p>
          <w:p w14:paraId="0E24E6D4" w14:textId="77777777" w:rsidR="00071511" w:rsidRDefault="00071511" w:rsidP="00331D37">
            <w:pPr>
              <w:pStyle w:val="Header"/>
              <w:rPr>
                <w:rFonts w:cs="Arial"/>
                <w:sz w:val="22"/>
              </w:rPr>
            </w:pPr>
          </w:p>
          <w:p w14:paraId="38B8031F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3C47A0">
              <w:rPr>
                <w:rFonts w:cs="Arial"/>
                <w:sz w:val="22"/>
              </w:rPr>
              <w:t>The ability to work effectively as a member of a multi-agency team, and to work independently.</w:t>
            </w:r>
          </w:p>
          <w:p w14:paraId="065C8745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6447B2EF" w14:textId="3AD2EBEB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>Willingness to work in a flexible manner</w:t>
            </w:r>
            <w:r w:rsidR="00DC4B34">
              <w:rPr>
                <w:rFonts w:cs="Arial"/>
                <w:sz w:val="22"/>
              </w:rPr>
              <w:t xml:space="preserve"> and </w:t>
            </w:r>
            <w:r w:rsidR="00071511">
              <w:rPr>
                <w:rFonts w:cs="Arial"/>
                <w:sz w:val="22"/>
              </w:rPr>
              <w:t>out of office hours</w:t>
            </w:r>
            <w:r w:rsidRPr="004423BC">
              <w:rPr>
                <w:rFonts w:cs="Arial"/>
                <w:sz w:val="22"/>
              </w:rPr>
              <w:t>.</w:t>
            </w:r>
          </w:p>
          <w:p w14:paraId="2DA871F6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3228BCDD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t>A commitment to continuously develop self and update knowledge</w:t>
            </w:r>
            <w:r w:rsidRPr="004423BC"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>.</w:t>
            </w:r>
          </w:p>
          <w:p w14:paraId="5FE24399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6483235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4423BC">
              <w:rPr>
                <w:rFonts w:cs="Arial"/>
                <w:sz w:val="22"/>
              </w:rPr>
              <w:lastRenderedPageBreak/>
              <w:t>An ability to make sound decisions when working under pressure.</w:t>
            </w:r>
          </w:p>
          <w:p w14:paraId="1ABAC4C4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A1B5ECF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5710E93D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374FD8">
              <w:rPr>
                <w:rFonts w:cs="Arial"/>
                <w:sz w:val="22"/>
              </w:rPr>
              <w:t>Demonstrate a commitment to the participation of service users in the development and implementation of programmes.</w:t>
            </w:r>
          </w:p>
          <w:p w14:paraId="3ED0B249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67546E4A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3C47A0">
              <w:rPr>
                <w:rFonts w:cs="Arial"/>
                <w:sz w:val="22"/>
              </w:rPr>
              <w:t xml:space="preserve"> demonstrable commitment to ongoing professional development including staff supervision and appraisal and a willingness to undertake further training.</w:t>
            </w:r>
          </w:p>
          <w:p w14:paraId="2D17E992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96853F8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5395" w:type="dxa"/>
          </w:tcPr>
          <w:p w14:paraId="32FA9784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374FD8">
              <w:rPr>
                <w:rFonts w:cs="Arial"/>
                <w:sz w:val="22"/>
              </w:rPr>
              <w:lastRenderedPageBreak/>
              <w:t>Awareness of the principles and benefits of restorative practice</w:t>
            </w:r>
            <w:r w:rsidR="00DC4B34">
              <w:rPr>
                <w:rFonts w:cs="Arial"/>
                <w:sz w:val="22"/>
              </w:rPr>
              <w:t>.</w:t>
            </w:r>
          </w:p>
          <w:p w14:paraId="7C83C7CE" w14:textId="77777777" w:rsidR="00DC4B34" w:rsidRDefault="00DC4B34" w:rsidP="00331D37">
            <w:pPr>
              <w:pStyle w:val="Header"/>
              <w:rPr>
                <w:rFonts w:cs="Arial"/>
                <w:sz w:val="22"/>
              </w:rPr>
            </w:pPr>
          </w:p>
          <w:p w14:paraId="026A00FA" w14:textId="5E385471" w:rsidR="00DC4B34" w:rsidRDefault="00DC4B34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Awareness of Identity First practice.</w:t>
            </w:r>
          </w:p>
        </w:tc>
        <w:tc>
          <w:tcPr>
            <w:tcW w:w="1631" w:type="dxa"/>
          </w:tcPr>
          <w:p w14:paraId="37B42CE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162C12C3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3D86FB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1142DE7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4D5DD918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245E415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EFD755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C8BFA3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510B5890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B516FE5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E3E670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7B03524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9786CB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2BEFC3A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2831E4B1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1D1F19E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D320803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136A4B6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FDBB955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5B61E8F0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5632312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5E948992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36E8F2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4377120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9FB733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E806C5C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2FC9DBAA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DFCE538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19F274B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574E641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70B2078E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78D8B86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2D278EA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19875E8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30F02BEF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8D243D3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5809A85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 w:rsidRPr="00374FD8">
              <w:rPr>
                <w:rFonts w:cs="Arial"/>
                <w:sz w:val="22"/>
                <w:szCs w:val="22"/>
              </w:rPr>
              <w:t>A/I</w:t>
            </w:r>
          </w:p>
          <w:p w14:paraId="31B4A1E1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79B30C1A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4E439B4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22869CC3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2138ADAC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166B683E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18AD450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5FFC6F9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08103FE" w14:textId="77777777" w:rsidR="005E2CEE" w:rsidRPr="00260579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</w:tc>
      </w:tr>
      <w:tr w:rsidR="005E2CEE" w14:paraId="1515E675" w14:textId="77777777" w:rsidTr="00331D37">
        <w:tc>
          <w:tcPr>
            <w:tcW w:w="2700" w:type="dxa"/>
          </w:tcPr>
          <w:p w14:paraId="1A4AA42E" w14:textId="77777777" w:rsidR="005E2CEE" w:rsidRDefault="005E2CEE" w:rsidP="00331D3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Special requirements</w:t>
            </w:r>
          </w:p>
        </w:tc>
        <w:tc>
          <w:tcPr>
            <w:tcW w:w="5394" w:type="dxa"/>
          </w:tcPr>
          <w:p w14:paraId="3C892E23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This post is registered as exempt from the Rehabilitation of Offenders Act 1974 and in accordance with the Police Act; the successful candidate must be able to obtain satisfactory Enhanced Criminal Record Disclosure in order to be appointed to the post.  In the respect a criminal record check will be undertaken prior to confirmation of appointment.</w:t>
            </w:r>
          </w:p>
          <w:p w14:paraId="75BBBBBE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3E1E6FB8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664583">
              <w:rPr>
                <w:rFonts w:cs="Arial"/>
                <w:sz w:val="22"/>
              </w:rPr>
              <w:t>An understanding of, and commitment to, equal opportunities a</w:t>
            </w:r>
            <w:r>
              <w:rPr>
                <w:rFonts w:cs="Arial"/>
                <w:sz w:val="22"/>
              </w:rPr>
              <w:t>nd anti-discriminatory practice.</w:t>
            </w:r>
          </w:p>
          <w:p w14:paraId="30B0BDE3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0771715B" w14:textId="77777777" w:rsidR="005E2CEE" w:rsidRPr="00664583" w:rsidRDefault="005E2CEE" w:rsidP="00331D37">
            <w:pPr>
              <w:pStyle w:val="Header"/>
              <w:rPr>
                <w:rFonts w:cs="Arial"/>
                <w:sz w:val="22"/>
              </w:rPr>
            </w:pPr>
            <w:r w:rsidRPr="00664583">
              <w:rPr>
                <w:rFonts w:cs="Arial"/>
                <w:sz w:val="22"/>
              </w:rPr>
              <w:t>Be familiar with and use information technology and computerised records systems.</w:t>
            </w:r>
          </w:p>
          <w:p w14:paraId="261652E7" w14:textId="77777777" w:rsidR="005E2CEE" w:rsidRPr="00664583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41772D27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  <w:p w14:paraId="140C04B7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5395" w:type="dxa"/>
          </w:tcPr>
          <w:p w14:paraId="2C1DA843" w14:textId="77777777" w:rsidR="005E2CEE" w:rsidRDefault="005E2CEE" w:rsidP="00331D37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This post is designated casual car user.</w:t>
            </w:r>
          </w:p>
          <w:p w14:paraId="08CCECA2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1631" w:type="dxa"/>
          </w:tcPr>
          <w:p w14:paraId="389EB19C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  <w:p w14:paraId="3B106E56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065A9B8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572CAE7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682DF507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461E080D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927B3E4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532CEB26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7D45E8E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7E057096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31BD1604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3E02641B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7CC732AD" w14:textId="77777777" w:rsidR="005E2CEE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</w:p>
          <w:p w14:paraId="00F01302" w14:textId="77777777" w:rsidR="005E2CEE" w:rsidRPr="00260579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</w:tc>
      </w:tr>
      <w:tr w:rsidR="005E2CEE" w14:paraId="2EF8DE2D" w14:textId="77777777" w:rsidTr="00331D37">
        <w:trPr>
          <w:trHeight w:val="287"/>
        </w:trPr>
        <w:tc>
          <w:tcPr>
            <w:tcW w:w="2700" w:type="dxa"/>
          </w:tcPr>
          <w:p w14:paraId="0436C8DC" w14:textId="77777777" w:rsidR="005E2CEE" w:rsidRDefault="005E2CEE" w:rsidP="00331D3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Other</w:t>
            </w:r>
          </w:p>
        </w:tc>
        <w:tc>
          <w:tcPr>
            <w:tcW w:w="5394" w:type="dxa"/>
          </w:tcPr>
          <w:p w14:paraId="44C4614C" w14:textId="77777777" w:rsidR="005E2CEE" w:rsidRDefault="005E2CEE" w:rsidP="00331D3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Must be legally entitled to work in the</w:t>
            </w:r>
          </w:p>
          <w:p w14:paraId="3CD579BD" w14:textId="77777777" w:rsidR="005E2CEE" w:rsidRDefault="005E2CEE" w:rsidP="00331D37">
            <w:pPr>
              <w:pStyle w:val="Header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4AC10A3" w14:textId="77777777" w:rsidR="005E2CEE" w:rsidRDefault="005E2CEE" w:rsidP="00331D37">
            <w:pPr>
              <w:pStyle w:val="Header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US"/>
              </w:rPr>
            </w:pPr>
          </w:p>
          <w:p w14:paraId="38073A45" w14:textId="77777777" w:rsidR="005E2CEE" w:rsidRDefault="005E2CEE" w:rsidP="00331D37">
            <w:pPr>
              <w:pStyle w:val="Header"/>
              <w:autoSpaceDE w:val="0"/>
              <w:autoSpaceDN w:val="0"/>
              <w:adjustRightInd w:val="0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The Council operates a no smoking policy. Employees are not allowed to smoke in the workplace or to take smoking breaks during work time.</w:t>
            </w:r>
          </w:p>
        </w:tc>
        <w:tc>
          <w:tcPr>
            <w:tcW w:w="5395" w:type="dxa"/>
          </w:tcPr>
          <w:p w14:paraId="085348FA" w14:textId="77777777" w:rsidR="005E2CEE" w:rsidRDefault="005E2CEE" w:rsidP="00331D37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1631" w:type="dxa"/>
          </w:tcPr>
          <w:p w14:paraId="7E236579" w14:textId="77777777" w:rsidR="005E2CEE" w:rsidRPr="00260579" w:rsidRDefault="005E2CEE" w:rsidP="00331D37">
            <w:pPr>
              <w:pStyle w:val="Header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</w:tbl>
    <w:p w14:paraId="1C702AB5" w14:textId="77777777" w:rsidR="005E2CEE" w:rsidRDefault="005E2CEE" w:rsidP="005E2CEE">
      <w:pPr>
        <w:pStyle w:val="Header"/>
        <w:rPr>
          <w:rFonts w:cs="Arial"/>
        </w:rPr>
      </w:pPr>
    </w:p>
    <w:p w14:paraId="16232ABD" w14:textId="77777777" w:rsidR="001E018E" w:rsidRPr="00E73ADC" w:rsidRDefault="001E018E" w:rsidP="005E2CEE">
      <w:pPr>
        <w:tabs>
          <w:tab w:val="left" w:pos="1920"/>
          <w:tab w:val="left" w:pos="5760"/>
        </w:tabs>
        <w:jc w:val="center"/>
        <w:rPr>
          <w:rFonts w:cs="Arial"/>
          <w:b/>
          <w:szCs w:val="22"/>
        </w:rPr>
      </w:pPr>
    </w:p>
    <w:sectPr w:rsidR="001E018E" w:rsidRPr="00E73ADC" w:rsidSect="004E6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540" w:right="1162" w:bottom="431" w:left="72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5BD9" w14:textId="77777777" w:rsidR="00B55C5D" w:rsidRDefault="00B55C5D" w:rsidP="00AE7199">
      <w:r>
        <w:separator/>
      </w:r>
    </w:p>
  </w:endnote>
  <w:endnote w:type="continuationSeparator" w:id="0">
    <w:p w14:paraId="505C8A3F" w14:textId="77777777" w:rsidR="00B55C5D" w:rsidRDefault="00B55C5D" w:rsidP="00A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3ABC" w14:textId="77777777" w:rsidR="00AE7199" w:rsidRDefault="00AE7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B097" w14:textId="77777777" w:rsidR="00AE7199" w:rsidRDefault="00AE7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1832" w14:textId="77777777" w:rsidR="00AE7199" w:rsidRDefault="00AE71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5A45" w14:textId="77777777" w:rsidR="007A6FD1" w:rsidRDefault="007A6F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B003" w14:textId="77777777" w:rsidR="007A6FD1" w:rsidRDefault="005E2CEE" w:rsidP="007A4D83">
    <w:pPr>
      <w:pStyle w:val="Footer"/>
    </w:pPr>
    <w:r>
      <w:t xml:space="preserve">A = Application  </w:t>
    </w:r>
  </w:p>
  <w:p w14:paraId="1EA02807" w14:textId="77777777" w:rsidR="007A6FD1" w:rsidRDefault="005E2CEE" w:rsidP="007A4D83">
    <w:pPr>
      <w:pStyle w:val="Footer"/>
    </w:pPr>
    <w:r>
      <w:t>I = Interview</w:t>
    </w:r>
  </w:p>
  <w:p w14:paraId="012C57B8" w14:textId="77777777" w:rsidR="007A6FD1" w:rsidRDefault="005E2CEE" w:rsidP="007A4D83">
    <w:pPr>
      <w:pStyle w:val="Footer"/>
    </w:pPr>
    <w:r>
      <w:t xml:space="preserve">C = Certificate </w:t>
    </w:r>
  </w:p>
  <w:p w14:paraId="1D2DEE66" w14:textId="77777777" w:rsidR="007A6FD1" w:rsidRDefault="007A6FD1" w:rsidP="007A4D83">
    <w:pPr>
      <w:pStyle w:val="Footer"/>
    </w:pPr>
  </w:p>
  <w:p w14:paraId="061F71E6" w14:textId="77777777" w:rsidR="007A6FD1" w:rsidRPr="007A4D83" w:rsidRDefault="005E2CEE" w:rsidP="007A4D83">
    <w:pPr>
      <w:pStyle w:val="Footer"/>
    </w:pPr>
    <w:r>
      <w:t>Updated July 2018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7838" w14:textId="77777777" w:rsidR="007A6FD1" w:rsidRDefault="007A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FB59" w14:textId="77777777" w:rsidR="00B55C5D" w:rsidRDefault="00B55C5D" w:rsidP="00AE7199">
      <w:r>
        <w:separator/>
      </w:r>
    </w:p>
  </w:footnote>
  <w:footnote w:type="continuationSeparator" w:id="0">
    <w:p w14:paraId="27BFD2AE" w14:textId="77777777" w:rsidR="00B55C5D" w:rsidRDefault="00B55C5D" w:rsidP="00AE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C9CC" w14:textId="77777777" w:rsidR="00AE7199" w:rsidRDefault="00AE7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D228" w14:textId="77777777" w:rsidR="00AE7199" w:rsidRDefault="00AE7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197" w14:textId="77777777" w:rsidR="00AE7199" w:rsidRDefault="00AE71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F20" w14:textId="77777777" w:rsidR="007A6FD1" w:rsidRDefault="007A6F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3D" w14:textId="77777777" w:rsidR="007A6FD1" w:rsidRDefault="007A6FD1">
    <w:pPr>
      <w:pStyle w:val="Header"/>
      <w:rPr>
        <w:rFonts w:cs="Arial"/>
        <w:sz w:val="8"/>
      </w:rPr>
    </w:pPr>
  </w:p>
  <w:p w14:paraId="6EFE6378" w14:textId="77777777" w:rsidR="007A6FD1" w:rsidRDefault="007A6FD1">
    <w:pPr>
      <w:pStyle w:val="Header"/>
      <w:rPr>
        <w:rFonts w:cs="Arial"/>
        <w:sz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9BB" w14:textId="77777777" w:rsidR="007A6FD1" w:rsidRDefault="007A6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D0D"/>
    <w:multiLevelType w:val="hybridMultilevel"/>
    <w:tmpl w:val="077A12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5405F"/>
    <w:multiLevelType w:val="hybridMultilevel"/>
    <w:tmpl w:val="58AE78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F67"/>
    <w:multiLevelType w:val="hybridMultilevel"/>
    <w:tmpl w:val="7758D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02D23"/>
    <w:multiLevelType w:val="hybridMultilevel"/>
    <w:tmpl w:val="8926E5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E1737"/>
    <w:multiLevelType w:val="hybridMultilevel"/>
    <w:tmpl w:val="31DC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E71"/>
    <w:multiLevelType w:val="hybridMultilevel"/>
    <w:tmpl w:val="077A12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F33049"/>
    <w:multiLevelType w:val="hybridMultilevel"/>
    <w:tmpl w:val="156A0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80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01911"/>
    <w:multiLevelType w:val="hybridMultilevel"/>
    <w:tmpl w:val="B11AA2BC"/>
    <w:lvl w:ilvl="0" w:tplc="0F720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1003">
    <w:abstractNumId w:val="4"/>
  </w:num>
  <w:num w:numId="2" w16cid:durableId="1159618698">
    <w:abstractNumId w:val="5"/>
  </w:num>
  <w:num w:numId="3" w16cid:durableId="458494621">
    <w:abstractNumId w:val="0"/>
  </w:num>
  <w:num w:numId="4" w16cid:durableId="1511681691">
    <w:abstractNumId w:val="2"/>
  </w:num>
  <w:num w:numId="5" w16cid:durableId="809706940">
    <w:abstractNumId w:val="6"/>
  </w:num>
  <w:num w:numId="6" w16cid:durableId="1776512518">
    <w:abstractNumId w:val="3"/>
  </w:num>
  <w:num w:numId="7" w16cid:durableId="1954286725">
    <w:abstractNumId w:val="1"/>
  </w:num>
  <w:num w:numId="8" w16cid:durableId="1141383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F1"/>
    <w:rsid w:val="00043B19"/>
    <w:rsid w:val="00043E44"/>
    <w:rsid w:val="00071511"/>
    <w:rsid w:val="000726C4"/>
    <w:rsid w:val="0008583C"/>
    <w:rsid w:val="000B74BC"/>
    <w:rsid w:val="000D23C0"/>
    <w:rsid w:val="000D2DB2"/>
    <w:rsid w:val="000E3B91"/>
    <w:rsid w:val="00120D6B"/>
    <w:rsid w:val="00141309"/>
    <w:rsid w:val="00141CAE"/>
    <w:rsid w:val="001A710A"/>
    <w:rsid w:val="001E018E"/>
    <w:rsid w:val="00233CFC"/>
    <w:rsid w:val="002B378C"/>
    <w:rsid w:val="0033694D"/>
    <w:rsid w:val="00353814"/>
    <w:rsid w:val="00385B45"/>
    <w:rsid w:val="003A604C"/>
    <w:rsid w:val="0045259F"/>
    <w:rsid w:val="00493069"/>
    <w:rsid w:val="00565314"/>
    <w:rsid w:val="005B2C47"/>
    <w:rsid w:val="005E2CEE"/>
    <w:rsid w:val="005F49CA"/>
    <w:rsid w:val="00622E56"/>
    <w:rsid w:val="00627046"/>
    <w:rsid w:val="00672E05"/>
    <w:rsid w:val="006A6C27"/>
    <w:rsid w:val="006D3FFB"/>
    <w:rsid w:val="0070086A"/>
    <w:rsid w:val="007120FA"/>
    <w:rsid w:val="00730F66"/>
    <w:rsid w:val="00737225"/>
    <w:rsid w:val="007823E6"/>
    <w:rsid w:val="007858EC"/>
    <w:rsid w:val="007A6FD1"/>
    <w:rsid w:val="007F5C16"/>
    <w:rsid w:val="00811DB4"/>
    <w:rsid w:val="0081529E"/>
    <w:rsid w:val="0081762B"/>
    <w:rsid w:val="00881697"/>
    <w:rsid w:val="00894661"/>
    <w:rsid w:val="008C0412"/>
    <w:rsid w:val="008D01F2"/>
    <w:rsid w:val="008E7D1D"/>
    <w:rsid w:val="008F1A2C"/>
    <w:rsid w:val="009028F1"/>
    <w:rsid w:val="009A5853"/>
    <w:rsid w:val="00A30BEB"/>
    <w:rsid w:val="00A322E3"/>
    <w:rsid w:val="00A50348"/>
    <w:rsid w:val="00A51BEC"/>
    <w:rsid w:val="00A77367"/>
    <w:rsid w:val="00AB32E6"/>
    <w:rsid w:val="00AC1E94"/>
    <w:rsid w:val="00AE7199"/>
    <w:rsid w:val="00B466F1"/>
    <w:rsid w:val="00B55C5D"/>
    <w:rsid w:val="00BA7D50"/>
    <w:rsid w:val="00BB2D69"/>
    <w:rsid w:val="00BC3939"/>
    <w:rsid w:val="00BF5535"/>
    <w:rsid w:val="00BF59B2"/>
    <w:rsid w:val="00C43E4A"/>
    <w:rsid w:val="00C5183A"/>
    <w:rsid w:val="00C64C29"/>
    <w:rsid w:val="00CF558E"/>
    <w:rsid w:val="00CF5C6B"/>
    <w:rsid w:val="00CF6461"/>
    <w:rsid w:val="00D6049B"/>
    <w:rsid w:val="00D716AB"/>
    <w:rsid w:val="00DC4B34"/>
    <w:rsid w:val="00E7133F"/>
    <w:rsid w:val="00E73ADC"/>
    <w:rsid w:val="00E76024"/>
    <w:rsid w:val="00EA3BAE"/>
    <w:rsid w:val="00EB1E9F"/>
    <w:rsid w:val="00EB33BF"/>
    <w:rsid w:val="00ED0BAD"/>
    <w:rsid w:val="00F300F7"/>
    <w:rsid w:val="00F513F3"/>
    <w:rsid w:val="00F6191E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C8D1A60"/>
  <w15:docId w15:val="{1F71D9D4-C347-4632-959E-759FE9C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F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028F1"/>
    <w:pPr>
      <w:keepNext/>
      <w:outlineLvl w:val="2"/>
    </w:pPr>
    <w:rPr>
      <w:rFonts w:ascii="Comic Sans MS" w:hAnsi="Comic Sans MS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9028F1"/>
    <w:pPr>
      <w:keepNext/>
      <w:tabs>
        <w:tab w:val="left" w:pos="8160"/>
      </w:tabs>
      <w:ind w:left="720" w:right="242"/>
      <w:jc w:val="center"/>
      <w:outlineLvl w:val="6"/>
    </w:pPr>
    <w:rPr>
      <w:rFonts w:ascii="Lucida Sans Unicode" w:hAnsi="Lucida Sans Unicode"/>
    </w:rPr>
  </w:style>
  <w:style w:type="paragraph" w:styleId="Heading8">
    <w:name w:val="heading 8"/>
    <w:basedOn w:val="Normal"/>
    <w:next w:val="Normal"/>
    <w:link w:val="Heading8Char"/>
    <w:qFormat/>
    <w:rsid w:val="009028F1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9028F1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28F1"/>
    <w:rPr>
      <w:rFonts w:ascii="Comic Sans MS" w:eastAsia="Times New Roman" w:hAnsi="Comic Sans MS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9028F1"/>
    <w:rPr>
      <w:rFonts w:ascii="Lucida Sans Unicode" w:eastAsia="Times New Roman" w:hAnsi="Lucida Sans Unicode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028F1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028F1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9028F1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28F1"/>
    <w:rPr>
      <w:rFonts w:ascii="Arial" w:eastAsia="Times New Roman" w:hAnsi="Arial" w:cs="Times New Roman"/>
      <w:szCs w:val="20"/>
    </w:rPr>
  </w:style>
  <w:style w:type="character" w:styleId="Hyperlink">
    <w:name w:val="Hyperlink"/>
    <w:rsid w:val="009028F1"/>
    <w:rPr>
      <w:color w:val="0000FF"/>
      <w:u w:val="single"/>
    </w:rPr>
  </w:style>
  <w:style w:type="paragraph" w:styleId="NoSpacing">
    <w:name w:val="No Spacing"/>
    <w:uiPriority w:val="1"/>
    <w:qFormat/>
    <w:rsid w:val="009028F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B2C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E018E"/>
    <w:pPr>
      <w:jc w:val="center"/>
    </w:pPr>
    <w:rPr>
      <w:b/>
      <w:sz w:val="2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1E018E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Subtitle">
    <w:name w:val="Subtitle"/>
    <w:basedOn w:val="Normal"/>
    <w:link w:val="SubtitleChar"/>
    <w:qFormat/>
    <w:rsid w:val="001E018E"/>
    <w:pPr>
      <w:jc w:val="center"/>
    </w:pPr>
    <w:rPr>
      <w:b/>
      <w:sz w:val="22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1E018E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Header">
    <w:name w:val="header"/>
    <w:basedOn w:val="Normal"/>
    <w:link w:val="HeaderChar"/>
    <w:unhideWhenUsed/>
    <w:rsid w:val="00AE7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19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5725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Taylor</dc:creator>
  <cp:lastModifiedBy>Ken Lewis</cp:lastModifiedBy>
  <cp:revision>2</cp:revision>
  <dcterms:created xsi:type="dcterms:W3CDTF">2024-05-21T09:35:00Z</dcterms:created>
  <dcterms:modified xsi:type="dcterms:W3CDTF">2024-05-21T09:35:00Z</dcterms:modified>
</cp:coreProperties>
</file>