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86C49" w14:textId="77777777" w:rsidR="00446C45" w:rsidRDefault="00446C45">
      <w:pPr>
        <w:jc w:val="center"/>
        <w:rPr>
          <w:rFonts w:ascii="Arial" w:hAnsi="Arial" w:cs="Arial"/>
          <w:b/>
          <w:sz w:val="22"/>
          <w:u w:val="single"/>
        </w:rPr>
      </w:pPr>
      <w:r>
        <w:rPr>
          <w:rFonts w:ascii="Arial" w:hAnsi="Arial" w:cs="Arial"/>
          <w:b/>
          <w:sz w:val="22"/>
          <w:u w:val="single"/>
        </w:rPr>
        <w:t>SEFTON METROPOLITAN BOROUGH COUNCIL</w:t>
      </w:r>
    </w:p>
    <w:p w14:paraId="4ABEF0DB" w14:textId="77777777" w:rsidR="00446C45" w:rsidRDefault="00446C45">
      <w:pPr>
        <w:jc w:val="center"/>
        <w:rPr>
          <w:rFonts w:ascii="Arial" w:hAnsi="Arial" w:cs="Arial"/>
          <w:b/>
          <w:sz w:val="22"/>
          <w:u w:val="single"/>
        </w:rPr>
      </w:pPr>
    </w:p>
    <w:p w14:paraId="1A2ACE36" w14:textId="77777777" w:rsidR="00446C45" w:rsidRDefault="00446C45">
      <w:pPr>
        <w:pStyle w:val="Heading5"/>
      </w:pPr>
      <w:r>
        <w:t>JOB DESCRIPTION</w:t>
      </w:r>
    </w:p>
    <w:p w14:paraId="7735C07C" w14:textId="77777777" w:rsidR="00B1737D" w:rsidRPr="00B1737D" w:rsidRDefault="00B1737D" w:rsidP="00B1737D"/>
    <w:p w14:paraId="64265134" w14:textId="77777777" w:rsidR="00446C45" w:rsidRDefault="00446C45">
      <w:pPr>
        <w:rPr>
          <w:rFonts w:ascii="Arial" w:hAnsi="Arial" w:cs="Arial"/>
          <w:sz w:val="22"/>
        </w:rPr>
      </w:pPr>
    </w:p>
    <w:tbl>
      <w:tblPr>
        <w:tblW w:w="8568" w:type="dxa"/>
        <w:tblLayout w:type="fixed"/>
        <w:tblLook w:val="01E0" w:firstRow="1" w:lastRow="1" w:firstColumn="1" w:lastColumn="1" w:noHBand="0" w:noVBand="0"/>
      </w:tblPr>
      <w:tblGrid>
        <w:gridCol w:w="1548"/>
        <w:gridCol w:w="3420"/>
        <w:gridCol w:w="1260"/>
        <w:gridCol w:w="2340"/>
      </w:tblGrid>
      <w:tr w:rsidR="00446C45" w14:paraId="351B1610" w14:textId="77777777">
        <w:tblPrEx>
          <w:tblCellMar>
            <w:top w:w="0" w:type="dxa"/>
            <w:bottom w:w="0" w:type="dxa"/>
          </w:tblCellMar>
        </w:tblPrEx>
        <w:tc>
          <w:tcPr>
            <w:tcW w:w="1548" w:type="dxa"/>
          </w:tcPr>
          <w:p w14:paraId="2D0610FB" w14:textId="77777777" w:rsidR="00446C45" w:rsidRDefault="00446C45">
            <w:pPr>
              <w:rPr>
                <w:rFonts w:ascii="Arial" w:hAnsi="Arial" w:cs="Arial"/>
                <w:b/>
                <w:sz w:val="22"/>
                <w:u w:val="single"/>
              </w:rPr>
            </w:pPr>
            <w:r>
              <w:rPr>
                <w:rFonts w:ascii="Arial" w:hAnsi="Arial" w:cs="Arial"/>
                <w:b/>
                <w:sz w:val="22"/>
                <w:u w:val="single"/>
              </w:rPr>
              <w:t>Post:</w:t>
            </w:r>
          </w:p>
        </w:tc>
        <w:tc>
          <w:tcPr>
            <w:tcW w:w="3420" w:type="dxa"/>
          </w:tcPr>
          <w:p w14:paraId="5CC645E6" w14:textId="77777777" w:rsidR="00446C45" w:rsidRDefault="00446C45">
            <w:pPr>
              <w:rPr>
                <w:rFonts w:ascii="Arial" w:hAnsi="Arial" w:cs="Arial"/>
                <w:sz w:val="22"/>
              </w:rPr>
            </w:pPr>
            <w:r>
              <w:rPr>
                <w:rFonts w:ascii="Arial" w:hAnsi="Arial" w:cs="Arial"/>
                <w:sz w:val="22"/>
              </w:rPr>
              <w:t>Operative 1</w:t>
            </w:r>
          </w:p>
          <w:p w14:paraId="3D7464CB" w14:textId="77777777" w:rsidR="00446C45" w:rsidRDefault="00446C45">
            <w:pPr>
              <w:rPr>
                <w:rFonts w:ascii="Arial" w:hAnsi="Arial" w:cs="Arial"/>
                <w:sz w:val="22"/>
              </w:rPr>
            </w:pPr>
          </w:p>
        </w:tc>
        <w:tc>
          <w:tcPr>
            <w:tcW w:w="1260" w:type="dxa"/>
          </w:tcPr>
          <w:p w14:paraId="354B8A3A" w14:textId="77777777" w:rsidR="00446C45" w:rsidRDefault="00446C45">
            <w:pPr>
              <w:rPr>
                <w:rFonts w:ascii="Arial" w:hAnsi="Arial" w:cs="Arial"/>
                <w:b/>
                <w:sz w:val="22"/>
                <w:u w:val="single"/>
              </w:rPr>
            </w:pPr>
            <w:r>
              <w:rPr>
                <w:rFonts w:ascii="Arial" w:hAnsi="Arial" w:cs="Arial"/>
                <w:b/>
                <w:sz w:val="22"/>
                <w:u w:val="single"/>
              </w:rPr>
              <w:t>Location</w:t>
            </w:r>
            <w:r w:rsidR="00EF2DF1">
              <w:rPr>
                <w:rFonts w:ascii="Arial" w:hAnsi="Arial" w:cs="Arial"/>
                <w:b/>
                <w:sz w:val="22"/>
                <w:u w:val="single"/>
              </w:rPr>
              <w:t>:</w:t>
            </w:r>
          </w:p>
        </w:tc>
        <w:tc>
          <w:tcPr>
            <w:tcW w:w="2340" w:type="dxa"/>
          </w:tcPr>
          <w:p w14:paraId="2E029BAD" w14:textId="77777777" w:rsidR="00446C45" w:rsidRDefault="00446C45">
            <w:pPr>
              <w:rPr>
                <w:rFonts w:ascii="Arial" w:hAnsi="Arial" w:cs="Arial"/>
                <w:sz w:val="22"/>
              </w:rPr>
            </w:pPr>
            <w:r>
              <w:rPr>
                <w:rFonts w:ascii="Arial" w:hAnsi="Arial" w:cs="Arial"/>
                <w:sz w:val="22"/>
              </w:rPr>
              <w:t>Borough</w:t>
            </w:r>
            <w:r w:rsidR="00DB1EF1">
              <w:rPr>
                <w:rFonts w:ascii="Arial" w:hAnsi="Arial" w:cs="Arial"/>
                <w:sz w:val="22"/>
              </w:rPr>
              <w:t>w</w:t>
            </w:r>
            <w:r>
              <w:rPr>
                <w:rFonts w:ascii="Arial" w:hAnsi="Arial" w:cs="Arial"/>
                <w:sz w:val="22"/>
              </w:rPr>
              <w:t>ide</w:t>
            </w:r>
          </w:p>
        </w:tc>
      </w:tr>
      <w:tr w:rsidR="00446C45" w14:paraId="4F87879C" w14:textId="77777777">
        <w:tblPrEx>
          <w:tblCellMar>
            <w:top w:w="0" w:type="dxa"/>
            <w:bottom w:w="0" w:type="dxa"/>
          </w:tblCellMar>
        </w:tblPrEx>
        <w:tc>
          <w:tcPr>
            <w:tcW w:w="1548" w:type="dxa"/>
          </w:tcPr>
          <w:p w14:paraId="6B2A31F6" w14:textId="77777777" w:rsidR="00446C45" w:rsidRDefault="00446C45">
            <w:pPr>
              <w:rPr>
                <w:rFonts w:ascii="Arial" w:hAnsi="Arial" w:cs="Arial"/>
                <w:b/>
                <w:sz w:val="22"/>
                <w:u w:val="single"/>
              </w:rPr>
            </w:pPr>
            <w:r>
              <w:rPr>
                <w:rFonts w:ascii="Arial" w:hAnsi="Arial" w:cs="Arial"/>
                <w:b/>
                <w:sz w:val="22"/>
                <w:u w:val="single"/>
              </w:rPr>
              <w:t>Department:</w:t>
            </w:r>
          </w:p>
        </w:tc>
        <w:tc>
          <w:tcPr>
            <w:tcW w:w="3420" w:type="dxa"/>
          </w:tcPr>
          <w:p w14:paraId="4CCB9584" w14:textId="77777777" w:rsidR="00446C45" w:rsidRDefault="008C0C3A">
            <w:pPr>
              <w:rPr>
                <w:rFonts w:ascii="Arial" w:hAnsi="Arial" w:cs="Arial"/>
                <w:sz w:val="22"/>
              </w:rPr>
            </w:pPr>
            <w:r>
              <w:rPr>
                <w:rFonts w:ascii="Arial" w:hAnsi="Arial" w:cs="Arial"/>
                <w:sz w:val="22"/>
              </w:rPr>
              <w:t>Operational In-House Services</w:t>
            </w:r>
          </w:p>
          <w:p w14:paraId="3933B934" w14:textId="77777777" w:rsidR="00446C45" w:rsidRDefault="00446C45">
            <w:pPr>
              <w:rPr>
                <w:rFonts w:ascii="Arial" w:hAnsi="Arial" w:cs="Arial"/>
                <w:sz w:val="22"/>
              </w:rPr>
            </w:pPr>
          </w:p>
        </w:tc>
        <w:tc>
          <w:tcPr>
            <w:tcW w:w="1260" w:type="dxa"/>
          </w:tcPr>
          <w:p w14:paraId="1054C7FA" w14:textId="77777777" w:rsidR="00446C45" w:rsidRDefault="00446C45">
            <w:pPr>
              <w:rPr>
                <w:rFonts w:ascii="Arial" w:hAnsi="Arial" w:cs="Arial"/>
                <w:sz w:val="22"/>
              </w:rPr>
            </w:pPr>
          </w:p>
        </w:tc>
        <w:tc>
          <w:tcPr>
            <w:tcW w:w="2340" w:type="dxa"/>
          </w:tcPr>
          <w:p w14:paraId="1F886B42" w14:textId="77777777" w:rsidR="00446C45" w:rsidRDefault="00446C45">
            <w:pPr>
              <w:rPr>
                <w:rFonts w:ascii="Arial" w:hAnsi="Arial" w:cs="Arial"/>
                <w:sz w:val="22"/>
              </w:rPr>
            </w:pPr>
          </w:p>
        </w:tc>
      </w:tr>
      <w:tr w:rsidR="00446C45" w14:paraId="64F556E6" w14:textId="77777777">
        <w:tblPrEx>
          <w:tblCellMar>
            <w:top w:w="0" w:type="dxa"/>
            <w:bottom w:w="0" w:type="dxa"/>
          </w:tblCellMar>
        </w:tblPrEx>
        <w:trPr>
          <w:cantSplit/>
        </w:trPr>
        <w:tc>
          <w:tcPr>
            <w:tcW w:w="1548" w:type="dxa"/>
          </w:tcPr>
          <w:p w14:paraId="1D6A5433" w14:textId="77777777" w:rsidR="00446C45" w:rsidRDefault="00446C45">
            <w:pPr>
              <w:rPr>
                <w:rFonts w:ascii="Arial" w:hAnsi="Arial" w:cs="Arial"/>
                <w:b/>
                <w:sz w:val="22"/>
                <w:u w:val="single"/>
              </w:rPr>
            </w:pPr>
            <w:r>
              <w:rPr>
                <w:rFonts w:ascii="Arial" w:hAnsi="Arial" w:cs="Arial"/>
                <w:b/>
                <w:sz w:val="22"/>
                <w:u w:val="single"/>
              </w:rPr>
              <w:t>Section:</w:t>
            </w:r>
          </w:p>
        </w:tc>
        <w:tc>
          <w:tcPr>
            <w:tcW w:w="7020" w:type="dxa"/>
            <w:gridSpan w:val="3"/>
          </w:tcPr>
          <w:p w14:paraId="132CEAEB" w14:textId="77777777" w:rsidR="00446C45" w:rsidRDefault="008C0C3A">
            <w:pPr>
              <w:rPr>
                <w:rFonts w:ascii="Arial" w:hAnsi="Arial" w:cs="Arial"/>
                <w:sz w:val="22"/>
              </w:rPr>
            </w:pPr>
            <w:r>
              <w:rPr>
                <w:rFonts w:ascii="Arial" w:hAnsi="Arial" w:cs="Arial"/>
                <w:sz w:val="22"/>
              </w:rPr>
              <w:t xml:space="preserve">Waste </w:t>
            </w:r>
            <w:r w:rsidR="00DB1EF1">
              <w:rPr>
                <w:rFonts w:ascii="Arial" w:hAnsi="Arial" w:cs="Arial"/>
                <w:sz w:val="22"/>
              </w:rPr>
              <w:t>Management</w:t>
            </w:r>
            <w:r>
              <w:rPr>
                <w:rFonts w:ascii="Arial" w:hAnsi="Arial" w:cs="Arial"/>
                <w:sz w:val="22"/>
              </w:rPr>
              <w:t xml:space="preserve"> &amp; Street Cleansing</w:t>
            </w:r>
          </w:p>
          <w:p w14:paraId="3D3CEA4D" w14:textId="77777777" w:rsidR="00446C45" w:rsidRDefault="00446C45">
            <w:pPr>
              <w:rPr>
                <w:rFonts w:ascii="Arial" w:hAnsi="Arial" w:cs="Arial"/>
                <w:sz w:val="22"/>
              </w:rPr>
            </w:pPr>
          </w:p>
        </w:tc>
      </w:tr>
      <w:tr w:rsidR="00446C45" w14:paraId="4731F42F" w14:textId="77777777">
        <w:tblPrEx>
          <w:tblCellMar>
            <w:top w:w="0" w:type="dxa"/>
            <w:bottom w:w="0" w:type="dxa"/>
          </w:tblCellMar>
        </w:tblPrEx>
        <w:tc>
          <w:tcPr>
            <w:tcW w:w="1548" w:type="dxa"/>
          </w:tcPr>
          <w:p w14:paraId="3313A7F9" w14:textId="77777777" w:rsidR="00446C45" w:rsidRDefault="00446C45">
            <w:pPr>
              <w:rPr>
                <w:rFonts w:ascii="Arial" w:hAnsi="Arial" w:cs="Arial"/>
                <w:b/>
                <w:sz w:val="22"/>
                <w:u w:val="single"/>
              </w:rPr>
            </w:pPr>
            <w:r>
              <w:rPr>
                <w:rFonts w:ascii="Arial" w:hAnsi="Arial" w:cs="Arial"/>
                <w:b/>
                <w:sz w:val="22"/>
                <w:u w:val="single"/>
              </w:rPr>
              <w:t>Grade:</w:t>
            </w:r>
          </w:p>
        </w:tc>
        <w:tc>
          <w:tcPr>
            <w:tcW w:w="3420" w:type="dxa"/>
          </w:tcPr>
          <w:p w14:paraId="141FBCF3" w14:textId="77777777" w:rsidR="00446C45" w:rsidRDefault="00E93DC3">
            <w:pPr>
              <w:rPr>
                <w:rFonts w:ascii="Arial" w:hAnsi="Arial" w:cs="Arial"/>
                <w:sz w:val="22"/>
              </w:rPr>
            </w:pPr>
            <w:r>
              <w:rPr>
                <w:rFonts w:ascii="Arial" w:hAnsi="Arial" w:cs="Arial"/>
                <w:sz w:val="22"/>
              </w:rPr>
              <w:t>Grade D</w:t>
            </w:r>
          </w:p>
        </w:tc>
        <w:tc>
          <w:tcPr>
            <w:tcW w:w="1260" w:type="dxa"/>
          </w:tcPr>
          <w:p w14:paraId="20A06050" w14:textId="77777777" w:rsidR="00446C45" w:rsidRDefault="00446C45">
            <w:pPr>
              <w:rPr>
                <w:rFonts w:ascii="Arial" w:hAnsi="Arial" w:cs="Arial"/>
                <w:sz w:val="22"/>
              </w:rPr>
            </w:pPr>
          </w:p>
        </w:tc>
        <w:tc>
          <w:tcPr>
            <w:tcW w:w="2340" w:type="dxa"/>
          </w:tcPr>
          <w:p w14:paraId="439BB315" w14:textId="77777777" w:rsidR="00446C45" w:rsidRDefault="00446C45">
            <w:pPr>
              <w:rPr>
                <w:rFonts w:ascii="Arial" w:hAnsi="Arial" w:cs="Arial"/>
                <w:sz w:val="22"/>
              </w:rPr>
            </w:pPr>
          </w:p>
        </w:tc>
      </w:tr>
    </w:tbl>
    <w:p w14:paraId="62719AD2" w14:textId="77777777" w:rsidR="00446C45" w:rsidRDefault="00446C45">
      <w:pPr>
        <w:rPr>
          <w:rFonts w:ascii="Arial" w:hAnsi="Arial" w:cs="Arial"/>
          <w:sz w:val="22"/>
        </w:rPr>
      </w:pPr>
    </w:p>
    <w:tbl>
      <w:tblPr>
        <w:tblW w:w="0" w:type="auto"/>
        <w:tblLayout w:type="fixed"/>
        <w:tblLook w:val="01E0" w:firstRow="1" w:lastRow="1" w:firstColumn="1" w:lastColumn="1" w:noHBand="0" w:noVBand="0"/>
      </w:tblPr>
      <w:tblGrid>
        <w:gridCol w:w="2130"/>
        <w:gridCol w:w="6392"/>
      </w:tblGrid>
      <w:tr w:rsidR="00446C45" w14:paraId="5A7898A1" w14:textId="77777777">
        <w:tblPrEx>
          <w:tblCellMar>
            <w:top w:w="0" w:type="dxa"/>
            <w:bottom w:w="0" w:type="dxa"/>
          </w:tblCellMar>
        </w:tblPrEx>
        <w:tc>
          <w:tcPr>
            <w:tcW w:w="2130" w:type="dxa"/>
            <w:tcBorders>
              <w:top w:val="single" w:sz="4" w:space="0" w:color="auto"/>
            </w:tcBorders>
          </w:tcPr>
          <w:p w14:paraId="3B4D4BC5" w14:textId="77777777" w:rsidR="00446C45" w:rsidRDefault="00446C45">
            <w:pPr>
              <w:rPr>
                <w:rFonts w:ascii="Arial" w:hAnsi="Arial" w:cs="Arial"/>
                <w:sz w:val="22"/>
              </w:rPr>
            </w:pPr>
          </w:p>
        </w:tc>
        <w:tc>
          <w:tcPr>
            <w:tcW w:w="6392" w:type="dxa"/>
            <w:tcBorders>
              <w:top w:val="single" w:sz="4" w:space="0" w:color="auto"/>
            </w:tcBorders>
          </w:tcPr>
          <w:p w14:paraId="1F60AA79" w14:textId="77777777" w:rsidR="00446C45" w:rsidRDefault="00446C45">
            <w:pPr>
              <w:rPr>
                <w:rFonts w:ascii="Arial" w:hAnsi="Arial" w:cs="Arial"/>
                <w:sz w:val="22"/>
              </w:rPr>
            </w:pPr>
          </w:p>
        </w:tc>
      </w:tr>
      <w:tr w:rsidR="00446C45" w14:paraId="0A18EC04" w14:textId="77777777">
        <w:tblPrEx>
          <w:tblCellMar>
            <w:top w:w="0" w:type="dxa"/>
            <w:bottom w:w="0" w:type="dxa"/>
          </w:tblCellMar>
        </w:tblPrEx>
        <w:tc>
          <w:tcPr>
            <w:tcW w:w="2130" w:type="dxa"/>
          </w:tcPr>
          <w:p w14:paraId="5F844CED" w14:textId="77777777" w:rsidR="00446C45" w:rsidRDefault="00446C45">
            <w:pPr>
              <w:rPr>
                <w:rFonts w:ascii="Arial" w:hAnsi="Arial" w:cs="Arial"/>
                <w:sz w:val="22"/>
              </w:rPr>
            </w:pPr>
            <w:r>
              <w:rPr>
                <w:rFonts w:ascii="Arial" w:hAnsi="Arial" w:cs="Arial"/>
                <w:sz w:val="22"/>
              </w:rPr>
              <w:t>Responsible to:</w:t>
            </w:r>
          </w:p>
        </w:tc>
        <w:tc>
          <w:tcPr>
            <w:tcW w:w="6392" w:type="dxa"/>
          </w:tcPr>
          <w:p w14:paraId="71880446" w14:textId="77777777" w:rsidR="00446C45" w:rsidRDefault="00DB1EF1">
            <w:pPr>
              <w:rPr>
                <w:rFonts w:ascii="Arial" w:hAnsi="Arial" w:cs="Arial"/>
                <w:sz w:val="22"/>
              </w:rPr>
            </w:pPr>
            <w:r>
              <w:rPr>
                <w:rFonts w:ascii="Arial" w:hAnsi="Arial" w:cs="Arial"/>
                <w:sz w:val="22"/>
              </w:rPr>
              <w:t>Waste Management &amp; Street Cleansing Supervisory Officer</w:t>
            </w:r>
          </w:p>
        </w:tc>
      </w:tr>
      <w:tr w:rsidR="00446C45" w14:paraId="2C106906" w14:textId="77777777">
        <w:tblPrEx>
          <w:tblCellMar>
            <w:top w:w="0" w:type="dxa"/>
            <w:bottom w:w="0" w:type="dxa"/>
          </w:tblCellMar>
        </w:tblPrEx>
        <w:tc>
          <w:tcPr>
            <w:tcW w:w="2130" w:type="dxa"/>
            <w:tcBorders>
              <w:bottom w:val="single" w:sz="4" w:space="0" w:color="auto"/>
            </w:tcBorders>
          </w:tcPr>
          <w:p w14:paraId="79230F38" w14:textId="77777777" w:rsidR="00446C45" w:rsidRDefault="00446C45">
            <w:pPr>
              <w:rPr>
                <w:rFonts w:ascii="Arial" w:hAnsi="Arial" w:cs="Arial"/>
                <w:sz w:val="22"/>
              </w:rPr>
            </w:pPr>
            <w:r>
              <w:rPr>
                <w:rFonts w:ascii="Arial" w:hAnsi="Arial" w:cs="Arial"/>
                <w:sz w:val="22"/>
              </w:rPr>
              <w:t>Responsible for:</w:t>
            </w:r>
          </w:p>
          <w:p w14:paraId="510BD945" w14:textId="77777777" w:rsidR="00446C45" w:rsidRDefault="00446C45">
            <w:pPr>
              <w:rPr>
                <w:rFonts w:ascii="Arial" w:hAnsi="Arial" w:cs="Arial"/>
                <w:sz w:val="22"/>
              </w:rPr>
            </w:pPr>
          </w:p>
        </w:tc>
        <w:tc>
          <w:tcPr>
            <w:tcW w:w="6392" w:type="dxa"/>
            <w:tcBorders>
              <w:bottom w:val="single" w:sz="4" w:space="0" w:color="auto"/>
            </w:tcBorders>
          </w:tcPr>
          <w:p w14:paraId="4E9B04B5" w14:textId="77777777" w:rsidR="00446C45" w:rsidRDefault="00DB1EF1">
            <w:pPr>
              <w:rPr>
                <w:rFonts w:ascii="Arial" w:hAnsi="Arial" w:cs="Arial"/>
                <w:sz w:val="22"/>
              </w:rPr>
            </w:pPr>
            <w:r>
              <w:rPr>
                <w:rFonts w:ascii="Arial" w:hAnsi="Arial" w:cs="Arial"/>
                <w:sz w:val="22"/>
              </w:rPr>
              <w:t>N/A</w:t>
            </w:r>
          </w:p>
        </w:tc>
      </w:tr>
    </w:tbl>
    <w:p w14:paraId="0C99D9C8" w14:textId="77777777" w:rsidR="00446C45" w:rsidRDefault="00446C45">
      <w:pPr>
        <w:rPr>
          <w:rFonts w:ascii="Arial" w:hAnsi="Arial" w:cs="Arial"/>
          <w:sz w:val="22"/>
        </w:rPr>
      </w:pPr>
    </w:p>
    <w:p w14:paraId="054495E4" w14:textId="77777777" w:rsidR="00446C45" w:rsidRDefault="00446C45" w:rsidP="00DB1EF1">
      <w:pPr>
        <w:jc w:val="both"/>
        <w:rPr>
          <w:rFonts w:ascii="Arial" w:hAnsi="Arial" w:cs="Arial"/>
          <w:b/>
          <w:sz w:val="22"/>
          <w:u w:val="single"/>
        </w:rPr>
      </w:pPr>
      <w:r>
        <w:rPr>
          <w:rFonts w:ascii="Arial" w:hAnsi="Arial" w:cs="Arial"/>
          <w:b/>
          <w:sz w:val="22"/>
          <w:u w:val="single"/>
        </w:rPr>
        <w:t>JOB PURPOSE</w:t>
      </w:r>
    </w:p>
    <w:p w14:paraId="33370334" w14:textId="77777777" w:rsidR="00446C45" w:rsidRDefault="00446C45" w:rsidP="00DB1EF1">
      <w:pPr>
        <w:jc w:val="both"/>
        <w:rPr>
          <w:rFonts w:ascii="Arial" w:hAnsi="Arial" w:cs="Arial"/>
          <w:sz w:val="22"/>
        </w:rPr>
      </w:pPr>
    </w:p>
    <w:p w14:paraId="60829E48" w14:textId="77777777" w:rsidR="00446C45" w:rsidRDefault="00446C45" w:rsidP="00DB1EF1">
      <w:pPr>
        <w:jc w:val="both"/>
        <w:rPr>
          <w:rFonts w:ascii="Arial" w:hAnsi="Arial" w:cs="Arial"/>
          <w:sz w:val="22"/>
        </w:rPr>
      </w:pPr>
      <w:r>
        <w:rPr>
          <w:rFonts w:ascii="Arial" w:hAnsi="Arial" w:cs="Arial"/>
          <w:sz w:val="22"/>
        </w:rPr>
        <w:t xml:space="preserve">Work as a member of a team to maintain optimum cleanliness of the borough, operating equipment etc. as necessary, within any service area defined by management.  </w:t>
      </w:r>
    </w:p>
    <w:p w14:paraId="0DFF196F" w14:textId="77777777" w:rsidR="00446C45" w:rsidRDefault="00446C45" w:rsidP="00DB1EF1">
      <w:pPr>
        <w:jc w:val="both"/>
        <w:rPr>
          <w:rFonts w:ascii="Arial" w:hAnsi="Arial" w:cs="Arial"/>
          <w:sz w:val="22"/>
        </w:rPr>
      </w:pPr>
    </w:p>
    <w:p w14:paraId="0E7F72AC" w14:textId="77777777" w:rsidR="00446C45" w:rsidRDefault="00446C45" w:rsidP="00DB1EF1">
      <w:pPr>
        <w:jc w:val="both"/>
        <w:rPr>
          <w:rFonts w:ascii="Arial" w:hAnsi="Arial" w:cs="Arial"/>
          <w:b/>
          <w:sz w:val="22"/>
          <w:u w:val="single"/>
        </w:rPr>
      </w:pPr>
      <w:r>
        <w:rPr>
          <w:rFonts w:ascii="Arial" w:hAnsi="Arial" w:cs="Arial"/>
          <w:b/>
          <w:sz w:val="22"/>
          <w:u w:val="single"/>
        </w:rPr>
        <w:t>MAIN DUTIES</w:t>
      </w:r>
    </w:p>
    <w:p w14:paraId="4A5EDE91" w14:textId="77777777" w:rsidR="00446C45" w:rsidRDefault="00446C45" w:rsidP="00DB1EF1">
      <w:pPr>
        <w:jc w:val="both"/>
        <w:rPr>
          <w:rFonts w:ascii="Arial" w:hAnsi="Arial" w:cs="Arial"/>
          <w:b/>
          <w:sz w:val="22"/>
          <w:u w:val="single"/>
        </w:rPr>
      </w:pPr>
    </w:p>
    <w:p w14:paraId="348D2F5A" w14:textId="77777777" w:rsidR="00446C45" w:rsidRDefault="00446C45" w:rsidP="00DB1EF1">
      <w:pPr>
        <w:numPr>
          <w:ilvl w:val="0"/>
          <w:numId w:val="18"/>
        </w:numPr>
        <w:jc w:val="both"/>
        <w:rPr>
          <w:rFonts w:ascii="Arial" w:hAnsi="Arial" w:cs="Arial"/>
          <w:sz w:val="22"/>
        </w:rPr>
      </w:pPr>
      <w:r>
        <w:rPr>
          <w:rFonts w:ascii="Arial" w:hAnsi="Arial" w:cs="Arial"/>
          <w:sz w:val="22"/>
        </w:rPr>
        <w:t xml:space="preserve">Collect, and dispose of any refuse/spoils/waste/etc as per the defined standards and practices.  This could involve the use of any refuse receptacle i.e. sacks, wheelie bins, commercial waste bins or disposal of bulky items, clinical </w:t>
      </w:r>
      <w:proofErr w:type="gramStart"/>
      <w:r>
        <w:rPr>
          <w:rFonts w:ascii="Arial" w:hAnsi="Arial" w:cs="Arial"/>
          <w:sz w:val="22"/>
        </w:rPr>
        <w:t>waste</w:t>
      </w:r>
      <w:proofErr w:type="gramEnd"/>
      <w:r>
        <w:rPr>
          <w:rFonts w:ascii="Arial" w:hAnsi="Arial" w:cs="Arial"/>
          <w:sz w:val="22"/>
        </w:rPr>
        <w:t xml:space="preserve"> or hazardous substances. </w:t>
      </w:r>
    </w:p>
    <w:p w14:paraId="275E5EE5" w14:textId="77777777" w:rsidR="00446C45" w:rsidRDefault="00446C45" w:rsidP="00DB1EF1">
      <w:pPr>
        <w:jc w:val="both"/>
        <w:rPr>
          <w:rFonts w:ascii="Arial" w:hAnsi="Arial" w:cs="Arial"/>
          <w:sz w:val="22"/>
        </w:rPr>
      </w:pPr>
    </w:p>
    <w:p w14:paraId="6A6B50CE" w14:textId="77777777" w:rsidR="00446C45" w:rsidRDefault="00446C45" w:rsidP="00DB1EF1">
      <w:pPr>
        <w:numPr>
          <w:ilvl w:val="0"/>
          <w:numId w:val="18"/>
        </w:numPr>
        <w:jc w:val="both"/>
        <w:rPr>
          <w:rFonts w:ascii="Arial" w:hAnsi="Arial" w:cs="Arial"/>
          <w:sz w:val="22"/>
        </w:rPr>
      </w:pPr>
      <w:r>
        <w:rPr>
          <w:rFonts w:ascii="Arial" w:hAnsi="Arial" w:cs="Arial"/>
          <w:sz w:val="22"/>
        </w:rPr>
        <w:t xml:space="preserve">Brush and clean defined areas using appropriate chemical cleaners as appropriate and remove spillages.  </w:t>
      </w:r>
    </w:p>
    <w:p w14:paraId="3207D1F8" w14:textId="77777777" w:rsidR="00446C45" w:rsidRDefault="00446C45" w:rsidP="00DB1EF1">
      <w:pPr>
        <w:jc w:val="both"/>
        <w:rPr>
          <w:rFonts w:ascii="Arial" w:hAnsi="Arial" w:cs="Arial"/>
          <w:sz w:val="22"/>
        </w:rPr>
      </w:pPr>
    </w:p>
    <w:p w14:paraId="710ED67B" w14:textId="77777777" w:rsidR="00446C45" w:rsidRDefault="00446C45" w:rsidP="00DB1EF1">
      <w:pPr>
        <w:numPr>
          <w:ilvl w:val="0"/>
          <w:numId w:val="18"/>
        </w:numPr>
        <w:jc w:val="both"/>
        <w:rPr>
          <w:rFonts w:ascii="Arial" w:hAnsi="Arial" w:cs="Arial"/>
          <w:sz w:val="22"/>
        </w:rPr>
      </w:pPr>
      <w:r>
        <w:rPr>
          <w:rFonts w:ascii="Arial" w:hAnsi="Arial" w:cs="Arial"/>
          <w:sz w:val="22"/>
        </w:rPr>
        <w:t xml:space="preserve">Operate compression mechanisms, </w:t>
      </w:r>
      <w:proofErr w:type="gramStart"/>
      <w:r>
        <w:rPr>
          <w:rFonts w:ascii="Arial" w:hAnsi="Arial" w:cs="Arial"/>
          <w:sz w:val="22"/>
        </w:rPr>
        <w:t>tools</w:t>
      </w:r>
      <w:proofErr w:type="gramEnd"/>
      <w:r>
        <w:rPr>
          <w:rFonts w:ascii="Arial" w:hAnsi="Arial" w:cs="Arial"/>
          <w:sz w:val="22"/>
        </w:rPr>
        <w:t xml:space="preserve"> and equipment as appropriate.</w:t>
      </w:r>
    </w:p>
    <w:p w14:paraId="61472025" w14:textId="77777777" w:rsidR="00446C45" w:rsidRDefault="00446C45" w:rsidP="00DB1EF1">
      <w:pPr>
        <w:ind w:left="360"/>
        <w:jc w:val="both"/>
        <w:rPr>
          <w:rFonts w:ascii="Arial" w:hAnsi="Arial" w:cs="Arial"/>
          <w:sz w:val="22"/>
        </w:rPr>
      </w:pPr>
    </w:p>
    <w:p w14:paraId="00A92834" w14:textId="77777777" w:rsidR="00446C45" w:rsidRDefault="00446C45" w:rsidP="00DB1EF1">
      <w:pPr>
        <w:numPr>
          <w:ilvl w:val="0"/>
          <w:numId w:val="18"/>
        </w:numPr>
        <w:jc w:val="both"/>
        <w:rPr>
          <w:rFonts w:ascii="Arial" w:hAnsi="Arial" w:cs="Arial"/>
          <w:sz w:val="22"/>
        </w:rPr>
      </w:pPr>
      <w:r>
        <w:rPr>
          <w:rFonts w:ascii="Arial" w:hAnsi="Arial" w:cs="Arial"/>
          <w:sz w:val="22"/>
        </w:rPr>
        <w:t xml:space="preserve">Load and unload vehicles </w:t>
      </w:r>
      <w:r w:rsidR="00DB1EF1">
        <w:rPr>
          <w:rFonts w:ascii="Arial" w:hAnsi="Arial" w:cs="Arial"/>
          <w:sz w:val="22"/>
        </w:rPr>
        <w:t xml:space="preserve">manually or using </w:t>
      </w:r>
      <w:r>
        <w:rPr>
          <w:rFonts w:ascii="Arial" w:hAnsi="Arial" w:cs="Arial"/>
          <w:sz w:val="22"/>
        </w:rPr>
        <w:t xml:space="preserve">mechanical aids as </w:t>
      </w:r>
      <w:r w:rsidR="00DB1EF1">
        <w:rPr>
          <w:rFonts w:ascii="Arial" w:hAnsi="Arial" w:cs="Arial"/>
          <w:sz w:val="22"/>
        </w:rPr>
        <w:t>appropriate.</w:t>
      </w:r>
    </w:p>
    <w:p w14:paraId="7477F08F" w14:textId="77777777" w:rsidR="00446C45" w:rsidRDefault="00446C45" w:rsidP="00DB1EF1">
      <w:pPr>
        <w:ind w:left="360"/>
        <w:jc w:val="both"/>
        <w:rPr>
          <w:rFonts w:ascii="Arial" w:hAnsi="Arial" w:cs="Arial"/>
          <w:sz w:val="22"/>
        </w:rPr>
      </w:pPr>
    </w:p>
    <w:p w14:paraId="38549B75" w14:textId="77777777" w:rsidR="00446C45" w:rsidRDefault="00446C45" w:rsidP="00DB1EF1">
      <w:pPr>
        <w:pStyle w:val="BodyTextIndent"/>
        <w:numPr>
          <w:ilvl w:val="0"/>
          <w:numId w:val="18"/>
        </w:numPr>
        <w:jc w:val="both"/>
      </w:pPr>
      <w:r>
        <w:t>Assist driver with daily route planning and the safe manoeuvring of vehicle at all locations.</w:t>
      </w:r>
    </w:p>
    <w:p w14:paraId="20DCA01D" w14:textId="77777777" w:rsidR="00446C45" w:rsidRDefault="00446C45" w:rsidP="00DB1EF1">
      <w:pPr>
        <w:ind w:left="360"/>
        <w:jc w:val="both"/>
        <w:rPr>
          <w:rFonts w:ascii="Arial" w:hAnsi="Arial" w:cs="Arial"/>
          <w:sz w:val="22"/>
        </w:rPr>
      </w:pPr>
    </w:p>
    <w:p w14:paraId="4AF72C63" w14:textId="77777777" w:rsidR="00446C45" w:rsidRDefault="00446C45" w:rsidP="00DB1EF1">
      <w:pPr>
        <w:numPr>
          <w:ilvl w:val="0"/>
          <w:numId w:val="18"/>
        </w:numPr>
        <w:jc w:val="both"/>
        <w:rPr>
          <w:rFonts w:ascii="Arial" w:hAnsi="Arial" w:cs="Arial"/>
          <w:sz w:val="22"/>
        </w:rPr>
      </w:pPr>
      <w:r>
        <w:rPr>
          <w:rFonts w:ascii="Arial" w:hAnsi="Arial" w:cs="Arial"/>
          <w:sz w:val="22"/>
        </w:rPr>
        <w:t xml:space="preserve">Complete the necessary </w:t>
      </w:r>
      <w:r w:rsidR="00DB1EF1">
        <w:rPr>
          <w:rFonts w:ascii="Arial" w:hAnsi="Arial" w:cs="Arial"/>
          <w:sz w:val="22"/>
        </w:rPr>
        <w:t xml:space="preserve">recording documentation, either hard copy or electronically </w:t>
      </w:r>
      <w:r>
        <w:rPr>
          <w:rFonts w:ascii="Arial" w:hAnsi="Arial" w:cs="Arial"/>
          <w:sz w:val="22"/>
        </w:rPr>
        <w:t>as allocated.</w:t>
      </w:r>
    </w:p>
    <w:p w14:paraId="076EA01E" w14:textId="77777777" w:rsidR="00446C45" w:rsidRDefault="00446C45" w:rsidP="00DB1EF1">
      <w:pPr>
        <w:ind w:left="360"/>
        <w:jc w:val="both"/>
        <w:rPr>
          <w:rFonts w:ascii="Arial" w:hAnsi="Arial" w:cs="Arial"/>
          <w:sz w:val="22"/>
        </w:rPr>
      </w:pPr>
    </w:p>
    <w:p w14:paraId="3A0163AF" w14:textId="77777777" w:rsidR="00446C45" w:rsidRDefault="00446C45" w:rsidP="00DB1EF1">
      <w:pPr>
        <w:numPr>
          <w:ilvl w:val="0"/>
          <w:numId w:val="18"/>
        </w:numPr>
        <w:jc w:val="both"/>
        <w:rPr>
          <w:rFonts w:ascii="Arial" w:hAnsi="Arial" w:cs="Arial"/>
          <w:sz w:val="22"/>
        </w:rPr>
      </w:pPr>
      <w:r>
        <w:rPr>
          <w:rFonts w:ascii="Arial" w:hAnsi="Arial" w:cs="Arial"/>
          <w:sz w:val="22"/>
        </w:rPr>
        <w:t>Using mobile technology, maintain communication in accordance with the Council’s procedures and Statutory Regulations.</w:t>
      </w:r>
    </w:p>
    <w:p w14:paraId="625A00AC" w14:textId="77777777" w:rsidR="00446C45" w:rsidRDefault="00446C45" w:rsidP="00DB1EF1">
      <w:pPr>
        <w:ind w:left="360"/>
        <w:jc w:val="both"/>
        <w:rPr>
          <w:rFonts w:ascii="Arial" w:hAnsi="Arial" w:cs="Arial"/>
          <w:sz w:val="22"/>
        </w:rPr>
      </w:pPr>
    </w:p>
    <w:p w14:paraId="31D8A6FE" w14:textId="77777777" w:rsidR="00446C45" w:rsidRDefault="00446C45" w:rsidP="00DB1EF1">
      <w:pPr>
        <w:numPr>
          <w:ilvl w:val="0"/>
          <w:numId w:val="18"/>
        </w:numPr>
        <w:jc w:val="both"/>
        <w:rPr>
          <w:rFonts w:ascii="Arial" w:hAnsi="Arial" w:cs="Arial"/>
          <w:sz w:val="22"/>
        </w:rPr>
      </w:pPr>
      <w:r>
        <w:rPr>
          <w:rFonts w:ascii="Arial" w:hAnsi="Arial" w:cs="Arial"/>
          <w:sz w:val="22"/>
        </w:rPr>
        <w:t>Assist the driver with regular vehicle and ancillary equipment chec</w:t>
      </w:r>
      <w:r w:rsidR="00DB1EF1">
        <w:rPr>
          <w:rFonts w:ascii="Arial" w:hAnsi="Arial" w:cs="Arial"/>
          <w:sz w:val="22"/>
        </w:rPr>
        <w:t>ks,</w:t>
      </w:r>
      <w:r>
        <w:rPr>
          <w:rFonts w:ascii="Arial" w:hAnsi="Arial" w:cs="Arial"/>
          <w:sz w:val="22"/>
        </w:rPr>
        <w:t xml:space="preserve"> assist with any routine cleansing and basic maintenance of vehicle and equipment to ensure optimum efficiency of cleansing operation. </w:t>
      </w:r>
    </w:p>
    <w:p w14:paraId="5F8B3650" w14:textId="77777777" w:rsidR="00446C45" w:rsidRDefault="00446C45" w:rsidP="00DB1EF1">
      <w:pPr>
        <w:jc w:val="both"/>
        <w:rPr>
          <w:rFonts w:ascii="Arial" w:hAnsi="Arial" w:cs="Arial"/>
          <w:sz w:val="22"/>
        </w:rPr>
      </w:pPr>
    </w:p>
    <w:p w14:paraId="7AAF854F" w14:textId="77777777" w:rsidR="00446C45" w:rsidRDefault="00446C45" w:rsidP="00DB1EF1">
      <w:pPr>
        <w:numPr>
          <w:ilvl w:val="0"/>
          <w:numId w:val="18"/>
        </w:numPr>
        <w:jc w:val="both"/>
        <w:rPr>
          <w:rFonts w:ascii="Arial" w:hAnsi="Arial" w:cs="Arial"/>
          <w:sz w:val="22"/>
        </w:rPr>
      </w:pPr>
      <w:r>
        <w:rPr>
          <w:rFonts w:ascii="Arial" w:hAnsi="Arial" w:cs="Arial"/>
          <w:sz w:val="22"/>
        </w:rPr>
        <w:t>Undertake ancillary duties appropriate to the type of work being done.</w:t>
      </w:r>
    </w:p>
    <w:p w14:paraId="3A9A1745" w14:textId="77777777" w:rsidR="00446C45" w:rsidRDefault="00446C45" w:rsidP="00DB1EF1">
      <w:pPr>
        <w:jc w:val="both"/>
        <w:rPr>
          <w:rFonts w:ascii="Arial" w:hAnsi="Arial" w:cs="Arial"/>
          <w:b/>
          <w:sz w:val="22"/>
          <w:u w:val="single"/>
        </w:rPr>
      </w:pPr>
    </w:p>
    <w:p w14:paraId="447B7760" w14:textId="77777777" w:rsidR="00446C45" w:rsidRDefault="00446C45" w:rsidP="00DB1EF1">
      <w:pPr>
        <w:numPr>
          <w:ilvl w:val="0"/>
          <w:numId w:val="18"/>
        </w:numPr>
        <w:jc w:val="both"/>
        <w:rPr>
          <w:rFonts w:ascii="Arial" w:hAnsi="Arial" w:cs="Arial"/>
          <w:sz w:val="22"/>
        </w:rPr>
      </w:pPr>
      <w:r>
        <w:rPr>
          <w:rFonts w:ascii="Arial" w:hAnsi="Arial" w:cs="Arial"/>
          <w:sz w:val="22"/>
        </w:rPr>
        <w:t>Duties will be carried out for jobs up to and including those in the same grade, provided such duties are within the competence of the employee.</w:t>
      </w:r>
    </w:p>
    <w:p w14:paraId="4F9F7863" w14:textId="77777777" w:rsidR="00446C45" w:rsidRDefault="00446C45" w:rsidP="00DB1EF1">
      <w:pPr>
        <w:jc w:val="both"/>
        <w:rPr>
          <w:rFonts w:ascii="Arial" w:hAnsi="Arial" w:cs="Arial"/>
          <w:sz w:val="22"/>
        </w:rPr>
      </w:pPr>
    </w:p>
    <w:p w14:paraId="33DA57FD" w14:textId="77777777" w:rsidR="00446C45" w:rsidRPr="005527C1" w:rsidRDefault="00446C45" w:rsidP="00DB1EF1">
      <w:pPr>
        <w:jc w:val="both"/>
        <w:rPr>
          <w:rFonts w:ascii="Arial" w:hAnsi="Arial" w:cs="Arial"/>
          <w:sz w:val="22"/>
        </w:rPr>
      </w:pPr>
      <w:r w:rsidRPr="005527C1">
        <w:rPr>
          <w:rFonts w:ascii="Arial" w:hAnsi="Arial" w:cs="Arial"/>
          <w:sz w:val="22"/>
        </w:rPr>
        <w:lastRenderedPageBreak/>
        <w:t>In addition, the following duties will apply according to the type of work assigned:</w:t>
      </w:r>
    </w:p>
    <w:p w14:paraId="5A6E5F92" w14:textId="77777777" w:rsidR="00DB1EF1" w:rsidRDefault="00DB1EF1" w:rsidP="00DB1EF1">
      <w:pPr>
        <w:jc w:val="both"/>
        <w:rPr>
          <w:rFonts w:ascii="Arial" w:hAnsi="Arial" w:cs="Arial"/>
          <w:sz w:val="22"/>
        </w:rPr>
      </w:pPr>
    </w:p>
    <w:p w14:paraId="57555C00" w14:textId="77777777" w:rsidR="00446C45" w:rsidRDefault="00446C45" w:rsidP="00DB1EF1">
      <w:pPr>
        <w:numPr>
          <w:ilvl w:val="0"/>
          <w:numId w:val="15"/>
        </w:numPr>
        <w:jc w:val="both"/>
        <w:rPr>
          <w:rFonts w:ascii="Arial" w:hAnsi="Arial" w:cs="Arial"/>
          <w:sz w:val="22"/>
        </w:rPr>
      </w:pPr>
      <w:r>
        <w:rPr>
          <w:rFonts w:ascii="Arial" w:hAnsi="Arial" w:cs="Arial"/>
          <w:sz w:val="22"/>
        </w:rPr>
        <w:t>Operate a high-pressure water jet.</w:t>
      </w:r>
    </w:p>
    <w:p w14:paraId="00B73E6D" w14:textId="77777777" w:rsidR="00446C45" w:rsidRDefault="00446C45">
      <w:pPr>
        <w:jc w:val="both"/>
        <w:rPr>
          <w:rFonts w:ascii="Arial" w:hAnsi="Arial" w:cs="Arial"/>
          <w:sz w:val="22"/>
        </w:rPr>
      </w:pPr>
    </w:p>
    <w:p w14:paraId="10E28795" w14:textId="77777777" w:rsidR="00446C45" w:rsidRDefault="00446C45">
      <w:pPr>
        <w:jc w:val="both"/>
        <w:rPr>
          <w:rFonts w:ascii="Arial" w:hAnsi="Arial" w:cs="Arial"/>
          <w:sz w:val="22"/>
        </w:rPr>
      </w:pPr>
    </w:p>
    <w:p w14:paraId="5D782A82" w14:textId="77777777" w:rsidR="00446C45" w:rsidRDefault="00446C45">
      <w:pPr>
        <w:ind w:left="720" w:hanging="720"/>
        <w:rPr>
          <w:rFonts w:ascii="Arial" w:hAnsi="Arial" w:cs="Arial"/>
          <w:b/>
          <w:sz w:val="22"/>
          <w:u w:val="single"/>
        </w:rPr>
      </w:pPr>
      <w:r>
        <w:rPr>
          <w:rFonts w:ascii="Arial" w:hAnsi="Arial" w:cs="Arial"/>
          <w:b/>
          <w:sz w:val="22"/>
          <w:u w:val="single"/>
        </w:rPr>
        <w:t>SPECIAL CONDITIONS (if applicable)</w:t>
      </w:r>
    </w:p>
    <w:p w14:paraId="6603983A" w14:textId="77777777" w:rsidR="00446C45" w:rsidRDefault="00446C45">
      <w:pPr>
        <w:ind w:left="720" w:hanging="720"/>
        <w:rPr>
          <w:rFonts w:ascii="Arial" w:hAnsi="Arial" w:cs="Arial"/>
          <w:sz w:val="22"/>
        </w:rPr>
      </w:pPr>
    </w:p>
    <w:p w14:paraId="32F3C6E2" w14:textId="77777777" w:rsidR="00446C45" w:rsidRDefault="00446C45" w:rsidP="00DB1EF1">
      <w:pPr>
        <w:jc w:val="both"/>
        <w:rPr>
          <w:rFonts w:ascii="Arial" w:hAnsi="Arial" w:cs="Arial"/>
          <w:sz w:val="22"/>
        </w:rPr>
      </w:pPr>
      <w:r>
        <w:rPr>
          <w:rFonts w:ascii="Arial" w:hAnsi="Arial" w:cs="Arial"/>
          <w:sz w:val="22"/>
        </w:rPr>
        <w:t>All vehicles must be operated within the Statutory Road Traffic Regulations/Acts, and within agreed local procedures.</w:t>
      </w:r>
    </w:p>
    <w:p w14:paraId="4D218F76" w14:textId="77777777" w:rsidR="00446C45" w:rsidRDefault="00446C45" w:rsidP="00DB1EF1">
      <w:pPr>
        <w:jc w:val="both"/>
        <w:rPr>
          <w:rFonts w:ascii="Arial" w:hAnsi="Arial" w:cs="Arial"/>
          <w:sz w:val="22"/>
        </w:rPr>
      </w:pPr>
    </w:p>
    <w:p w14:paraId="1B898706" w14:textId="77777777" w:rsidR="00446C45" w:rsidRDefault="00446C45" w:rsidP="00DB1EF1">
      <w:pPr>
        <w:jc w:val="both"/>
        <w:rPr>
          <w:rFonts w:ascii="Arial" w:hAnsi="Arial" w:cs="Arial"/>
          <w:sz w:val="22"/>
        </w:rPr>
      </w:pPr>
      <w:r>
        <w:rPr>
          <w:rFonts w:ascii="Arial" w:hAnsi="Arial" w:cs="Arial"/>
          <w:sz w:val="22"/>
        </w:rPr>
        <w:t xml:space="preserve">All machinery must be operated in accordance with the manufacturer’s guidelines and health and safety regulations, </w:t>
      </w:r>
      <w:proofErr w:type="gramStart"/>
      <w:r>
        <w:rPr>
          <w:rFonts w:ascii="Arial" w:hAnsi="Arial" w:cs="Arial"/>
          <w:sz w:val="22"/>
        </w:rPr>
        <w:t>ensuring the safety of colleagues and the public at all times</w:t>
      </w:r>
      <w:proofErr w:type="gramEnd"/>
      <w:r>
        <w:rPr>
          <w:rFonts w:ascii="Arial" w:hAnsi="Arial" w:cs="Arial"/>
          <w:sz w:val="22"/>
        </w:rPr>
        <w:t>.</w:t>
      </w:r>
    </w:p>
    <w:p w14:paraId="060DACE7" w14:textId="77777777" w:rsidR="00446C45" w:rsidRDefault="00446C45" w:rsidP="00DB1EF1">
      <w:pPr>
        <w:jc w:val="both"/>
        <w:rPr>
          <w:rFonts w:ascii="Arial" w:hAnsi="Arial" w:cs="Arial"/>
          <w:sz w:val="22"/>
        </w:rPr>
      </w:pPr>
    </w:p>
    <w:p w14:paraId="55AEC47A" w14:textId="77777777" w:rsidR="00446C45" w:rsidRDefault="00446C45" w:rsidP="00DB1EF1">
      <w:pPr>
        <w:jc w:val="both"/>
        <w:rPr>
          <w:rFonts w:ascii="Arial" w:hAnsi="Arial" w:cs="Arial"/>
          <w:sz w:val="22"/>
        </w:rPr>
      </w:pPr>
      <w:r>
        <w:rPr>
          <w:rFonts w:ascii="Arial" w:hAnsi="Arial" w:cs="Arial"/>
          <w:sz w:val="22"/>
        </w:rPr>
        <w:t xml:space="preserve">All Personal Protective Equipment (PPE) provided must be </w:t>
      </w:r>
      <w:proofErr w:type="gramStart"/>
      <w:r>
        <w:rPr>
          <w:rFonts w:ascii="Arial" w:hAnsi="Arial" w:cs="Arial"/>
          <w:sz w:val="22"/>
        </w:rPr>
        <w:t>worn at all times</w:t>
      </w:r>
      <w:proofErr w:type="gramEnd"/>
      <w:r>
        <w:rPr>
          <w:rFonts w:ascii="Arial" w:hAnsi="Arial" w:cs="Arial"/>
          <w:sz w:val="22"/>
        </w:rPr>
        <w:t>.</w:t>
      </w:r>
    </w:p>
    <w:p w14:paraId="2CB45CC1" w14:textId="77777777" w:rsidR="00446C45" w:rsidRDefault="00446C45" w:rsidP="00DB1EF1">
      <w:pPr>
        <w:jc w:val="both"/>
        <w:rPr>
          <w:rFonts w:ascii="Arial" w:hAnsi="Arial" w:cs="Arial"/>
          <w:sz w:val="22"/>
        </w:rPr>
      </w:pPr>
    </w:p>
    <w:p w14:paraId="1E572930" w14:textId="77777777" w:rsidR="00446C45" w:rsidRDefault="00446C45" w:rsidP="00DB1EF1">
      <w:pPr>
        <w:jc w:val="both"/>
        <w:rPr>
          <w:rFonts w:ascii="Arial" w:hAnsi="Arial" w:cs="Arial"/>
          <w:sz w:val="22"/>
        </w:rPr>
      </w:pPr>
      <w:r>
        <w:rPr>
          <w:rFonts w:ascii="Arial" w:hAnsi="Arial" w:cs="Arial"/>
          <w:sz w:val="22"/>
        </w:rPr>
        <w:t xml:space="preserve">Operating times for the service must be </w:t>
      </w:r>
      <w:proofErr w:type="gramStart"/>
      <w:r>
        <w:rPr>
          <w:rFonts w:ascii="Arial" w:hAnsi="Arial" w:cs="Arial"/>
          <w:sz w:val="22"/>
        </w:rPr>
        <w:t>observed</w:t>
      </w:r>
      <w:proofErr w:type="gramEnd"/>
    </w:p>
    <w:p w14:paraId="10D3DE72" w14:textId="77777777" w:rsidR="00446C45" w:rsidRDefault="00446C45" w:rsidP="00DB1EF1">
      <w:pPr>
        <w:pStyle w:val="BodyText3"/>
        <w:rPr>
          <w:rFonts w:ascii="Arial" w:hAnsi="Arial" w:cs="Arial"/>
          <w:sz w:val="22"/>
        </w:rPr>
      </w:pPr>
    </w:p>
    <w:p w14:paraId="2B09843F" w14:textId="77777777" w:rsidR="00446C45" w:rsidRDefault="00446C45">
      <w:pPr>
        <w:ind w:left="720" w:hanging="720"/>
        <w:rPr>
          <w:rFonts w:ascii="Arial" w:hAnsi="Arial" w:cs="Arial"/>
          <w:b/>
          <w:sz w:val="22"/>
          <w:u w:val="single"/>
        </w:rPr>
      </w:pPr>
      <w:r>
        <w:rPr>
          <w:rFonts w:ascii="Arial" w:hAnsi="Arial" w:cs="Arial"/>
          <w:b/>
          <w:sz w:val="22"/>
          <w:u w:val="single"/>
        </w:rPr>
        <w:t>GENERAL</w:t>
      </w:r>
    </w:p>
    <w:p w14:paraId="27232DA5" w14:textId="77777777" w:rsidR="00446C45" w:rsidRDefault="00446C45">
      <w:pPr>
        <w:jc w:val="both"/>
        <w:rPr>
          <w:rFonts w:ascii="Arial" w:hAnsi="Arial" w:cs="Arial"/>
          <w:sz w:val="22"/>
        </w:rPr>
      </w:pPr>
    </w:p>
    <w:p w14:paraId="0B9AD4BB" w14:textId="77777777" w:rsidR="00DB1EF1" w:rsidRDefault="00446C45" w:rsidP="00DB1EF1">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 xml:space="preserve">The Authority has an approved equality policy in employment and copies are freely available to all employees.  </w:t>
      </w:r>
    </w:p>
    <w:p w14:paraId="4DDFCFD7" w14:textId="77777777" w:rsidR="00DB1EF1" w:rsidRDefault="00DB1EF1" w:rsidP="00DB1EF1">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1E355701" w14:textId="77777777" w:rsidR="00446C45" w:rsidRDefault="00446C45" w:rsidP="00DB1EF1">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 xml:space="preserve">The post holder will be expected to comply, </w:t>
      </w:r>
      <w:proofErr w:type="gramStart"/>
      <w:r>
        <w:rPr>
          <w:rFonts w:ascii="Arial" w:hAnsi="Arial" w:cs="Arial"/>
          <w:sz w:val="22"/>
        </w:rPr>
        <w:t>observe</w:t>
      </w:r>
      <w:proofErr w:type="gramEnd"/>
      <w:r>
        <w:rPr>
          <w:rFonts w:ascii="Arial" w:hAnsi="Arial" w:cs="Arial"/>
          <w:sz w:val="22"/>
        </w:rPr>
        <w:t xml:space="preserve"> and promote the equal opportunities of the Council.</w:t>
      </w:r>
    </w:p>
    <w:p w14:paraId="7F578A6A" w14:textId="77777777" w:rsidR="00446C45" w:rsidRDefault="00446C45" w:rsidP="00DB1EF1">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ind w:left="900" w:hanging="900"/>
        <w:jc w:val="both"/>
        <w:rPr>
          <w:rFonts w:ascii="Arial" w:hAnsi="Arial" w:cs="Arial"/>
          <w:sz w:val="22"/>
        </w:rPr>
      </w:pPr>
    </w:p>
    <w:p w14:paraId="5C660888" w14:textId="77777777" w:rsidR="00446C45" w:rsidRDefault="00446C45" w:rsidP="00DB1EF1">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This job description is a representative document.  Other reasonably similar duties may be allocated from time to time, commensurate with the general character of the post and its grading.</w:t>
      </w:r>
    </w:p>
    <w:p w14:paraId="51622558" w14:textId="77777777" w:rsidR="00446C45" w:rsidRDefault="00446C45" w:rsidP="00DB1EF1">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3D3F75F0" w14:textId="77777777" w:rsidR="00446C45" w:rsidRDefault="00446C45" w:rsidP="00DB1EF1">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All staff are responsible for the implementation of the Health and Safety Policy so far as it affects them, colleagues and others who may be affected by their work.  The post holder is also expected to monitor the effectiveness of the health and safety arrangements and systems to promote appropriate improvements where necessary.</w:t>
      </w:r>
    </w:p>
    <w:p w14:paraId="469C5147" w14:textId="77777777" w:rsidR="00446C45" w:rsidRDefault="00446C45" w:rsidP="00DB1EF1">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75E6E981" w14:textId="77777777" w:rsidR="00446C45" w:rsidRDefault="00446C45" w:rsidP="00DB1EF1">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r>
        <w:rPr>
          <w:rFonts w:ascii="Arial" w:hAnsi="Arial" w:cs="Arial"/>
          <w:sz w:val="22"/>
        </w:rPr>
        <w:t xml:space="preserve">Undertake and participate in training, coaching and development activities, as </w:t>
      </w:r>
      <w:r w:rsidR="00DB1EF1">
        <w:rPr>
          <w:rFonts w:ascii="Arial" w:hAnsi="Arial" w:cs="Arial"/>
          <w:sz w:val="22"/>
        </w:rPr>
        <w:t>required</w:t>
      </w:r>
      <w:r>
        <w:rPr>
          <w:rFonts w:ascii="Arial" w:hAnsi="Arial" w:cs="Arial"/>
          <w:sz w:val="22"/>
        </w:rPr>
        <w:t>.</w:t>
      </w:r>
    </w:p>
    <w:p w14:paraId="3698FC77" w14:textId="77777777" w:rsidR="00446C45" w:rsidRDefault="00446C45">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261A2BC9" w14:textId="77777777" w:rsidR="00446C45" w:rsidRDefault="00446C45">
      <w:pPr>
        <w:tabs>
          <w:tab w:val="left" w:pos="720"/>
          <w:tab w:val="left" w:pos="900"/>
          <w:tab w:val="left" w:pos="1440"/>
          <w:tab w:val="left" w:pos="2160"/>
          <w:tab w:val="left" w:pos="2970"/>
          <w:tab w:val="left" w:pos="3600"/>
          <w:tab w:val="left" w:pos="4320"/>
          <w:tab w:val="left" w:pos="5040"/>
          <w:tab w:val="left" w:pos="5850"/>
          <w:tab w:val="left" w:pos="6480"/>
          <w:tab w:val="left" w:pos="7200"/>
          <w:tab w:val="left" w:pos="7920"/>
        </w:tabs>
        <w:jc w:val="both"/>
        <w:rPr>
          <w:rFonts w:ascii="Arial" w:hAnsi="Arial" w:cs="Arial"/>
          <w:sz w:val="22"/>
        </w:rPr>
      </w:pPr>
    </w:p>
    <w:p w14:paraId="550E8D98" w14:textId="080CBA51" w:rsidR="00DB1EF1" w:rsidRDefault="00446C45">
      <w:pPr>
        <w:jc w:val="both"/>
        <w:rPr>
          <w:rFonts w:ascii="Arial" w:hAnsi="Arial" w:cs="Arial"/>
          <w:sz w:val="22"/>
        </w:rPr>
      </w:pPr>
      <w:r>
        <w:rPr>
          <w:rFonts w:ascii="Arial" w:hAnsi="Arial" w:cs="Arial"/>
          <w:sz w:val="22"/>
        </w:rPr>
        <w:t>Prepared by:</w:t>
      </w:r>
      <w:r>
        <w:rPr>
          <w:rFonts w:ascii="Arial" w:hAnsi="Arial" w:cs="Arial"/>
          <w:sz w:val="22"/>
        </w:rPr>
        <w:tab/>
      </w:r>
      <w:r>
        <w:rPr>
          <w:rFonts w:ascii="Arial" w:hAnsi="Arial" w:cs="Arial"/>
          <w:sz w:val="22"/>
        </w:rPr>
        <w:tab/>
      </w:r>
      <w:r w:rsidR="00184595">
        <w:rPr>
          <w:rFonts w:ascii="Arial" w:hAnsi="Arial" w:cs="Arial"/>
          <w:sz w:val="22"/>
        </w:rPr>
        <w:t>Michelle Williams</w:t>
      </w:r>
    </w:p>
    <w:p w14:paraId="2A5AD650" w14:textId="77777777" w:rsidR="00DB1EF1" w:rsidRDefault="00DB1EF1">
      <w:pPr>
        <w:jc w:val="both"/>
        <w:rPr>
          <w:rFonts w:ascii="Arial" w:hAnsi="Arial" w:cs="Arial"/>
          <w:sz w:val="22"/>
        </w:rPr>
      </w:pPr>
    </w:p>
    <w:p w14:paraId="79DC8996" w14:textId="77777777" w:rsidR="00446C45" w:rsidRDefault="00DB1EF1">
      <w:pPr>
        <w:jc w:val="both"/>
        <w:rPr>
          <w:rFonts w:ascii="Arial" w:hAnsi="Arial" w:cs="Arial"/>
          <w:sz w:val="22"/>
        </w:rPr>
      </w:pPr>
      <w:r>
        <w:rPr>
          <w:rFonts w:ascii="Arial" w:hAnsi="Arial" w:cs="Arial"/>
          <w:sz w:val="22"/>
        </w:rPr>
        <w:t>Head of Service</w:t>
      </w:r>
    </w:p>
    <w:p w14:paraId="1C97271F" w14:textId="77777777" w:rsidR="00DB1EF1" w:rsidRDefault="00DB1EF1">
      <w:pPr>
        <w:jc w:val="both"/>
        <w:rPr>
          <w:rFonts w:ascii="Arial" w:hAnsi="Arial" w:cs="Arial"/>
          <w:sz w:val="22"/>
        </w:rPr>
      </w:pPr>
      <w:r>
        <w:rPr>
          <w:rFonts w:ascii="Arial" w:hAnsi="Arial" w:cs="Arial"/>
          <w:sz w:val="22"/>
        </w:rPr>
        <w:t>June 2022</w:t>
      </w:r>
    </w:p>
    <w:p w14:paraId="682B8E29" w14:textId="77777777" w:rsidR="005D148E" w:rsidRPr="0026744D" w:rsidRDefault="005D148E" w:rsidP="005D148E">
      <w:pPr>
        <w:pStyle w:val="Title"/>
        <w:rPr>
          <w:rFonts w:ascii="Arial" w:hAnsi="Arial" w:cs="Arial"/>
        </w:rPr>
      </w:pPr>
      <w:r>
        <w:rPr>
          <w:rFonts w:ascii="Arial" w:hAnsi="Arial" w:cs="Arial"/>
          <w:sz w:val="22"/>
        </w:rPr>
        <w:br w:type="page"/>
      </w:r>
      <w:r w:rsidRPr="0026744D">
        <w:rPr>
          <w:rFonts w:ascii="Arial" w:hAnsi="Arial" w:cs="Arial"/>
        </w:rPr>
        <w:lastRenderedPageBreak/>
        <w:t>PERSON SPECIFICATION</w:t>
      </w:r>
    </w:p>
    <w:p w14:paraId="69F9B793" w14:textId="77777777" w:rsidR="005D148E" w:rsidRPr="0026744D" w:rsidRDefault="005D148E" w:rsidP="005D148E">
      <w:pPr>
        <w:pStyle w:val="Title"/>
        <w:rPr>
          <w:rFonts w:ascii="Arial" w:hAnsi="Arial" w:cs="Arial"/>
        </w:rPr>
      </w:pPr>
    </w:p>
    <w:p w14:paraId="2C0465D5" w14:textId="77777777" w:rsidR="005D148E" w:rsidRPr="0026744D" w:rsidRDefault="005D148E" w:rsidP="005D148E">
      <w:pPr>
        <w:pStyle w:val="Title"/>
        <w:rPr>
          <w:rFonts w:ascii="Arial" w:hAnsi="Arial" w:cs="Arial"/>
        </w:rPr>
      </w:pPr>
      <w:r w:rsidRPr="0026744D">
        <w:rPr>
          <w:rFonts w:ascii="Arial" w:hAnsi="Arial" w:cs="Arial"/>
        </w:rPr>
        <w:t>OPERATIVE 1 (OP 1 POST)</w:t>
      </w:r>
    </w:p>
    <w:p w14:paraId="3FC377A4" w14:textId="77777777" w:rsidR="005D148E" w:rsidRPr="0026744D" w:rsidRDefault="005D148E" w:rsidP="005D148E">
      <w:pPr>
        <w:pStyle w:val="Subtitle"/>
        <w:jc w:val="left"/>
        <w:rPr>
          <w:rFonts w:cs="Arial"/>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6138"/>
        <w:gridCol w:w="1980"/>
        <w:gridCol w:w="1488"/>
      </w:tblGrid>
      <w:tr w:rsidR="005D148E" w:rsidRPr="0026744D" w14:paraId="0CA0DD6A" w14:textId="77777777" w:rsidTr="003D4C8E">
        <w:tblPrEx>
          <w:tblCellMar>
            <w:top w:w="0" w:type="dxa"/>
            <w:bottom w:w="0" w:type="dxa"/>
          </w:tblCellMar>
        </w:tblPrEx>
        <w:tc>
          <w:tcPr>
            <w:tcW w:w="6138" w:type="dxa"/>
          </w:tcPr>
          <w:p w14:paraId="48D1B18F" w14:textId="77777777" w:rsidR="005D148E" w:rsidRPr="0026744D" w:rsidRDefault="005D148E" w:rsidP="003D4C8E">
            <w:pPr>
              <w:pStyle w:val="Subtitle"/>
              <w:jc w:val="left"/>
              <w:rPr>
                <w:rFonts w:cs="Arial"/>
                <w:sz w:val="20"/>
              </w:rPr>
            </w:pPr>
          </w:p>
          <w:p w14:paraId="2F9592C4" w14:textId="77777777" w:rsidR="005D148E" w:rsidRPr="0026744D" w:rsidRDefault="005D148E" w:rsidP="003D4C8E">
            <w:pPr>
              <w:pStyle w:val="Subtitle"/>
              <w:jc w:val="left"/>
              <w:rPr>
                <w:rFonts w:cs="Arial"/>
              </w:rPr>
            </w:pPr>
            <w:r w:rsidRPr="0026744D">
              <w:rPr>
                <w:rFonts w:cs="Arial"/>
                <w:sz w:val="20"/>
              </w:rPr>
              <w:t>PERSONAL ATTRIBUTES REQUIRED</w:t>
            </w:r>
          </w:p>
        </w:tc>
        <w:tc>
          <w:tcPr>
            <w:tcW w:w="1980" w:type="dxa"/>
          </w:tcPr>
          <w:p w14:paraId="182C3E8D" w14:textId="77777777" w:rsidR="005D148E" w:rsidRPr="0026744D" w:rsidRDefault="005D148E" w:rsidP="003D4C8E">
            <w:pPr>
              <w:pStyle w:val="Subtitle"/>
              <w:rPr>
                <w:rFonts w:cs="Arial"/>
                <w:sz w:val="20"/>
              </w:rPr>
            </w:pPr>
            <w:r w:rsidRPr="0026744D">
              <w:rPr>
                <w:rFonts w:cs="Arial"/>
                <w:sz w:val="20"/>
              </w:rPr>
              <w:t>ESSENTIAL (E)</w:t>
            </w:r>
          </w:p>
          <w:p w14:paraId="7468566D" w14:textId="77777777" w:rsidR="005D148E" w:rsidRPr="0026744D" w:rsidRDefault="005D148E" w:rsidP="003D4C8E">
            <w:pPr>
              <w:pStyle w:val="Subtitle"/>
              <w:rPr>
                <w:rFonts w:cs="Arial"/>
                <w:sz w:val="20"/>
              </w:rPr>
            </w:pPr>
            <w:r>
              <w:rPr>
                <w:rFonts w:cs="Arial"/>
                <w:sz w:val="20"/>
              </w:rPr>
              <w:t>or</w:t>
            </w:r>
          </w:p>
          <w:p w14:paraId="61C87E12" w14:textId="77777777" w:rsidR="005D148E" w:rsidRPr="0026744D" w:rsidRDefault="005D148E" w:rsidP="003D4C8E">
            <w:pPr>
              <w:pStyle w:val="Subtitle"/>
              <w:rPr>
                <w:rFonts w:cs="Arial"/>
              </w:rPr>
            </w:pPr>
            <w:r w:rsidRPr="0026744D">
              <w:rPr>
                <w:rFonts w:cs="Arial"/>
                <w:sz w:val="20"/>
              </w:rPr>
              <w:t>DESIRABLE (D)</w:t>
            </w:r>
          </w:p>
        </w:tc>
        <w:tc>
          <w:tcPr>
            <w:tcW w:w="1488" w:type="dxa"/>
          </w:tcPr>
          <w:p w14:paraId="639956B9" w14:textId="77777777" w:rsidR="005D148E" w:rsidRPr="0026744D" w:rsidRDefault="005D148E" w:rsidP="003D4C8E">
            <w:pPr>
              <w:pStyle w:val="Subtitle"/>
              <w:rPr>
                <w:rFonts w:cs="Arial"/>
              </w:rPr>
            </w:pPr>
            <w:r>
              <w:rPr>
                <w:rFonts w:cs="Arial"/>
                <w:sz w:val="20"/>
              </w:rPr>
              <w:t>Method of assessment</w:t>
            </w:r>
          </w:p>
        </w:tc>
      </w:tr>
      <w:tr w:rsidR="005D148E" w:rsidRPr="0026744D" w14:paraId="6D2211CC" w14:textId="77777777" w:rsidTr="003D4C8E">
        <w:tblPrEx>
          <w:tblCellMar>
            <w:top w:w="0" w:type="dxa"/>
            <w:bottom w:w="0" w:type="dxa"/>
          </w:tblCellMar>
        </w:tblPrEx>
        <w:tc>
          <w:tcPr>
            <w:tcW w:w="6138" w:type="dxa"/>
          </w:tcPr>
          <w:p w14:paraId="125AD5B2" w14:textId="77777777" w:rsidR="005D148E" w:rsidRPr="0026744D" w:rsidRDefault="005D148E" w:rsidP="003D4C8E">
            <w:pPr>
              <w:pStyle w:val="Subtitle"/>
              <w:jc w:val="left"/>
              <w:rPr>
                <w:rFonts w:cs="Arial"/>
                <w:sz w:val="20"/>
              </w:rPr>
            </w:pPr>
            <w:r w:rsidRPr="0026744D">
              <w:rPr>
                <w:rFonts w:cs="Arial"/>
                <w:sz w:val="20"/>
              </w:rPr>
              <w:t>Experience</w:t>
            </w:r>
          </w:p>
          <w:p w14:paraId="41C4CB41" w14:textId="77777777" w:rsidR="005D148E" w:rsidRPr="0026744D" w:rsidRDefault="005D148E" w:rsidP="003D4C8E">
            <w:pPr>
              <w:pStyle w:val="Subtitle"/>
              <w:jc w:val="left"/>
              <w:rPr>
                <w:rFonts w:cs="Arial"/>
                <w:b w:val="0"/>
                <w:sz w:val="20"/>
              </w:rPr>
            </w:pPr>
          </w:p>
          <w:p w14:paraId="35B6624B" w14:textId="77777777" w:rsidR="005D148E" w:rsidRPr="0026744D" w:rsidRDefault="005D148E" w:rsidP="005D148E">
            <w:pPr>
              <w:pStyle w:val="Subtitle"/>
              <w:numPr>
                <w:ilvl w:val="0"/>
                <w:numId w:val="20"/>
              </w:numPr>
              <w:jc w:val="left"/>
              <w:rPr>
                <w:rFonts w:cs="Arial"/>
                <w:b w:val="0"/>
                <w:sz w:val="20"/>
              </w:rPr>
            </w:pPr>
            <w:r w:rsidRPr="0026744D">
              <w:rPr>
                <w:rFonts w:cs="Arial"/>
                <w:b w:val="0"/>
                <w:sz w:val="20"/>
              </w:rPr>
              <w:t xml:space="preserve">Ability to read </w:t>
            </w:r>
            <w:r>
              <w:rPr>
                <w:rFonts w:cs="Arial"/>
                <w:b w:val="0"/>
                <w:sz w:val="20"/>
              </w:rPr>
              <w:t xml:space="preserve">waste collection and street </w:t>
            </w:r>
            <w:r w:rsidRPr="0026744D">
              <w:rPr>
                <w:rFonts w:cs="Arial"/>
                <w:b w:val="0"/>
                <w:sz w:val="20"/>
              </w:rPr>
              <w:t xml:space="preserve">cleansing </w:t>
            </w:r>
            <w:proofErr w:type="gramStart"/>
            <w:r w:rsidRPr="0026744D">
              <w:rPr>
                <w:rFonts w:cs="Arial"/>
                <w:b w:val="0"/>
                <w:sz w:val="20"/>
              </w:rPr>
              <w:t>routes</w:t>
            </w:r>
            <w:proofErr w:type="gramEnd"/>
          </w:p>
          <w:p w14:paraId="30E59D61" w14:textId="77777777" w:rsidR="005D148E" w:rsidRPr="0026744D" w:rsidRDefault="005D148E" w:rsidP="003D4C8E">
            <w:pPr>
              <w:pStyle w:val="Subtitle"/>
              <w:jc w:val="left"/>
              <w:rPr>
                <w:rFonts w:cs="Arial"/>
                <w:b w:val="0"/>
                <w:sz w:val="20"/>
              </w:rPr>
            </w:pPr>
          </w:p>
          <w:p w14:paraId="73D36CAD" w14:textId="77777777" w:rsidR="005D148E" w:rsidRPr="0026744D" w:rsidRDefault="005D148E" w:rsidP="005D148E">
            <w:pPr>
              <w:pStyle w:val="Subtitle"/>
              <w:numPr>
                <w:ilvl w:val="0"/>
                <w:numId w:val="20"/>
              </w:numPr>
              <w:jc w:val="left"/>
              <w:rPr>
                <w:rFonts w:cs="Arial"/>
                <w:b w:val="0"/>
                <w:sz w:val="20"/>
              </w:rPr>
            </w:pPr>
            <w:r w:rsidRPr="0026744D">
              <w:rPr>
                <w:rFonts w:cs="Arial"/>
                <w:b w:val="0"/>
                <w:sz w:val="20"/>
              </w:rPr>
              <w:t xml:space="preserve">Previous </w:t>
            </w:r>
            <w:r>
              <w:rPr>
                <w:rFonts w:cs="Arial"/>
                <w:b w:val="0"/>
                <w:sz w:val="20"/>
              </w:rPr>
              <w:t xml:space="preserve">experience within a </w:t>
            </w:r>
            <w:r w:rsidRPr="0026744D">
              <w:rPr>
                <w:rFonts w:cs="Arial"/>
                <w:b w:val="0"/>
                <w:sz w:val="20"/>
              </w:rPr>
              <w:t>refuse</w:t>
            </w:r>
            <w:r>
              <w:rPr>
                <w:rFonts w:cs="Arial"/>
                <w:b w:val="0"/>
                <w:sz w:val="20"/>
              </w:rPr>
              <w:t xml:space="preserve"> collection and / or </w:t>
            </w:r>
            <w:r w:rsidRPr="0026744D">
              <w:rPr>
                <w:rFonts w:cs="Arial"/>
                <w:b w:val="0"/>
                <w:sz w:val="20"/>
              </w:rPr>
              <w:t xml:space="preserve">street cleansing </w:t>
            </w:r>
            <w:r>
              <w:rPr>
                <w:rFonts w:cs="Arial"/>
                <w:b w:val="0"/>
                <w:sz w:val="20"/>
              </w:rPr>
              <w:t>service</w:t>
            </w:r>
          </w:p>
          <w:p w14:paraId="10FD0BE8" w14:textId="77777777" w:rsidR="005D148E" w:rsidRPr="0026744D" w:rsidRDefault="005D148E" w:rsidP="003D4C8E">
            <w:pPr>
              <w:pStyle w:val="Subtitle"/>
              <w:jc w:val="left"/>
              <w:rPr>
                <w:rFonts w:cs="Arial"/>
                <w:b w:val="0"/>
                <w:sz w:val="20"/>
              </w:rPr>
            </w:pPr>
          </w:p>
          <w:p w14:paraId="56BE7BDA" w14:textId="77777777" w:rsidR="005D148E" w:rsidRPr="0026744D" w:rsidRDefault="005D148E" w:rsidP="005D148E">
            <w:pPr>
              <w:pStyle w:val="Subtitle"/>
              <w:numPr>
                <w:ilvl w:val="0"/>
                <w:numId w:val="20"/>
              </w:numPr>
              <w:jc w:val="left"/>
              <w:rPr>
                <w:rFonts w:cs="Arial"/>
                <w:b w:val="0"/>
                <w:sz w:val="20"/>
              </w:rPr>
            </w:pPr>
            <w:r w:rsidRPr="0026744D">
              <w:rPr>
                <w:rFonts w:cs="Arial"/>
                <w:b w:val="0"/>
                <w:sz w:val="20"/>
              </w:rPr>
              <w:t>Ability to use mechanical equipment</w:t>
            </w:r>
            <w:r>
              <w:rPr>
                <w:rFonts w:cs="Arial"/>
                <w:b w:val="0"/>
                <w:sz w:val="20"/>
              </w:rPr>
              <w:t xml:space="preserve"> as trained/</w:t>
            </w:r>
            <w:proofErr w:type="gramStart"/>
            <w:r>
              <w:rPr>
                <w:rFonts w:cs="Arial"/>
                <w:b w:val="0"/>
                <w:sz w:val="20"/>
              </w:rPr>
              <w:t>directed</w:t>
            </w:r>
            <w:proofErr w:type="gramEnd"/>
          </w:p>
          <w:p w14:paraId="64A2395A" w14:textId="77777777" w:rsidR="005D148E" w:rsidRPr="0026744D" w:rsidRDefault="005D148E" w:rsidP="003D4C8E">
            <w:pPr>
              <w:pStyle w:val="Subtitle"/>
              <w:jc w:val="left"/>
              <w:rPr>
                <w:rFonts w:cs="Arial"/>
                <w:b w:val="0"/>
                <w:sz w:val="20"/>
              </w:rPr>
            </w:pPr>
          </w:p>
        </w:tc>
        <w:tc>
          <w:tcPr>
            <w:tcW w:w="1980" w:type="dxa"/>
          </w:tcPr>
          <w:p w14:paraId="3E7F25C2" w14:textId="77777777" w:rsidR="005D148E" w:rsidRPr="0026744D" w:rsidRDefault="005D148E" w:rsidP="003D4C8E">
            <w:pPr>
              <w:pStyle w:val="Subtitle"/>
              <w:rPr>
                <w:rFonts w:cs="Arial"/>
                <w:b w:val="0"/>
                <w:sz w:val="20"/>
              </w:rPr>
            </w:pPr>
          </w:p>
          <w:p w14:paraId="2ED86B2E" w14:textId="77777777" w:rsidR="005D148E" w:rsidRPr="0026744D" w:rsidRDefault="005D148E" w:rsidP="003D4C8E">
            <w:pPr>
              <w:pStyle w:val="Subtitle"/>
              <w:rPr>
                <w:rFonts w:cs="Arial"/>
                <w:b w:val="0"/>
                <w:sz w:val="20"/>
              </w:rPr>
            </w:pPr>
          </w:p>
          <w:p w14:paraId="3F94862C" w14:textId="77777777" w:rsidR="005D148E" w:rsidRPr="0026744D" w:rsidRDefault="005D148E" w:rsidP="003D4C8E">
            <w:pPr>
              <w:pStyle w:val="Subtitle"/>
              <w:rPr>
                <w:rFonts w:cs="Arial"/>
                <w:b w:val="0"/>
                <w:sz w:val="20"/>
              </w:rPr>
            </w:pPr>
            <w:r w:rsidRPr="0026744D">
              <w:rPr>
                <w:rFonts w:cs="Arial"/>
                <w:b w:val="0"/>
                <w:sz w:val="20"/>
              </w:rPr>
              <w:t>E</w:t>
            </w:r>
          </w:p>
          <w:p w14:paraId="3FEC243F" w14:textId="77777777" w:rsidR="005D148E" w:rsidRPr="0026744D" w:rsidRDefault="005D148E" w:rsidP="003D4C8E">
            <w:pPr>
              <w:pStyle w:val="Subtitle"/>
              <w:rPr>
                <w:rFonts w:cs="Arial"/>
                <w:b w:val="0"/>
                <w:sz w:val="20"/>
              </w:rPr>
            </w:pPr>
          </w:p>
          <w:p w14:paraId="61374BB1" w14:textId="77777777" w:rsidR="005D148E" w:rsidRPr="0026744D" w:rsidRDefault="005D148E" w:rsidP="003D4C8E">
            <w:pPr>
              <w:pStyle w:val="Subtitle"/>
              <w:rPr>
                <w:rFonts w:cs="Arial"/>
                <w:b w:val="0"/>
                <w:sz w:val="20"/>
              </w:rPr>
            </w:pPr>
            <w:r w:rsidRPr="0026744D">
              <w:rPr>
                <w:rFonts w:cs="Arial"/>
                <w:b w:val="0"/>
                <w:sz w:val="20"/>
              </w:rPr>
              <w:t>D</w:t>
            </w:r>
          </w:p>
          <w:p w14:paraId="215FB818" w14:textId="77777777" w:rsidR="005D148E" w:rsidRPr="0026744D" w:rsidRDefault="005D148E" w:rsidP="003D4C8E">
            <w:pPr>
              <w:pStyle w:val="Subtitle"/>
              <w:rPr>
                <w:rFonts w:cs="Arial"/>
                <w:b w:val="0"/>
                <w:sz w:val="20"/>
              </w:rPr>
            </w:pPr>
          </w:p>
          <w:p w14:paraId="70262EAF" w14:textId="77777777" w:rsidR="005D148E" w:rsidRDefault="005D148E" w:rsidP="003D4C8E">
            <w:pPr>
              <w:pStyle w:val="Subtitle"/>
              <w:rPr>
                <w:rFonts w:cs="Arial"/>
                <w:b w:val="0"/>
                <w:sz w:val="20"/>
              </w:rPr>
            </w:pPr>
          </w:p>
          <w:p w14:paraId="03D9D1BC" w14:textId="77777777" w:rsidR="005D148E" w:rsidRPr="0026744D" w:rsidRDefault="005D148E" w:rsidP="003D4C8E">
            <w:pPr>
              <w:pStyle w:val="Subtitle"/>
              <w:rPr>
                <w:rFonts w:cs="Arial"/>
                <w:b w:val="0"/>
                <w:sz w:val="20"/>
              </w:rPr>
            </w:pPr>
            <w:r>
              <w:rPr>
                <w:rFonts w:cs="Arial"/>
                <w:b w:val="0"/>
                <w:sz w:val="20"/>
              </w:rPr>
              <w:t>E</w:t>
            </w:r>
          </w:p>
        </w:tc>
        <w:tc>
          <w:tcPr>
            <w:tcW w:w="1488" w:type="dxa"/>
          </w:tcPr>
          <w:p w14:paraId="564FCAF9" w14:textId="77777777" w:rsidR="005D148E" w:rsidRPr="0026744D" w:rsidRDefault="005D148E" w:rsidP="003D4C8E">
            <w:pPr>
              <w:pStyle w:val="Subtitle"/>
              <w:rPr>
                <w:rFonts w:cs="Arial"/>
                <w:b w:val="0"/>
                <w:sz w:val="20"/>
              </w:rPr>
            </w:pPr>
          </w:p>
          <w:p w14:paraId="4E2A9CB4" w14:textId="77777777" w:rsidR="005D148E" w:rsidRPr="0026744D" w:rsidRDefault="005D148E" w:rsidP="003D4C8E">
            <w:pPr>
              <w:pStyle w:val="Subtitle"/>
              <w:rPr>
                <w:rFonts w:cs="Arial"/>
                <w:b w:val="0"/>
                <w:sz w:val="20"/>
              </w:rPr>
            </w:pPr>
          </w:p>
          <w:p w14:paraId="53CA94F5" w14:textId="77777777" w:rsidR="005D148E" w:rsidRPr="0026744D" w:rsidRDefault="005D148E" w:rsidP="003D4C8E">
            <w:pPr>
              <w:pStyle w:val="Subtitle"/>
              <w:rPr>
                <w:rFonts w:cs="Arial"/>
                <w:b w:val="0"/>
                <w:sz w:val="20"/>
              </w:rPr>
            </w:pPr>
            <w:r w:rsidRPr="0026744D">
              <w:rPr>
                <w:rFonts w:cs="Arial"/>
                <w:b w:val="0"/>
                <w:sz w:val="20"/>
              </w:rPr>
              <w:t>AF/I</w:t>
            </w:r>
          </w:p>
          <w:p w14:paraId="1DC1669A" w14:textId="77777777" w:rsidR="005D148E" w:rsidRPr="0026744D" w:rsidRDefault="005D148E" w:rsidP="003D4C8E">
            <w:pPr>
              <w:pStyle w:val="Subtitle"/>
              <w:rPr>
                <w:rFonts w:cs="Arial"/>
                <w:b w:val="0"/>
                <w:sz w:val="20"/>
              </w:rPr>
            </w:pPr>
          </w:p>
          <w:p w14:paraId="1F89F57E" w14:textId="77777777" w:rsidR="005D148E" w:rsidRPr="0026744D" w:rsidRDefault="005D148E" w:rsidP="003D4C8E">
            <w:pPr>
              <w:pStyle w:val="Subtitle"/>
              <w:rPr>
                <w:rFonts w:cs="Arial"/>
                <w:b w:val="0"/>
                <w:sz w:val="20"/>
              </w:rPr>
            </w:pPr>
            <w:r w:rsidRPr="0026744D">
              <w:rPr>
                <w:rFonts w:cs="Arial"/>
                <w:b w:val="0"/>
                <w:sz w:val="20"/>
              </w:rPr>
              <w:t>AF/I</w:t>
            </w:r>
          </w:p>
          <w:p w14:paraId="0A9BAA8F" w14:textId="77777777" w:rsidR="005D148E" w:rsidRPr="0026744D" w:rsidRDefault="005D148E" w:rsidP="003D4C8E">
            <w:pPr>
              <w:pStyle w:val="Subtitle"/>
              <w:rPr>
                <w:rFonts w:cs="Arial"/>
                <w:b w:val="0"/>
                <w:sz w:val="20"/>
              </w:rPr>
            </w:pPr>
          </w:p>
          <w:p w14:paraId="10EAE3E1" w14:textId="77777777" w:rsidR="005D148E" w:rsidRDefault="005D148E" w:rsidP="003D4C8E">
            <w:pPr>
              <w:pStyle w:val="Subtitle"/>
              <w:rPr>
                <w:rFonts w:cs="Arial"/>
                <w:b w:val="0"/>
                <w:sz w:val="20"/>
              </w:rPr>
            </w:pPr>
          </w:p>
          <w:p w14:paraId="1E34DD7F" w14:textId="77777777" w:rsidR="005D148E" w:rsidRPr="0026744D" w:rsidRDefault="005D148E" w:rsidP="003D4C8E">
            <w:pPr>
              <w:pStyle w:val="Subtitle"/>
              <w:rPr>
                <w:rFonts w:cs="Arial"/>
                <w:b w:val="0"/>
                <w:sz w:val="20"/>
              </w:rPr>
            </w:pPr>
            <w:r w:rsidRPr="0026744D">
              <w:rPr>
                <w:rFonts w:cs="Arial"/>
                <w:b w:val="0"/>
                <w:sz w:val="20"/>
              </w:rPr>
              <w:t>AF/I</w:t>
            </w:r>
          </w:p>
        </w:tc>
      </w:tr>
      <w:tr w:rsidR="005D148E" w:rsidRPr="0026744D" w14:paraId="2E261D57" w14:textId="77777777" w:rsidTr="003D4C8E">
        <w:tblPrEx>
          <w:tblCellMar>
            <w:top w:w="0" w:type="dxa"/>
            <w:bottom w:w="0" w:type="dxa"/>
          </w:tblCellMar>
        </w:tblPrEx>
        <w:tc>
          <w:tcPr>
            <w:tcW w:w="6138" w:type="dxa"/>
          </w:tcPr>
          <w:p w14:paraId="4F11B5F2" w14:textId="77777777" w:rsidR="005D148E" w:rsidRPr="0026744D" w:rsidRDefault="005D148E" w:rsidP="003D4C8E">
            <w:pPr>
              <w:pStyle w:val="Subtitle"/>
              <w:jc w:val="left"/>
              <w:rPr>
                <w:rFonts w:cs="Arial"/>
                <w:sz w:val="20"/>
              </w:rPr>
            </w:pPr>
            <w:r w:rsidRPr="0026744D">
              <w:rPr>
                <w:rFonts w:cs="Arial"/>
                <w:sz w:val="20"/>
              </w:rPr>
              <w:t>Knowledge Skills &amp; Attributes</w:t>
            </w:r>
          </w:p>
          <w:p w14:paraId="757DE20C" w14:textId="77777777" w:rsidR="005D148E" w:rsidRPr="0026744D" w:rsidRDefault="005D148E" w:rsidP="003D4C8E">
            <w:pPr>
              <w:pStyle w:val="Subtitle"/>
              <w:jc w:val="left"/>
              <w:rPr>
                <w:rFonts w:cs="Arial"/>
                <w:b w:val="0"/>
                <w:sz w:val="20"/>
              </w:rPr>
            </w:pPr>
          </w:p>
          <w:p w14:paraId="7955DE17" w14:textId="77777777" w:rsidR="005D148E" w:rsidRPr="0026744D" w:rsidRDefault="005D148E" w:rsidP="005D148E">
            <w:pPr>
              <w:pStyle w:val="Subtitle"/>
              <w:numPr>
                <w:ilvl w:val="0"/>
                <w:numId w:val="19"/>
              </w:numPr>
              <w:jc w:val="left"/>
              <w:rPr>
                <w:rFonts w:cs="Arial"/>
                <w:b w:val="0"/>
                <w:sz w:val="20"/>
              </w:rPr>
            </w:pPr>
            <w:r>
              <w:rPr>
                <w:rFonts w:cs="Arial"/>
                <w:b w:val="0"/>
                <w:sz w:val="20"/>
              </w:rPr>
              <w:t xml:space="preserve">Flexible and resilient with the ability </w:t>
            </w:r>
            <w:r w:rsidRPr="0026744D">
              <w:rPr>
                <w:rFonts w:cs="Arial"/>
                <w:b w:val="0"/>
                <w:sz w:val="20"/>
              </w:rPr>
              <w:t xml:space="preserve">to </w:t>
            </w:r>
            <w:r>
              <w:rPr>
                <w:rFonts w:cs="Arial"/>
                <w:b w:val="0"/>
                <w:sz w:val="20"/>
              </w:rPr>
              <w:t>undertake</w:t>
            </w:r>
            <w:r w:rsidRPr="0026744D">
              <w:rPr>
                <w:rFonts w:cs="Arial"/>
                <w:b w:val="0"/>
                <w:sz w:val="20"/>
              </w:rPr>
              <w:t xml:space="preserve"> any task</w:t>
            </w:r>
            <w:r>
              <w:rPr>
                <w:rFonts w:cs="Arial"/>
                <w:b w:val="0"/>
                <w:sz w:val="20"/>
              </w:rPr>
              <w:t>s</w:t>
            </w:r>
            <w:r w:rsidRPr="0026744D">
              <w:rPr>
                <w:rFonts w:cs="Arial"/>
                <w:b w:val="0"/>
                <w:sz w:val="20"/>
              </w:rPr>
              <w:t xml:space="preserve"> within grade </w:t>
            </w:r>
            <w:r>
              <w:rPr>
                <w:rFonts w:cs="Arial"/>
                <w:b w:val="0"/>
                <w:sz w:val="20"/>
              </w:rPr>
              <w:t xml:space="preserve">to meet the demands of the </w:t>
            </w:r>
            <w:proofErr w:type="gramStart"/>
            <w:r>
              <w:rPr>
                <w:rFonts w:cs="Arial"/>
                <w:b w:val="0"/>
                <w:sz w:val="20"/>
              </w:rPr>
              <w:t>service</w:t>
            </w:r>
            <w:proofErr w:type="gramEnd"/>
          </w:p>
          <w:p w14:paraId="6E3622BF" w14:textId="77777777" w:rsidR="005D148E" w:rsidRPr="0026744D" w:rsidRDefault="005D148E" w:rsidP="003D4C8E">
            <w:pPr>
              <w:pStyle w:val="Subtitle"/>
              <w:jc w:val="left"/>
              <w:rPr>
                <w:rFonts w:cs="Arial"/>
                <w:b w:val="0"/>
                <w:sz w:val="20"/>
              </w:rPr>
            </w:pPr>
          </w:p>
          <w:p w14:paraId="2DDFE61C" w14:textId="77777777" w:rsidR="005D148E" w:rsidRPr="0026744D" w:rsidRDefault="005D148E" w:rsidP="005D148E">
            <w:pPr>
              <w:pStyle w:val="Subtitle"/>
              <w:numPr>
                <w:ilvl w:val="0"/>
                <w:numId w:val="19"/>
              </w:numPr>
              <w:jc w:val="left"/>
              <w:rPr>
                <w:rFonts w:cs="Arial"/>
                <w:b w:val="0"/>
                <w:sz w:val="20"/>
              </w:rPr>
            </w:pPr>
            <w:r w:rsidRPr="0026744D">
              <w:rPr>
                <w:rFonts w:cs="Arial"/>
                <w:b w:val="0"/>
                <w:sz w:val="20"/>
              </w:rPr>
              <w:t xml:space="preserve">Good </w:t>
            </w:r>
            <w:r>
              <w:rPr>
                <w:rFonts w:cs="Arial"/>
                <w:b w:val="0"/>
                <w:sz w:val="20"/>
              </w:rPr>
              <w:t>c</w:t>
            </w:r>
            <w:r w:rsidRPr="0026744D">
              <w:rPr>
                <w:rFonts w:cs="Arial"/>
                <w:b w:val="0"/>
                <w:sz w:val="20"/>
              </w:rPr>
              <w:t xml:space="preserve">ommunication </w:t>
            </w:r>
            <w:r>
              <w:rPr>
                <w:rFonts w:cs="Arial"/>
                <w:b w:val="0"/>
                <w:sz w:val="20"/>
              </w:rPr>
              <w:t xml:space="preserve">and interpersonal </w:t>
            </w:r>
            <w:r w:rsidRPr="0026744D">
              <w:rPr>
                <w:rFonts w:cs="Arial"/>
                <w:b w:val="0"/>
                <w:sz w:val="20"/>
              </w:rPr>
              <w:t>skills</w:t>
            </w:r>
          </w:p>
          <w:p w14:paraId="018B893B" w14:textId="77777777" w:rsidR="005D148E" w:rsidRPr="0026744D" w:rsidRDefault="005D148E" w:rsidP="003D4C8E">
            <w:pPr>
              <w:pStyle w:val="Subtitle"/>
              <w:jc w:val="left"/>
              <w:rPr>
                <w:rFonts w:cs="Arial"/>
                <w:b w:val="0"/>
                <w:sz w:val="20"/>
              </w:rPr>
            </w:pPr>
          </w:p>
          <w:p w14:paraId="611C53BB" w14:textId="77777777" w:rsidR="005D148E" w:rsidRPr="0026744D" w:rsidRDefault="005D148E" w:rsidP="005D148E">
            <w:pPr>
              <w:pStyle w:val="Subtitle"/>
              <w:numPr>
                <w:ilvl w:val="0"/>
                <w:numId w:val="20"/>
              </w:numPr>
              <w:jc w:val="left"/>
              <w:rPr>
                <w:rFonts w:cs="Arial"/>
                <w:b w:val="0"/>
                <w:sz w:val="20"/>
              </w:rPr>
            </w:pPr>
            <w:r w:rsidRPr="0026744D">
              <w:rPr>
                <w:rFonts w:cs="Arial"/>
                <w:b w:val="0"/>
                <w:sz w:val="20"/>
              </w:rPr>
              <w:t xml:space="preserve">Knowledge of </w:t>
            </w:r>
            <w:r>
              <w:rPr>
                <w:rFonts w:cs="Arial"/>
                <w:b w:val="0"/>
                <w:sz w:val="20"/>
              </w:rPr>
              <w:t xml:space="preserve">the </w:t>
            </w:r>
            <w:r w:rsidRPr="0026744D">
              <w:rPr>
                <w:rFonts w:cs="Arial"/>
                <w:b w:val="0"/>
                <w:sz w:val="20"/>
              </w:rPr>
              <w:t xml:space="preserve">Sefton </w:t>
            </w:r>
            <w:r>
              <w:rPr>
                <w:rFonts w:cs="Arial"/>
                <w:b w:val="0"/>
                <w:sz w:val="20"/>
              </w:rPr>
              <w:t>a</w:t>
            </w:r>
            <w:r w:rsidRPr="0026744D">
              <w:rPr>
                <w:rFonts w:cs="Arial"/>
                <w:b w:val="0"/>
                <w:sz w:val="20"/>
              </w:rPr>
              <w:t>rea</w:t>
            </w:r>
          </w:p>
          <w:p w14:paraId="16C508BA" w14:textId="77777777" w:rsidR="005D148E" w:rsidRPr="0026744D" w:rsidRDefault="005D148E" w:rsidP="003D4C8E">
            <w:pPr>
              <w:pStyle w:val="Subtitle"/>
              <w:jc w:val="left"/>
              <w:rPr>
                <w:rFonts w:cs="Arial"/>
                <w:b w:val="0"/>
                <w:sz w:val="20"/>
              </w:rPr>
            </w:pPr>
          </w:p>
          <w:p w14:paraId="1FEC73B5" w14:textId="77777777" w:rsidR="005D148E" w:rsidRPr="0026744D" w:rsidRDefault="005D148E" w:rsidP="005D148E">
            <w:pPr>
              <w:pStyle w:val="Subtitle"/>
              <w:numPr>
                <w:ilvl w:val="0"/>
                <w:numId w:val="20"/>
              </w:numPr>
              <w:jc w:val="left"/>
              <w:rPr>
                <w:rFonts w:cs="Arial"/>
                <w:b w:val="0"/>
                <w:sz w:val="20"/>
              </w:rPr>
            </w:pPr>
            <w:r w:rsidRPr="0026744D">
              <w:rPr>
                <w:rFonts w:cs="Arial"/>
                <w:b w:val="0"/>
                <w:sz w:val="20"/>
              </w:rPr>
              <w:t xml:space="preserve">Manual Handling </w:t>
            </w:r>
            <w:r>
              <w:rPr>
                <w:rFonts w:cs="Arial"/>
                <w:b w:val="0"/>
                <w:sz w:val="20"/>
              </w:rPr>
              <w:t xml:space="preserve">/ Banksman reversing </w:t>
            </w:r>
            <w:r w:rsidRPr="0026744D">
              <w:rPr>
                <w:rFonts w:cs="Arial"/>
                <w:b w:val="0"/>
                <w:sz w:val="20"/>
              </w:rPr>
              <w:t xml:space="preserve">knowledge </w:t>
            </w:r>
            <w:r>
              <w:rPr>
                <w:rFonts w:cs="Arial"/>
                <w:b w:val="0"/>
                <w:sz w:val="20"/>
              </w:rPr>
              <w:t xml:space="preserve">/ </w:t>
            </w:r>
            <w:proofErr w:type="gramStart"/>
            <w:r>
              <w:rPr>
                <w:rFonts w:cs="Arial"/>
                <w:b w:val="0"/>
                <w:sz w:val="20"/>
              </w:rPr>
              <w:t>skills</w:t>
            </w:r>
            <w:proofErr w:type="gramEnd"/>
          </w:p>
          <w:p w14:paraId="4D1F99B4" w14:textId="77777777" w:rsidR="005D148E" w:rsidRPr="0026744D" w:rsidRDefault="005D148E" w:rsidP="003D4C8E">
            <w:pPr>
              <w:pStyle w:val="Subtitle"/>
              <w:jc w:val="left"/>
              <w:rPr>
                <w:rFonts w:cs="Arial"/>
                <w:b w:val="0"/>
                <w:sz w:val="20"/>
              </w:rPr>
            </w:pPr>
          </w:p>
        </w:tc>
        <w:tc>
          <w:tcPr>
            <w:tcW w:w="1980" w:type="dxa"/>
          </w:tcPr>
          <w:p w14:paraId="50587C03" w14:textId="77777777" w:rsidR="005D148E" w:rsidRPr="0026744D" w:rsidRDefault="005D148E" w:rsidP="003D4C8E">
            <w:pPr>
              <w:pStyle w:val="Subtitle"/>
              <w:rPr>
                <w:rFonts w:cs="Arial"/>
                <w:b w:val="0"/>
                <w:sz w:val="20"/>
              </w:rPr>
            </w:pPr>
          </w:p>
          <w:p w14:paraId="6D9A4EF6" w14:textId="77777777" w:rsidR="005D148E" w:rsidRPr="0026744D" w:rsidRDefault="005D148E" w:rsidP="003D4C8E">
            <w:pPr>
              <w:pStyle w:val="Subtitle"/>
              <w:rPr>
                <w:rFonts w:cs="Arial"/>
                <w:b w:val="0"/>
                <w:sz w:val="20"/>
              </w:rPr>
            </w:pPr>
          </w:p>
          <w:p w14:paraId="53D42555" w14:textId="77777777" w:rsidR="005D148E" w:rsidRPr="0026744D" w:rsidRDefault="005D148E" w:rsidP="003D4C8E">
            <w:pPr>
              <w:pStyle w:val="Subtitle"/>
              <w:rPr>
                <w:rFonts w:cs="Arial"/>
                <w:b w:val="0"/>
                <w:sz w:val="20"/>
              </w:rPr>
            </w:pPr>
            <w:r w:rsidRPr="0026744D">
              <w:rPr>
                <w:rFonts w:cs="Arial"/>
                <w:b w:val="0"/>
                <w:sz w:val="20"/>
              </w:rPr>
              <w:t>E</w:t>
            </w:r>
          </w:p>
          <w:p w14:paraId="0CA9125C" w14:textId="77777777" w:rsidR="005D148E" w:rsidRPr="0026744D" w:rsidRDefault="005D148E" w:rsidP="003D4C8E">
            <w:pPr>
              <w:pStyle w:val="Subtitle"/>
              <w:rPr>
                <w:rFonts w:cs="Arial"/>
                <w:b w:val="0"/>
                <w:sz w:val="20"/>
              </w:rPr>
            </w:pPr>
          </w:p>
          <w:p w14:paraId="4D321D27" w14:textId="77777777" w:rsidR="005D148E" w:rsidRDefault="005D148E" w:rsidP="003D4C8E">
            <w:pPr>
              <w:pStyle w:val="Subtitle"/>
              <w:rPr>
                <w:rFonts w:cs="Arial"/>
                <w:b w:val="0"/>
                <w:sz w:val="20"/>
              </w:rPr>
            </w:pPr>
          </w:p>
          <w:p w14:paraId="169530D2" w14:textId="77777777" w:rsidR="005D148E" w:rsidRPr="0026744D" w:rsidRDefault="005D148E" w:rsidP="003D4C8E">
            <w:pPr>
              <w:pStyle w:val="Subtitle"/>
              <w:rPr>
                <w:rFonts w:cs="Arial"/>
                <w:b w:val="0"/>
                <w:sz w:val="20"/>
              </w:rPr>
            </w:pPr>
            <w:r w:rsidRPr="0026744D">
              <w:rPr>
                <w:rFonts w:cs="Arial"/>
                <w:b w:val="0"/>
                <w:sz w:val="20"/>
              </w:rPr>
              <w:t>E</w:t>
            </w:r>
          </w:p>
          <w:p w14:paraId="747E9EFC" w14:textId="77777777" w:rsidR="005D148E" w:rsidRPr="0026744D" w:rsidRDefault="005D148E" w:rsidP="003D4C8E">
            <w:pPr>
              <w:pStyle w:val="Subtitle"/>
              <w:rPr>
                <w:rFonts w:cs="Arial"/>
                <w:b w:val="0"/>
                <w:sz w:val="20"/>
              </w:rPr>
            </w:pPr>
          </w:p>
          <w:p w14:paraId="38A61A51" w14:textId="77777777" w:rsidR="005D148E" w:rsidRPr="0026744D" w:rsidRDefault="005D148E" w:rsidP="003D4C8E">
            <w:pPr>
              <w:pStyle w:val="Subtitle"/>
              <w:rPr>
                <w:rFonts w:cs="Arial"/>
                <w:b w:val="0"/>
                <w:sz w:val="20"/>
              </w:rPr>
            </w:pPr>
            <w:r w:rsidRPr="0026744D">
              <w:rPr>
                <w:rFonts w:cs="Arial"/>
                <w:b w:val="0"/>
                <w:sz w:val="20"/>
              </w:rPr>
              <w:t>D</w:t>
            </w:r>
          </w:p>
          <w:p w14:paraId="574C5723" w14:textId="77777777" w:rsidR="005D148E" w:rsidRPr="0026744D" w:rsidRDefault="005D148E" w:rsidP="003D4C8E">
            <w:pPr>
              <w:pStyle w:val="Subtitle"/>
              <w:rPr>
                <w:rFonts w:cs="Arial"/>
                <w:b w:val="0"/>
                <w:sz w:val="20"/>
              </w:rPr>
            </w:pPr>
          </w:p>
          <w:p w14:paraId="26B7BF05" w14:textId="77777777" w:rsidR="005D148E" w:rsidRPr="0026744D" w:rsidRDefault="005D148E" w:rsidP="003D4C8E">
            <w:pPr>
              <w:pStyle w:val="Subtitle"/>
              <w:rPr>
                <w:rFonts w:cs="Arial"/>
                <w:b w:val="0"/>
                <w:sz w:val="20"/>
              </w:rPr>
            </w:pPr>
            <w:r w:rsidRPr="0026744D">
              <w:rPr>
                <w:rFonts w:cs="Arial"/>
                <w:b w:val="0"/>
                <w:sz w:val="20"/>
              </w:rPr>
              <w:t>D</w:t>
            </w:r>
          </w:p>
          <w:p w14:paraId="7227EC78" w14:textId="77777777" w:rsidR="005D148E" w:rsidRPr="0026744D" w:rsidRDefault="005D148E" w:rsidP="003D4C8E">
            <w:pPr>
              <w:pStyle w:val="Subtitle"/>
              <w:rPr>
                <w:rFonts w:cs="Arial"/>
                <w:b w:val="0"/>
                <w:sz w:val="20"/>
              </w:rPr>
            </w:pPr>
          </w:p>
          <w:p w14:paraId="00A7A6A4" w14:textId="77777777" w:rsidR="005D148E" w:rsidRPr="0026744D" w:rsidRDefault="005D148E" w:rsidP="003D4C8E">
            <w:pPr>
              <w:pStyle w:val="Subtitle"/>
              <w:rPr>
                <w:rFonts w:cs="Arial"/>
                <w:b w:val="0"/>
                <w:sz w:val="20"/>
              </w:rPr>
            </w:pPr>
          </w:p>
        </w:tc>
        <w:tc>
          <w:tcPr>
            <w:tcW w:w="1488" w:type="dxa"/>
          </w:tcPr>
          <w:p w14:paraId="3AB09C8C" w14:textId="77777777" w:rsidR="005D148E" w:rsidRPr="0026744D" w:rsidRDefault="005D148E" w:rsidP="003D4C8E">
            <w:pPr>
              <w:pStyle w:val="Subtitle"/>
              <w:rPr>
                <w:rFonts w:cs="Arial"/>
                <w:b w:val="0"/>
                <w:sz w:val="20"/>
              </w:rPr>
            </w:pPr>
          </w:p>
          <w:p w14:paraId="24727ED4" w14:textId="77777777" w:rsidR="005D148E" w:rsidRPr="0026744D" w:rsidRDefault="005D148E" w:rsidP="003D4C8E">
            <w:pPr>
              <w:pStyle w:val="Subtitle"/>
              <w:rPr>
                <w:rFonts w:cs="Arial"/>
                <w:b w:val="0"/>
                <w:sz w:val="20"/>
              </w:rPr>
            </w:pPr>
          </w:p>
          <w:p w14:paraId="57785365" w14:textId="77777777" w:rsidR="005D148E" w:rsidRPr="0026744D" w:rsidRDefault="005D148E" w:rsidP="003D4C8E">
            <w:pPr>
              <w:pStyle w:val="Subtitle"/>
              <w:rPr>
                <w:rFonts w:cs="Arial"/>
                <w:b w:val="0"/>
                <w:sz w:val="20"/>
              </w:rPr>
            </w:pPr>
            <w:r w:rsidRPr="0026744D">
              <w:rPr>
                <w:rFonts w:cs="Arial"/>
                <w:b w:val="0"/>
                <w:sz w:val="20"/>
              </w:rPr>
              <w:t>AF/I</w:t>
            </w:r>
          </w:p>
          <w:p w14:paraId="3E24355D" w14:textId="77777777" w:rsidR="005D148E" w:rsidRPr="0026744D" w:rsidRDefault="005D148E" w:rsidP="003D4C8E">
            <w:pPr>
              <w:pStyle w:val="Subtitle"/>
              <w:rPr>
                <w:rFonts w:cs="Arial"/>
                <w:b w:val="0"/>
                <w:sz w:val="20"/>
              </w:rPr>
            </w:pPr>
          </w:p>
          <w:p w14:paraId="0E200B4D" w14:textId="77777777" w:rsidR="005D148E" w:rsidRPr="0026744D" w:rsidRDefault="005D148E" w:rsidP="003D4C8E">
            <w:pPr>
              <w:pStyle w:val="Subtitle"/>
              <w:rPr>
                <w:rFonts w:cs="Arial"/>
                <w:b w:val="0"/>
                <w:sz w:val="20"/>
              </w:rPr>
            </w:pPr>
          </w:p>
          <w:p w14:paraId="7E5E4CA1" w14:textId="77777777" w:rsidR="005D148E" w:rsidRPr="0026744D" w:rsidRDefault="005D148E" w:rsidP="003D4C8E">
            <w:pPr>
              <w:pStyle w:val="Subtitle"/>
              <w:rPr>
                <w:rFonts w:cs="Arial"/>
                <w:b w:val="0"/>
                <w:sz w:val="20"/>
              </w:rPr>
            </w:pPr>
            <w:r w:rsidRPr="0026744D">
              <w:rPr>
                <w:rFonts w:cs="Arial"/>
                <w:b w:val="0"/>
                <w:sz w:val="20"/>
              </w:rPr>
              <w:t>AF/I</w:t>
            </w:r>
          </w:p>
          <w:p w14:paraId="02AEBD85" w14:textId="77777777" w:rsidR="005D148E" w:rsidRPr="0026744D" w:rsidRDefault="005D148E" w:rsidP="003D4C8E">
            <w:pPr>
              <w:pStyle w:val="Subtitle"/>
              <w:rPr>
                <w:rFonts w:cs="Arial"/>
                <w:b w:val="0"/>
                <w:sz w:val="20"/>
              </w:rPr>
            </w:pPr>
          </w:p>
          <w:p w14:paraId="04A942B4" w14:textId="77777777" w:rsidR="005D148E" w:rsidRPr="0026744D" w:rsidRDefault="005D148E" w:rsidP="003D4C8E">
            <w:pPr>
              <w:pStyle w:val="Subtitle"/>
              <w:rPr>
                <w:rFonts w:cs="Arial"/>
                <w:b w:val="0"/>
                <w:sz w:val="20"/>
              </w:rPr>
            </w:pPr>
            <w:r w:rsidRPr="0026744D">
              <w:rPr>
                <w:rFonts w:cs="Arial"/>
                <w:b w:val="0"/>
                <w:sz w:val="20"/>
              </w:rPr>
              <w:t>AF/I</w:t>
            </w:r>
          </w:p>
          <w:p w14:paraId="6C70AD63" w14:textId="77777777" w:rsidR="005D148E" w:rsidRPr="0026744D" w:rsidRDefault="005D148E" w:rsidP="003D4C8E">
            <w:pPr>
              <w:pStyle w:val="Subtitle"/>
              <w:rPr>
                <w:rFonts w:cs="Arial"/>
                <w:b w:val="0"/>
                <w:sz w:val="20"/>
              </w:rPr>
            </w:pPr>
          </w:p>
          <w:p w14:paraId="39B89010" w14:textId="77777777" w:rsidR="005D148E" w:rsidRPr="0026744D" w:rsidRDefault="005D148E" w:rsidP="003D4C8E">
            <w:pPr>
              <w:pStyle w:val="Subtitle"/>
              <w:rPr>
                <w:rFonts w:cs="Arial"/>
                <w:b w:val="0"/>
                <w:sz w:val="20"/>
              </w:rPr>
            </w:pPr>
            <w:r w:rsidRPr="0026744D">
              <w:rPr>
                <w:rFonts w:cs="Arial"/>
                <w:b w:val="0"/>
                <w:sz w:val="20"/>
              </w:rPr>
              <w:t>AF/I</w:t>
            </w:r>
          </w:p>
          <w:p w14:paraId="787B9019" w14:textId="77777777" w:rsidR="005D148E" w:rsidRPr="0026744D" w:rsidRDefault="005D148E" w:rsidP="003D4C8E">
            <w:pPr>
              <w:pStyle w:val="Subtitle"/>
              <w:rPr>
                <w:rFonts w:cs="Arial"/>
                <w:b w:val="0"/>
                <w:sz w:val="20"/>
              </w:rPr>
            </w:pPr>
          </w:p>
          <w:p w14:paraId="37540A91" w14:textId="77777777" w:rsidR="005D148E" w:rsidRPr="0026744D" w:rsidRDefault="005D148E" w:rsidP="003D4C8E">
            <w:pPr>
              <w:pStyle w:val="Subtitle"/>
              <w:rPr>
                <w:rFonts w:cs="Arial"/>
                <w:b w:val="0"/>
                <w:sz w:val="20"/>
              </w:rPr>
            </w:pPr>
          </w:p>
        </w:tc>
      </w:tr>
      <w:tr w:rsidR="005D148E" w:rsidRPr="0026744D" w14:paraId="02AABCCF" w14:textId="77777777" w:rsidTr="003D4C8E">
        <w:tblPrEx>
          <w:tblCellMar>
            <w:top w:w="0" w:type="dxa"/>
            <w:bottom w:w="0" w:type="dxa"/>
          </w:tblCellMar>
        </w:tblPrEx>
        <w:tc>
          <w:tcPr>
            <w:tcW w:w="6138" w:type="dxa"/>
          </w:tcPr>
          <w:p w14:paraId="07406315" w14:textId="77777777" w:rsidR="005D148E" w:rsidRPr="0026744D" w:rsidRDefault="005D148E" w:rsidP="003D4C8E">
            <w:pPr>
              <w:pStyle w:val="Subtitle"/>
              <w:jc w:val="left"/>
              <w:rPr>
                <w:rFonts w:cs="Arial"/>
                <w:sz w:val="20"/>
              </w:rPr>
            </w:pPr>
            <w:r w:rsidRPr="0026744D">
              <w:rPr>
                <w:rFonts w:cs="Arial"/>
                <w:sz w:val="20"/>
              </w:rPr>
              <w:t>Special Requirements</w:t>
            </w:r>
          </w:p>
          <w:p w14:paraId="4C25D340" w14:textId="77777777" w:rsidR="005D148E" w:rsidRPr="0026744D" w:rsidRDefault="005D148E" w:rsidP="003D4C8E">
            <w:pPr>
              <w:pStyle w:val="Subtitle"/>
              <w:jc w:val="left"/>
              <w:rPr>
                <w:rFonts w:cs="Arial"/>
                <w:b w:val="0"/>
                <w:sz w:val="20"/>
              </w:rPr>
            </w:pPr>
          </w:p>
          <w:p w14:paraId="6226280C" w14:textId="77777777" w:rsidR="005D148E" w:rsidRPr="0026744D" w:rsidRDefault="005D148E" w:rsidP="005D148E">
            <w:pPr>
              <w:pStyle w:val="Subtitle"/>
              <w:numPr>
                <w:ilvl w:val="0"/>
                <w:numId w:val="21"/>
              </w:numPr>
              <w:jc w:val="left"/>
              <w:rPr>
                <w:rFonts w:cs="Arial"/>
                <w:b w:val="0"/>
                <w:sz w:val="20"/>
              </w:rPr>
            </w:pPr>
            <w:r w:rsidRPr="0026744D">
              <w:rPr>
                <w:rFonts w:cs="Arial"/>
                <w:b w:val="0"/>
                <w:sz w:val="20"/>
              </w:rPr>
              <w:t xml:space="preserve">May </w:t>
            </w:r>
            <w:r>
              <w:rPr>
                <w:rFonts w:cs="Arial"/>
                <w:b w:val="0"/>
                <w:sz w:val="20"/>
              </w:rPr>
              <w:t>be required</w:t>
            </w:r>
            <w:r w:rsidRPr="0026744D">
              <w:rPr>
                <w:rFonts w:cs="Arial"/>
                <w:b w:val="0"/>
                <w:sz w:val="20"/>
              </w:rPr>
              <w:t xml:space="preserve"> to start early</w:t>
            </w:r>
            <w:r>
              <w:rPr>
                <w:rFonts w:cs="Arial"/>
                <w:b w:val="0"/>
                <w:sz w:val="20"/>
              </w:rPr>
              <w:t xml:space="preserve"> </w:t>
            </w:r>
            <w:r w:rsidRPr="0026744D">
              <w:rPr>
                <w:rFonts w:cs="Arial"/>
                <w:b w:val="0"/>
                <w:sz w:val="20"/>
              </w:rPr>
              <w:t>/</w:t>
            </w:r>
            <w:r>
              <w:rPr>
                <w:rFonts w:cs="Arial"/>
                <w:b w:val="0"/>
                <w:sz w:val="20"/>
              </w:rPr>
              <w:t xml:space="preserve"> </w:t>
            </w:r>
            <w:r w:rsidRPr="0026744D">
              <w:rPr>
                <w:rFonts w:cs="Arial"/>
                <w:b w:val="0"/>
                <w:sz w:val="20"/>
              </w:rPr>
              <w:t>finish late</w:t>
            </w:r>
            <w:r>
              <w:rPr>
                <w:rFonts w:cs="Arial"/>
                <w:b w:val="0"/>
                <w:sz w:val="20"/>
              </w:rPr>
              <w:t xml:space="preserve"> to meet service </w:t>
            </w:r>
            <w:proofErr w:type="gramStart"/>
            <w:r>
              <w:rPr>
                <w:rFonts w:cs="Arial"/>
                <w:b w:val="0"/>
                <w:sz w:val="20"/>
              </w:rPr>
              <w:t>needs</w:t>
            </w:r>
            <w:proofErr w:type="gramEnd"/>
          </w:p>
          <w:p w14:paraId="6CDB407A" w14:textId="77777777" w:rsidR="005D148E" w:rsidRPr="0026744D" w:rsidRDefault="005D148E" w:rsidP="003D4C8E">
            <w:pPr>
              <w:pStyle w:val="Subtitle"/>
              <w:jc w:val="left"/>
              <w:rPr>
                <w:rFonts w:cs="Arial"/>
                <w:b w:val="0"/>
                <w:sz w:val="20"/>
              </w:rPr>
            </w:pPr>
          </w:p>
          <w:p w14:paraId="32458CA5" w14:textId="77777777" w:rsidR="005D148E" w:rsidRDefault="005D148E" w:rsidP="005D148E">
            <w:pPr>
              <w:pStyle w:val="Subtitle"/>
              <w:numPr>
                <w:ilvl w:val="0"/>
                <w:numId w:val="21"/>
              </w:numPr>
              <w:jc w:val="left"/>
              <w:rPr>
                <w:rFonts w:cs="Arial"/>
                <w:b w:val="0"/>
                <w:sz w:val="20"/>
              </w:rPr>
            </w:pPr>
            <w:r>
              <w:rPr>
                <w:rFonts w:cs="Arial"/>
                <w:b w:val="0"/>
                <w:sz w:val="20"/>
              </w:rPr>
              <w:t xml:space="preserve">May be deployed to work in any location throughout the </w:t>
            </w:r>
            <w:proofErr w:type="gramStart"/>
            <w:r>
              <w:rPr>
                <w:rFonts w:cs="Arial"/>
                <w:b w:val="0"/>
                <w:sz w:val="20"/>
              </w:rPr>
              <w:t>Borough</w:t>
            </w:r>
            <w:proofErr w:type="gramEnd"/>
          </w:p>
          <w:p w14:paraId="31316764" w14:textId="77777777" w:rsidR="005D148E" w:rsidRDefault="005D148E" w:rsidP="003D4C8E">
            <w:pPr>
              <w:pStyle w:val="ListParagraph"/>
              <w:rPr>
                <w:rFonts w:ascii="Arial" w:hAnsi="Arial" w:cs="Arial"/>
                <w:b/>
              </w:rPr>
            </w:pPr>
          </w:p>
          <w:p w14:paraId="4F582BD0" w14:textId="77777777" w:rsidR="005D148E" w:rsidRPr="0026744D" w:rsidRDefault="005D148E" w:rsidP="005D148E">
            <w:pPr>
              <w:pStyle w:val="Subtitle"/>
              <w:numPr>
                <w:ilvl w:val="0"/>
                <w:numId w:val="21"/>
              </w:numPr>
              <w:jc w:val="left"/>
              <w:rPr>
                <w:rFonts w:cs="Arial"/>
                <w:b w:val="0"/>
                <w:sz w:val="20"/>
              </w:rPr>
            </w:pPr>
            <w:r w:rsidRPr="0026744D">
              <w:rPr>
                <w:rFonts w:cs="Arial"/>
                <w:b w:val="0"/>
                <w:sz w:val="20"/>
              </w:rPr>
              <w:t>Possible future shift work</w:t>
            </w:r>
          </w:p>
          <w:p w14:paraId="0495A528" w14:textId="77777777" w:rsidR="005D148E" w:rsidRPr="0026744D" w:rsidRDefault="005D148E" w:rsidP="003D4C8E">
            <w:pPr>
              <w:pStyle w:val="Subtitle"/>
              <w:jc w:val="left"/>
              <w:rPr>
                <w:rFonts w:cs="Arial"/>
                <w:sz w:val="20"/>
              </w:rPr>
            </w:pPr>
          </w:p>
        </w:tc>
        <w:tc>
          <w:tcPr>
            <w:tcW w:w="1980" w:type="dxa"/>
          </w:tcPr>
          <w:p w14:paraId="7BED93CB" w14:textId="77777777" w:rsidR="005D148E" w:rsidRPr="0026744D" w:rsidRDefault="005D148E" w:rsidP="003D4C8E">
            <w:pPr>
              <w:pStyle w:val="Subtitle"/>
              <w:rPr>
                <w:rFonts w:cs="Arial"/>
                <w:b w:val="0"/>
                <w:sz w:val="20"/>
              </w:rPr>
            </w:pPr>
          </w:p>
          <w:p w14:paraId="644BCFA6" w14:textId="77777777" w:rsidR="005D148E" w:rsidRPr="0026744D" w:rsidRDefault="005D148E" w:rsidP="003D4C8E">
            <w:pPr>
              <w:pStyle w:val="Subtitle"/>
              <w:rPr>
                <w:rFonts w:cs="Arial"/>
                <w:b w:val="0"/>
                <w:sz w:val="20"/>
              </w:rPr>
            </w:pPr>
          </w:p>
          <w:p w14:paraId="4B6A0BB7" w14:textId="77777777" w:rsidR="005D148E" w:rsidRPr="0026744D" w:rsidRDefault="005D148E" w:rsidP="003D4C8E">
            <w:pPr>
              <w:pStyle w:val="Subtitle"/>
              <w:rPr>
                <w:rFonts w:cs="Arial"/>
                <w:b w:val="0"/>
                <w:sz w:val="20"/>
              </w:rPr>
            </w:pPr>
            <w:r w:rsidRPr="0026744D">
              <w:rPr>
                <w:rFonts w:cs="Arial"/>
                <w:b w:val="0"/>
                <w:sz w:val="20"/>
              </w:rPr>
              <w:t>E</w:t>
            </w:r>
          </w:p>
          <w:p w14:paraId="3E504159" w14:textId="77777777" w:rsidR="005D148E" w:rsidRPr="0026744D" w:rsidRDefault="005D148E" w:rsidP="003D4C8E">
            <w:pPr>
              <w:pStyle w:val="Subtitle"/>
              <w:rPr>
                <w:rFonts w:cs="Arial"/>
                <w:b w:val="0"/>
                <w:sz w:val="20"/>
              </w:rPr>
            </w:pPr>
          </w:p>
          <w:p w14:paraId="27E7D351" w14:textId="77777777" w:rsidR="005D148E" w:rsidRDefault="005D148E" w:rsidP="003D4C8E">
            <w:pPr>
              <w:pStyle w:val="Subtitle"/>
              <w:rPr>
                <w:rFonts w:cs="Arial"/>
                <w:b w:val="0"/>
                <w:sz w:val="20"/>
              </w:rPr>
            </w:pPr>
          </w:p>
          <w:p w14:paraId="03A2980E" w14:textId="77777777" w:rsidR="005D148E" w:rsidRDefault="005D148E" w:rsidP="003D4C8E">
            <w:pPr>
              <w:pStyle w:val="Subtitle"/>
              <w:rPr>
                <w:rFonts w:cs="Arial"/>
                <w:b w:val="0"/>
                <w:sz w:val="20"/>
              </w:rPr>
            </w:pPr>
            <w:r w:rsidRPr="0026744D">
              <w:rPr>
                <w:rFonts w:cs="Arial"/>
                <w:b w:val="0"/>
                <w:sz w:val="20"/>
              </w:rPr>
              <w:t>E</w:t>
            </w:r>
          </w:p>
          <w:p w14:paraId="0FB00B75" w14:textId="77777777" w:rsidR="005D148E" w:rsidRDefault="005D148E" w:rsidP="003D4C8E">
            <w:pPr>
              <w:pStyle w:val="Subtitle"/>
              <w:rPr>
                <w:rFonts w:cs="Arial"/>
                <w:b w:val="0"/>
                <w:sz w:val="20"/>
              </w:rPr>
            </w:pPr>
          </w:p>
          <w:p w14:paraId="6FB44E15" w14:textId="77777777" w:rsidR="005D148E" w:rsidRDefault="005D148E" w:rsidP="003D4C8E">
            <w:pPr>
              <w:pStyle w:val="Subtitle"/>
              <w:rPr>
                <w:rFonts w:cs="Arial"/>
                <w:b w:val="0"/>
                <w:sz w:val="20"/>
              </w:rPr>
            </w:pPr>
          </w:p>
          <w:p w14:paraId="73247FE0" w14:textId="77777777" w:rsidR="005D148E" w:rsidRPr="0026744D" w:rsidRDefault="005D148E" w:rsidP="003D4C8E">
            <w:pPr>
              <w:pStyle w:val="Subtitle"/>
              <w:rPr>
                <w:rFonts w:cs="Arial"/>
                <w:b w:val="0"/>
                <w:sz w:val="20"/>
              </w:rPr>
            </w:pPr>
            <w:r>
              <w:rPr>
                <w:rFonts w:cs="Arial"/>
                <w:b w:val="0"/>
                <w:sz w:val="20"/>
              </w:rPr>
              <w:t>E</w:t>
            </w:r>
          </w:p>
        </w:tc>
        <w:tc>
          <w:tcPr>
            <w:tcW w:w="1488" w:type="dxa"/>
          </w:tcPr>
          <w:p w14:paraId="5A4AA524" w14:textId="77777777" w:rsidR="005D148E" w:rsidRPr="0026744D" w:rsidRDefault="005D148E" w:rsidP="003D4C8E">
            <w:pPr>
              <w:pStyle w:val="Subtitle"/>
              <w:rPr>
                <w:rFonts w:cs="Arial"/>
                <w:b w:val="0"/>
                <w:sz w:val="20"/>
              </w:rPr>
            </w:pPr>
          </w:p>
          <w:p w14:paraId="7CAE3E26" w14:textId="77777777" w:rsidR="005D148E" w:rsidRPr="0026744D" w:rsidRDefault="005D148E" w:rsidP="003D4C8E">
            <w:pPr>
              <w:pStyle w:val="Subtitle"/>
              <w:rPr>
                <w:rFonts w:cs="Arial"/>
                <w:b w:val="0"/>
                <w:sz w:val="20"/>
              </w:rPr>
            </w:pPr>
          </w:p>
          <w:p w14:paraId="43934379" w14:textId="77777777" w:rsidR="005D148E" w:rsidRPr="0026744D" w:rsidRDefault="005D148E" w:rsidP="003D4C8E">
            <w:pPr>
              <w:pStyle w:val="Subtitle"/>
              <w:rPr>
                <w:rFonts w:cs="Arial"/>
                <w:b w:val="0"/>
                <w:sz w:val="20"/>
              </w:rPr>
            </w:pPr>
            <w:r w:rsidRPr="0026744D">
              <w:rPr>
                <w:rFonts w:cs="Arial"/>
                <w:b w:val="0"/>
                <w:sz w:val="20"/>
              </w:rPr>
              <w:t>AF/I</w:t>
            </w:r>
          </w:p>
          <w:p w14:paraId="0390429E" w14:textId="77777777" w:rsidR="005D148E" w:rsidRPr="0026744D" w:rsidRDefault="005D148E" w:rsidP="003D4C8E">
            <w:pPr>
              <w:pStyle w:val="Subtitle"/>
              <w:rPr>
                <w:rFonts w:cs="Arial"/>
                <w:b w:val="0"/>
                <w:sz w:val="20"/>
              </w:rPr>
            </w:pPr>
          </w:p>
          <w:p w14:paraId="505849B7" w14:textId="77777777" w:rsidR="005D148E" w:rsidRDefault="005D148E" w:rsidP="003D4C8E">
            <w:pPr>
              <w:pStyle w:val="Subtitle"/>
              <w:rPr>
                <w:rFonts w:cs="Arial"/>
                <w:b w:val="0"/>
                <w:sz w:val="20"/>
              </w:rPr>
            </w:pPr>
          </w:p>
          <w:p w14:paraId="6610D2A9" w14:textId="77777777" w:rsidR="005D148E" w:rsidRDefault="005D148E" w:rsidP="003D4C8E">
            <w:pPr>
              <w:pStyle w:val="Subtitle"/>
              <w:rPr>
                <w:rFonts w:cs="Arial"/>
                <w:b w:val="0"/>
                <w:sz w:val="20"/>
              </w:rPr>
            </w:pPr>
            <w:r w:rsidRPr="0026744D">
              <w:rPr>
                <w:rFonts w:cs="Arial"/>
                <w:b w:val="0"/>
                <w:sz w:val="20"/>
              </w:rPr>
              <w:t>AF/I</w:t>
            </w:r>
          </w:p>
          <w:p w14:paraId="2E6E8DCA" w14:textId="77777777" w:rsidR="005D148E" w:rsidRDefault="005D148E" w:rsidP="003D4C8E">
            <w:pPr>
              <w:pStyle w:val="Subtitle"/>
              <w:rPr>
                <w:rFonts w:cs="Arial"/>
                <w:b w:val="0"/>
                <w:sz w:val="20"/>
              </w:rPr>
            </w:pPr>
          </w:p>
          <w:p w14:paraId="6242438A" w14:textId="77777777" w:rsidR="005D148E" w:rsidRDefault="005D148E" w:rsidP="003D4C8E">
            <w:pPr>
              <w:pStyle w:val="Subtitle"/>
              <w:rPr>
                <w:rFonts w:cs="Arial"/>
                <w:b w:val="0"/>
                <w:sz w:val="20"/>
              </w:rPr>
            </w:pPr>
          </w:p>
          <w:p w14:paraId="2325F813" w14:textId="77777777" w:rsidR="005D148E" w:rsidRPr="0026744D" w:rsidRDefault="005D148E" w:rsidP="003D4C8E">
            <w:pPr>
              <w:pStyle w:val="Subtitle"/>
              <w:rPr>
                <w:rFonts w:cs="Arial"/>
                <w:b w:val="0"/>
                <w:sz w:val="20"/>
              </w:rPr>
            </w:pPr>
            <w:r>
              <w:rPr>
                <w:rFonts w:cs="Arial"/>
                <w:b w:val="0"/>
                <w:sz w:val="20"/>
              </w:rPr>
              <w:t>AF/I</w:t>
            </w:r>
          </w:p>
        </w:tc>
      </w:tr>
    </w:tbl>
    <w:p w14:paraId="6B1A04BF" w14:textId="77777777" w:rsidR="005D148E" w:rsidRPr="0026744D" w:rsidRDefault="005D148E" w:rsidP="005D148E">
      <w:pPr>
        <w:pStyle w:val="Subtitle"/>
        <w:jc w:val="left"/>
        <w:rPr>
          <w:rFonts w:cs="Arial"/>
        </w:rPr>
      </w:pPr>
    </w:p>
    <w:p w14:paraId="60351264" w14:textId="77777777" w:rsidR="005D148E" w:rsidRDefault="005D148E" w:rsidP="005D148E">
      <w:pPr>
        <w:pStyle w:val="Subtitle"/>
        <w:jc w:val="left"/>
        <w:rPr>
          <w:rFonts w:cs="Arial"/>
          <w:b w:val="0"/>
          <w:sz w:val="20"/>
        </w:rPr>
      </w:pPr>
      <w:r w:rsidRPr="0026744D">
        <w:rPr>
          <w:rFonts w:cs="Arial"/>
          <w:sz w:val="20"/>
        </w:rPr>
        <w:t>KEY:</w:t>
      </w:r>
      <w:r w:rsidRPr="0026744D">
        <w:rPr>
          <w:rFonts w:cs="Arial"/>
          <w:b w:val="0"/>
          <w:sz w:val="20"/>
        </w:rPr>
        <w:tab/>
      </w:r>
      <w:r w:rsidRPr="0026744D">
        <w:rPr>
          <w:rFonts w:cs="Arial"/>
          <w:b w:val="0"/>
          <w:sz w:val="20"/>
        </w:rPr>
        <w:tab/>
      </w:r>
    </w:p>
    <w:p w14:paraId="6F0F7299" w14:textId="77777777" w:rsidR="005D148E" w:rsidRDefault="005D148E" w:rsidP="005D148E">
      <w:pPr>
        <w:pStyle w:val="Subtitle"/>
        <w:jc w:val="left"/>
        <w:rPr>
          <w:rFonts w:cs="Arial"/>
          <w:b w:val="0"/>
          <w:sz w:val="20"/>
        </w:rPr>
      </w:pPr>
    </w:p>
    <w:p w14:paraId="3EAC437B" w14:textId="77777777" w:rsidR="005D148E" w:rsidRPr="0026744D" w:rsidRDefault="005D148E" w:rsidP="005D148E">
      <w:pPr>
        <w:pStyle w:val="Subtitle"/>
        <w:jc w:val="left"/>
        <w:rPr>
          <w:rFonts w:cs="Arial"/>
          <w:b w:val="0"/>
          <w:sz w:val="20"/>
        </w:rPr>
      </w:pPr>
      <w:r w:rsidRPr="0026744D">
        <w:rPr>
          <w:rFonts w:cs="Arial"/>
          <w:b w:val="0"/>
          <w:sz w:val="20"/>
        </w:rPr>
        <w:t>AF</w:t>
      </w:r>
      <w:r w:rsidRPr="0026744D">
        <w:rPr>
          <w:rFonts w:cs="Arial"/>
          <w:b w:val="0"/>
          <w:sz w:val="20"/>
        </w:rPr>
        <w:tab/>
        <w:t>Application Form</w:t>
      </w:r>
    </w:p>
    <w:p w14:paraId="71A58EBC" w14:textId="77777777" w:rsidR="005D148E" w:rsidRPr="0026744D" w:rsidRDefault="005D148E" w:rsidP="005D148E">
      <w:pPr>
        <w:pStyle w:val="Subtitle"/>
        <w:jc w:val="left"/>
        <w:rPr>
          <w:rFonts w:cs="Arial"/>
          <w:b w:val="0"/>
          <w:sz w:val="20"/>
        </w:rPr>
      </w:pPr>
      <w:r w:rsidRPr="0026744D">
        <w:rPr>
          <w:rFonts w:cs="Arial"/>
          <w:b w:val="0"/>
          <w:sz w:val="20"/>
        </w:rPr>
        <w:t>I</w:t>
      </w:r>
      <w:r w:rsidRPr="0026744D">
        <w:rPr>
          <w:rFonts w:cs="Arial"/>
          <w:b w:val="0"/>
          <w:sz w:val="20"/>
        </w:rPr>
        <w:tab/>
        <w:t>Interview</w:t>
      </w:r>
    </w:p>
    <w:p w14:paraId="7761C651" w14:textId="77777777" w:rsidR="005D148E" w:rsidRPr="0026744D" w:rsidRDefault="005D148E" w:rsidP="005D148E">
      <w:pPr>
        <w:pStyle w:val="Subtitle"/>
        <w:jc w:val="left"/>
        <w:rPr>
          <w:rFonts w:cs="Arial"/>
          <w:b w:val="0"/>
          <w:sz w:val="20"/>
        </w:rPr>
      </w:pPr>
      <w:r w:rsidRPr="0026744D">
        <w:rPr>
          <w:rFonts w:cs="Arial"/>
          <w:b w:val="0"/>
          <w:sz w:val="20"/>
        </w:rPr>
        <w:t>C</w:t>
      </w:r>
      <w:r w:rsidRPr="0026744D">
        <w:rPr>
          <w:rFonts w:cs="Arial"/>
          <w:b w:val="0"/>
          <w:sz w:val="20"/>
        </w:rPr>
        <w:tab/>
        <w:t>Certificate</w:t>
      </w:r>
    </w:p>
    <w:p w14:paraId="7D0213B9" w14:textId="77777777" w:rsidR="005D148E" w:rsidRPr="0026744D" w:rsidRDefault="005D148E" w:rsidP="005D148E">
      <w:pPr>
        <w:pStyle w:val="Header"/>
        <w:tabs>
          <w:tab w:val="clear" w:pos="4153"/>
          <w:tab w:val="clear" w:pos="8306"/>
        </w:tabs>
        <w:rPr>
          <w:rFonts w:ascii="Arial" w:hAnsi="Arial" w:cs="Arial"/>
        </w:rPr>
      </w:pPr>
      <w:r w:rsidRPr="0026744D">
        <w:rPr>
          <w:rFonts w:ascii="Arial" w:hAnsi="Arial" w:cs="Arial"/>
        </w:rPr>
        <w:t>T</w:t>
      </w:r>
      <w:r w:rsidRPr="0026744D">
        <w:rPr>
          <w:rFonts w:ascii="Arial" w:hAnsi="Arial" w:cs="Arial"/>
        </w:rPr>
        <w:tab/>
        <w:t>Test</w:t>
      </w:r>
    </w:p>
    <w:p w14:paraId="53BB9B9D" w14:textId="77777777" w:rsidR="005D148E" w:rsidRDefault="005D148E" w:rsidP="005D148E"/>
    <w:p w14:paraId="56EE0BEE" w14:textId="5F4DB62B" w:rsidR="00446C45" w:rsidRPr="005D148E" w:rsidRDefault="00446C45">
      <w:pPr>
        <w:jc w:val="both"/>
        <w:rPr>
          <w:rFonts w:ascii="Arial" w:hAnsi="Arial" w:cs="Arial"/>
          <w:bCs/>
          <w:sz w:val="22"/>
        </w:rPr>
      </w:pPr>
    </w:p>
    <w:sectPr w:rsidR="00446C45" w:rsidRPr="005D148E">
      <w:pgSz w:w="11906" w:h="16838" w:code="9"/>
      <w:pgMar w:top="1440" w:right="1418" w:bottom="1440"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129D" w14:textId="77777777" w:rsidR="00C97F4D" w:rsidRDefault="00C97F4D">
      <w:r>
        <w:separator/>
      </w:r>
    </w:p>
  </w:endnote>
  <w:endnote w:type="continuationSeparator" w:id="0">
    <w:p w14:paraId="5856E7D7" w14:textId="77777777" w:rsidR="00C97F4D" w:rsidRDefault="00C9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3520" w14:textId="77777777" w:rsidR="00C97F4D" w:rsidRDefault="00C97F4D">
      <w:r>
        <w:separator/>
      </w:r>
    </w:p>
  </w:footnote>
  <w:footnote w:type="continuationSeparator" w:id="0">
    <w:p w14:paraId="32D888C3" w14:textId="77777777" w:rsidR="00C97F4D" w:rsidRDefault="00C97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A9"/>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05D86CED"/>
    <w:multiLevelType w:val="hybridMultilevel"/>
    <w:tmpl w:val="1450BE9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82B18E5"/>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1D335A58"/>
    <w:multiLevelType w:val="hybridMultilevel"/>
    <w:tmpl w:val="3C84E0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85103C"/>
    <w:multiLevelType w:val="hybridMultilevel"/>
    <w:tmpl w:val="DD64D6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8796816"/>
    <w:multiLevelType w:val="multilevel"/>
    <w:tmpl w:val="3DF69892"/>
    <w:lvl w:ilvl="0">
      <w:start w:val="1"/>
      <w:numFmt w:val="none"/>
      <w:lvlText w:val=""/>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588"/>
        </w:tabs>
        <w:ind w:left="1588" w:hanging="1588"/>
      </w:pPr>
    </w:lvl>
    <w:lvl w:ilvl="3">
      <w:start w:val="1"/>
      <w:numFmt w:val="decimal"/>
      <w:lvlText w:val="%1.%2.%3.%4."/>
      <w:lvlJc w:val="left"/>
      <w:pPr>
        <w:tabs>
          <w:tab w:val="num" w:pos="2155"/>
        </w:tabs>
        <w:ind w:left="2155" w:hanging="2155"/>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5844F0E"/>
    <w:multiLevelType w:val="hybridMultilevel"/>
    <w:tmpl w:val="2488D9C4"/>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C037B8E"/>
    <w:multiLevelType w:val="hybridMultilevel"/>
    <w:tmpl w:val="95CE6F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18B334E"/>
    <w:multiLevelType w:val="hybridMultilevel"/>
    <w:tmpl w:val="DC36931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B7351E"/>
    <w:multiLevelType w:val="singleLevel"/>
    <w:tmpl w:val="FB28C82C"/>
    <w:lvl w:ilvl="0">
      <w:start w:val="1"/>
      <w:numFmt w:val="decimal"/>
      <w:lvlText w:val="%1."/>
      <w:lvlJc w:val="left"/>
      <w:pPr>
        <w:tabs>
          <w:tab w:val="num" w:pos="720"/>
        </w:tabs>
        <w:ind w:left="720" w:hanging="720"/>
      </w:pPr>
      <w:rPr>
        <w:rFonts w:hint="default"/>
      </w:rPr>
    </w:lvl>
  </w:abstractNum>
  <w:abstractNum w:abstractNumId="10" w15:restartNumberingAfterBreak="0">
    <w:nsid w:val="49DB25AB"/>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4D545687"/>
    <w:multiLevelType w:val="singleLevel"/>
    <w:tmpl w:val="5FA2575A"/>
    <w:lvl w:ilvl="0">
      <w:start w:val="2"/>
      <w:numFmt w:val="decimal"/>
      <w:lvlText w:val="%1."/>
      <w:lvlJc w:val="left"/>
      <w:pPr>
        <w:tabs>
          <w:tab w:val="num" w:pos="720"/>
        </w:tabs>
        <w:ind w:left="720" w:hanging="720"/>
      </w:pPr>
      <w:rPr>
        <w:rFonts w:hint="default"/>
      </w:rPr>
    </w:lvl>
  </w:abstractNum>
  <w:abstractNum w:abstractNumId="12" w15:restartNumberingAfterBreak="0">
    <w:nsid w:val="62314C6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091F33"/>
    <w:multiLevelType w:val="singleLevel"/>
    <w:tmpl w:val="5C06C8B6"/>
    <w:lvl w:ilvl="0">
      <w:start w:val="4"/>
      <w:numFmt w:val="decimal"/>
      <w:lvlText w:val="%1."/>
      <w:lvlJc w:val="left"/>
      <w:pPr>
        <w:tabs>
          <w:tab w:val="num" w:pos="720"/>
        </w:tabs>
        <w:ind w:left="720" w:hanging="720"/>
      </w:pPr>
      <w:rPr>
        <w:rFonts w:hint="default"/>
      </w:rPr>
    </w:lvl>
  </w:abstractNum>
  <w:abstractNum w:abstractNumId="14" w15:restartNumberingAfterBreak="0">
    <w:nsid w:val="63481D27"/>
    <w:multiLevelType w:val="hybridMultilevel"/>
    <w:tmpl w:val="28DCC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BD385D"/>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790334FF"/>
    <w:multiLevelType w:val="singleLevel"/>
    <w:tmpl w:val="95D8FAFA"/>
    <w:lvl w:ilvl="0">
      <w:start w:val="1"/>
      <w:numFmt w:val="decimal"/>
      <w:lvlText w:val="%1."/>
      <w:lvlJc w:val="left"/>
      <w:pPr>
        <w:tabs>
          <w:tab w:val="num" w:pos="420"/>
        </w:tabs>
        <w:ind w:left="420" w:hanging="420"/>
      </w:pPr>
      <w:rPr>
        <w:rFonts w:hint="default"/>
      </w:rPr>
    </w:lvl>
  </w:abstractNum>
  <w:abstractNum w:abstractNumId="17" w15:restartNumberingAfterBreak="0">
    <w:nsid w:val="7A9047CD"/>
    <w:multiLevelType w:val="singleLevel"/>
    <w:tmpl w:val="0809000F"/>
    <w:lvl w:ilvl="0">
      <w:start w:val="1"/>
      <w:numFmt w:val="decimal"/>
      <w:lvlText w:val="%1."/>
      <w:lvlJc w:val="left"/>
      <w:pPr>
        <w:tabs>
          <w:tab w:val="num" w:pos="360"/>
        </w:tabs>
        <w:ind w:left="360" w:hanging="360"/>
      </w:pPr>
      <w:rPr>
        <w:rFonts w:hint="default"/>
      </w:rPr>
    </w:lvl>
  </w:abstractNum>
  <w:abstractNum w:abstractNumId="18" w15:restartNumberingAfterBreak="0">
    <w:nsid w:val="7BFA0AD7"/>
    <w:multiLevelType w:val="hybridMultilevel"/>
    <w:tmpl w:val="1CF65E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895D54"/>
    <w:multiLevelType w:val="hybridMultilevel"/>
    <w:tmpl w:val="642C7B7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7FFE0211"/>
    <w:multiLevelType w:val="hybridMultilevel"/>
    <w:tmpl w:val="D750D3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90082930">
    <w:abstractNumId w:val="4"/>
  </w:num>
  <w:num w:numId="2" w16cid:durableId="302464846">
    <w:abstractNumId w:val="1"/>
  </w:num>
  <w:num w:numId="3" w16cid:durableId="1553811746">
    <w:abstractNumId w:val="12"/>
  </w:num>
  <w:num w:numId="4" w16cid:durableId="1848902683">
    <w:abstractNumId w:val="13"/>
  </w:num>
  <w:num w:numId="5" w16cid:durableId="641933344">
    <w:abstractNumId w:val="11"/>
  </w:num>
  <w:num w:numId="6" w16cid:durableId="543031428">
    <w:abstractNumId w:val="10"/>
  </w:num>
  <w:num w:numId="7" w16cid:durableId="2055345733">
    <w:abstractNumId w:val="16"/>
  </w:num>
  <w:num w:numId="8" w16cid:durableId="364060986">
    <w:abstractNumId w:val="17"/>
  </w:num>
  <w:num w:numId="9" w16cid:durableId="2028170202">
    <w:abstractNumId w:val="7"/>
  </w:num>
  <w:num w:numId="10" w16cid:durableId="1775128460">
    <w:abstractNumId w:val="19"/>
  </w:num>
  <w:num w:numId="11" w16cid:durableId="1853910400">
    <w:abstractNumId w:val="2"/>
  </w:num>
  <w:num w:numId="12" w16cid:durableId="96415189">
    <w:abstractNumId w:val="5"/>
  </w:num>
  <w:num w:numId="13" w16cid:durableId="160118679">
    <w:abstractNumId w:val="3"/>
  </w:num>
  <w:num w:numId="14" w16cid:durableId="1497378386">
    <w:abstractNumId w:val="8"/>
  </w:num>
  <w:num w:numId="15" w16cid:durableId="1114058563">
    <w:abstractNumId w:val="18"/>
  </w:num>
  <w:num w:numId="16" w16cid:durableId="1384909901">
    <w:abstractNumId w:val="20"/>
  </w:num>
  <w:num w:numId="17" w16cid:durableId="645278171">
    <w:abstractNumId w:val="6"/>
  </w:num>
  <w:num w:numId="18" w16cid:durableId="20784093">
    <w:abstractNumId w:val="14"/>
  </w:num>
  <w:num w:numId="19" w16cid:durableId="83964960">
    <w:abstractNumId w:val="15"/>
  </w:num>
  <w:num w:numId="20" w16cid:durableId="9914685">
    <w:abstractNumId w:val="0"/>
  </w:num>
  <w:num w:numId="21" w16cid:durableId="17561270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DC3"/>
    <w:rsid w:val="00184595"/>
    <w:rsid w:val="00446C45"/>
    <w:rsid w:val="005527C1"/>
    <w:rsid w:val="005D148E"/>
    <w:rsid w:val="00741CA5"/>
    <w:rsid w:val="008C0C3A"/>
    <w:rsid w:val="00B1737D"/>
    <w:rsid w:val="00BA4CF6"/>
    <w:rsid w:val="00C97F4D"/>
    <w:rsid w:val="00DB1EF1"/>
    <w:rsid w:val="00E668AD"/>
    <w:rsid w:val="00E93DC3"/>
    <w:rsid w:val="00EF2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5BE8E0"/>
  <w15:chartTrackingRefBased/>
  <w15:docId w15:val="{69BE9E4D-611E-4AC0-B5A1-D611A485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u w:val="single"/>
    </w:rPr>
  </w:style>
  <w:style w:type="paragraph" w:styleId="Heading2">
    <w:name w:val="heading 2"/>
    <w:basedOn w:val="Normal"/>
    <w:next w:val="Normal"/>
    <w:qFormat/>
    <w:pPr>
      <w:keepNext/>
      <w:jc w:val="both"/>
      <w:outlineLvl w:val="1"/>
    </w:pPr>
    <w:rPr>
      <w:rFonts w:ascii="Arial" w:hAnsi="Arial"/>
      <w:b/>
      <w:sz w:val="22"/>
      <w:szCs w:val="20"/>
      <w:u w:val="single"/>
    </w:rPr>
  </w:style>
  <w:style w:type="paragraph" w:styleId="Heading3">
    <w:name w:val="heading 3"/>
    <w:basedOn w:val="Normal"/>
    <w:next w:val="Normal"/>
    <w:qFormat/>
    <w:pPr>
      <w:keepNext/>
      <w:jc w:val="both"/>
      <w:outlineLvl w:val="2"/>
    </w:pPr>
    <w:rPr>
      <w:rFonts w:ascii="Arial" w:hAnsi="Arial"/>
      <w:b/>
      <w:sz w:val="22"/>
      <w:szCs w:val="20"/>
    </w:rPr>
  </w:style>
  <w:style w:type="paragraph" w:styleId="Heading4">
    <w:name w:val="heading 4"/>
    <w:basedOn w:val="Normal"/>
    <w:next w:val="Normal"/>
    <w:qFormat/>
    <w:pPr>
      <w:keepNext/>
      <w:ind w:left="720" w:hanging="720"/>
      <w:jc w:val="both"/>
      <w:outlineLvl w:val="3"/>
    </w:pPr>
    <w:rPr>
      <w:rFonts w:ascii="Arial" w:hAnsi="Arial"/>
      <w:b/>
      <w:sz w:val="22"/>
      <w:szCs w:val="20"/>
      <w:u w:val="single"/>
    </w:rPr>
  </w:style>
  <w:style w:type="paragraph" w:styleId="Heading5">
    <w:name w:val="heading 5"/>
    <w:basedOn w:val="Normal"/>
    <w:next w:val="Normal"/>
    <w:qFormat/>
    <w:pPr>
      <w:keepNext/>
      <w:jc w:val="center"/>
      <w:outlineLvl w:val="4"/>
    </w:pPr>
    <w:rPr>
      <w:rFonts w:ascii="Arial" w:hAnsi="Arial" w:cs="Arial"/>
      <w:b/>
      <w:sz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rPr>
      <w:sz w:val="20"/>
      <w:szCs w:val="20"/>
    </w:rPr>
  </w:style>
  <w:style w:type="paragraph" w:styleId="BodyText2">
    <w:name w:val="Body Text 2"/>
    <w:basedOn w:val="Normal"/>
    <w:semiHidden/>
    <w:pPr>
      <w:jc w:val="center"/>
    </w:pPr>
    <w:rPr>
      <w:rFonts w:ascii="Arial" w:hAnsi="Arial" w:cs="Arial"/>
      <w:sz w:val="22"/>
    </w:rPr>
  </w:style>
  <w:style w:type="paragraph" w:styleId="BodyText3">
    <w:name w:val="Body Text 3"/>
    <w:basedOn w:val="Normal"/>
    <w:semiHidden/>
    <w:pPr>
      <w:tabs>
        <w:tab w:val="left" w:pos="0"/>
        <w:tab w:val="left" w:pos="1440"/>
        <w:tab w:val="left" w:pos="2160"/>
        <w:tab w:val="left" w:pos="2970"/>
        <w:tab w:val="left" w:pos="3600"/>
        <w:tab w:val="left" w:pos="4320"/>
        <w:tab w:val="left" w:pos="5040"/>
        <w:tab w:val="left" w:pos="5850"/>
        <w:tab w:val="left" w:pos="6480"/>
        <w:tab w:val="left" w:pos="7200"/>
        <w:tab w:val="left" w:pos="7920"/>
      </w:tabs>
      <w:jc w:val="both"/>
    </w:pPr>
  </w:style>
  <w:style w:type="paragraph" w:styleId="Title">
    <w:name w:val="Title"/>
    <w:basedOn w:val="Normal"/>
    <w:qFormat/>
    <w:pPr>
      <w:tabs>
        <w:tab w:val="left" w:pos="1440"/>
        <w:tab w:val="left" w:pos="2160"/>
        <w:tab w:val="left" w:pos="2970"/>
        <w:tab w:val="left" w:pos="3600"/>
        <w:tab w:val="left" w:pos="4320"/>
        <w:tab w:val="left" w:pos="5040"/>
        <w:tab w:val="left" w:pos="5850"/>
        <w:tab w:val="left" w:pos="6480"/>
        <w:tab w:val="left" w:pos="7200"/>
        <w:tab w:val="left" w:pos="7920"/>
      </w:tabs>
      <w:jc w:val="center"/>
    </w:pPr>
    <w:rPr>
      <w:rFonts w:ascii="Tahoma" w:hAnsi="Tahoma"/>
      <w:b/>
      <w:sz w:val="32"/>
      <w:szCs w:val="20"/>
    </w:rPr>
  </w:style>
  <w:style w:type="paragraph" w:styleId="Subtitle">
    <w:name w:val="Subtitle"/>
    <w:basedOn w:val="Normal"/>
    <w:qFormat/>
    <w:pPr>
      <w:jc w:val="right"/>
    </w:pPr>
    <w:rPr>
      <w:rFonts w:ascii="Arial" w:hAnsi="Arial"/>
      <w:b/>
      <w:sz w:val="16"/>
      <w:szCs w:val="20"/>
    </w:rPr>
  </w:style>
  <w:style w:type="paragraph" w:styleId="BodyTextIndent">
    <w:name w:val="Body Text Indent"/>
    <w:basedOn w:val="Normal"/>
    <w:semiHidden/>
    <w:pPr>
      <w:ind w:left="360"/>
    </w:pPr>
    <w:rPr>
      <w:rFonts w:ascii="Arial" w:hAnsi="Arial" w:cs="Arial"/>
      <w:sz w:val="22"/>
    </w:rPr>
  </w:style>
  <w:style w:type="paragraph" w:styleId="Header">
    <w:name w:val="header"/>
    <w:basedOn w:val="Normal"/>
    <w:link w:val="HeaderChar"/>
    <w:semiHidden/>
    <w:rsid w:val="005D148E"/>
    <w:pPr>
      <w:tabs>
        <w:tab w:val="center" w:pos="4153"/>
        <w:tab w:val="right" w:pos="8306"/>
      </w:tabs>
    </w:pPr>
    <w:rPr>
      <w:sz w:val="20"/>
      <w:szCs w:val="20"/>
      <w:lang w:eastAsia="en-GB"/>
    </w:rPr>
  </w:style>
  <w:style w:type="character" w:customStyle="1" w:styleId="HeaderChar">
    <w:name w:val="Header Char"/>
    <w:basedOn w:val="DefaultParagraphFont"/>
    <w:link w:val="Header"/>
    <w:semiHidden/>
    <w:rsid w:val="005D148E"/>
  </w:style>
  <w:style w:type="paragraph" w:styleId="ListParagraph">
    <w:name w:val="List Paragraph"/>
    <w:basedOn w:val="Normal"/>
    <w:uiPriority w:val="34"/>
    <w:qFormat/>
    <w:rsid w:val="005D148E"/>
    <w:pPr>
      <w:ind w:left="720"/>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Sefton MBC</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SMBC</dc:creator>
  <cp:keywords/>
  <dc:description/>
  <cp:lastModifiedBy>Carl Lee Croll</cp:lastModifiedBy>
  <cp:revision>2</cp:revision>
  <cp:lastPrinted>2009-11-03T10:09:00Z</cp:lastPrinted>
  <dcterms:created xsi:type="dcterms:W3CDTF">2024-05-22T08:52:00Z</dcterms:created>
  <dcterms:modified xsi:type="dcterms:W3CDTF">2024-05-22T08:52:00Z</dcterms:modified>
</cp:coreProperties>
</file>