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63" w:rsidRDefault="00C02B51" w:rsidP="0065766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-253366</wp:posOffset>
            </wp:positionV>
            <wp:extent cx="1500505" cy="93411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4" t="5486"/>
                    <a:stretch/>
                  </pic:blipFill>
                  <pic:spPr bwMode="auto">
                    <a:xfrm>
                      <a:off x="0" y="0"/>
                      <a:ext cx="1517913" cy="944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663" w:rsidRPr="00657663">
        <w:rPr>
          <w:rFonts w:asciiTheme="minorHAnsi" w:hAnsiTheme="minorHAnsi" w:cstheme="minorHAnsi"/>
          <w:b/>
          <w:sz w:val="28"/>
          <w:szCs w:val="28"/>
        </w:rPr>
        <w:t>Person Specification – Teacher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C02B51" w:rsidRDefault="00C02B51" w:rsidP="0065766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02B51" w:rsidRDefault="00C02B51" w:rsidP="0065766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57663" w:rsidRPr="00C02B51" w:rsidRDefault="00C02B51" w:rsidP="00C02B51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FF0000"/>
        </w:rPr>
        <w:t xml:space="preserve"> </w:t>
      </w:r>
      <w:r w:rsidRPr="00C02B51">
        <w:rPr>
          <w:rFonts w:asciiTheme="minorHAnsi" w:hAnsiTheme="minorHAnsi" w:cstheme="minorHAnsi"/>
          <w:color w:val="FF0000"/>
          <w:sz w:val="24"/>
          <w:szCs w:val="24"/>
        </w:rPr>
        <w:t>Enhancing the lives of young children and their families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131"/>
        <w:gridCol w:w="1981"/>
      </w:tblGrid>
      <w:tr w:rsidR="00657663" w:rsidRPr="00657663" w:rsidTr="00657663">
        <w:tc>
          <w:tcPr>
            <w:tcW w:w="7650" w:type="dxa"/>
          </w:tcPr>
          <w:p w:rsidR="00657663" w:rsidRPr="00657663" w:rsidRDefault="00657663" w:rsidP="00FE23D7">
            <w:pPr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57663">
              <w:rPr>
                <w:rFonts w:asciiTheme="minorHAnsi" w:hAnsiTheme="minorHAnsi" w:cstheme="minorHAnsi"/>
                <w:b/>
              </w:rPr>
              <w:t>Attributes</w:t>
            </w:r>
          </w:p>
        </w:tc>
        <w:tc>
          <w:tcPr>
            <w:tcW w:w="1131" w:type="dxa"/>
          </w:tcPr>
          <w:p w:rsidR="00FE23D7" w:rsidRDefault="00657663" w:rsidP="00FE23D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FE23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E </w:t>
            </w:r>
            <w:r w:rsidR="00FE23D7"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Pr="00FE23D7">
              <w:rPr>
                <w:rFonts w:asciiTheme="minorHAnsi" w:hAnsiTheme="minorHAnsi" w:cstheme="minorHAnsi"/>
                <w:b/>
                <w:sz w:val="17"/>
                <w:szCs w:val="17"/>
              </w:rPr>
              <w:t>Essential</w:t>
            </w:r>
          </w:p>
          <w:p w:rsidR="00657663" w:rsidRPr="00FE23D7" w:rsidRDefault="00657663" w:rsidP="00FE23D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:rsidR="00657663" w:rsidRPr="00657663" w:rsidRDefault="00657663" w:rsidP="00FE2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23D7">
              <w:rPr>
                <w:rFonts w:asciiTheme="minorHAnsi" w:hAnsiTheme="minorHAnsi" w:cstheme="minorHAnsi"/>
                <w:b/>
                <w:sz w:val="17"/>
                <w:szCs w:val="17"/>
              </w:rPr>
              <w:t>D - Desirable</w:t>
            </w:r>
          </w:p>
        </w:tc>
        <w:tc>
          <w:tcPr>
            <w:tcW w:w="1981" w:type="dxa"/>
          </w:tcPr>
          <w:p w:rsidR="00657663" w:rsidRPr="00657663" w:rsidRDefault="00657663" w:rsidP="00FE2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7663">
              <w:rPr>
                <w:rFonts w:asciiTheme="minorHAnsi" w:hAnsiTheme="minorHAnsi" w:cstheme="minorHAnsi"/>
                <w:b/>
              </w:rPr>
              <w:t>Evidence</w:t>
            </w:r>
          </w:p>
          <w:p w:rsidR="00657663" w:rsidRDefault="00657663" w:rsidP="00FE23D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b/>
              </w:rPr>
            </w:pPr>
            <w:r w:rsidRPr="00657663">
              <w:rPr>
                <w:rFonts w:cstheme="minorHAnsi"/>
                <w:b/>
              </w:rPr>
              <w:t>Application</w:t>
            </w:r>
          </w:p>
          <w:p w:rsidR="00FE23D7" w:rsidRPr="00FE23D7" w:rsidRDefault="00FE23D7" w:rsidP="00FE23D7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FE23D7">
              <w:rPr>
                <w:rFonts w:cstheme="minorHAnsi"/>
                <w:b/>
              </w:rPr>
              <w:t>R - Reference</w:t>
            </w:r>
          </w:p>
          <w:p w:rsidR="00657663" w:rsidRPr="00657663" w:rsidRDefault="00657663" w:rsidP="00FE23D7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57663">
              <w:rPr>
                <w:rFonts w:asciiTheme="minorHAnsi" w:hAnsiTheme="minorHAnsi" w:cstheme="minorHAnsi"/>
                <w:b/>
              </w:rPr>
              <w:t>0- Observation</w:t>
            </w:r>
          </w:p>
          <w:p w:rsidR="00657663" w:rsidRPr="00657663" w:rsidRDefault="00FE23D7" w:rsidP="00FE23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657663" w:rsidRPr="00657663">
              <w:rPr>
                <w:rFonts w:asciiTheme="minorHAnsi" w:hAnsiTheme="minorHAnsi" w:cstheme="minorHAnsi"/>
                <w:b/>
              </w:rPr>
              <w:t>I - Interview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 w:rsidRPr="00657663">
              <w:rPr>
                <w:rFonts w:asciiTheme="minorHAnsi" w:eastAsia="Arial" w:hAnsiTheme="minorHAnsi" w:cstheme="minorHAnsi"/>
              </w:rPr>
              <w:t>Qualifications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Degree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Qualified Teacher Status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 xml:space="preserve">Trained and experienced in teaching EYFS </w:t>
            </w:r>
            <w:r w:rsidRPr="00657663">
              <w:rPr>
                <w:rFonts w:asciiTheme="minorHAnsi" w:hAnsiTheme="minorHAnsi" w:cstheme="minorHAnsi"/>
              </w:rPr>
              <w:t xml:space="preserve">and </w:t>
            </w:r>
            <w:r w:rsidRPr="00657663">
              <w:rPr>
                <w:rFonts w:asciiTheme="minorHAnsi" w:hAnsiTheme="minorHAnsi" w:cstheme="minorHAnsi"/>
                <w:color w:val="000000"/>
              </w:rPr>
              <w:t xml:space="preserve">Key Stage 1 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 xml:space="preserve">Read Write </w:t>
            </w:r>
            <w:proofErr w:type="spellStart"/>
            <w:r w:rsidRPr="00657663">
              <w:rPr>
                <w:rFonts w:asciiTheme="minorHAnsi" w:hAnsiTheme="minorHAnsi" w:cstheme="minorHAnsi"/>
                <w:color w:val="000000"/>
              </w:rPr>
              <w:t>Inc</w:t>
            </w:r>
            <w:proofErr w:type="spellEnd"/>
            <w:r w:rsidRPr="00657663">
              <w:rPr>
                <w:rFonts w:asciiTheme="minorHAnsi" w:hAnsiTheme="minorHAnsi" w:cstheme="minorHAnsi"/>
                <w:color w:val="000000"/>
              </w:rPr>
              <w:t xml:space="preserve"> trained 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 w:rsidRPr="00657663">
              <w:rPr>
                <w:rFonts w:asciiTheme="minorHAnsi" w:eastAsia="Arial" w:hAnsiTheme="minorHAnsi" w:cstheme="minorHAnsi"/>
              </w:rPr>
              <w:t>Experience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Proven track record of outstanding teaching and learning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O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Experience of teaching children between the ages of 3-11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 xml:space="preserve">Experience of teaching children with a varying range of needs, including emotional and behaviour difficulties 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Proven track record in raising pupils’ attainment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 xml:space="preserve">Experience of or commitment to effectively leading an area of EYFS curriculum 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I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 w:rsidRPr="00657663">
              <w:rPr>
                <w:rFonts w:asciiTheme="minorHAnsi" w:eastAsia="Arial" w:hAnsiTheme="minorHAnsi" w:cstheme="minorHAnsi"/>
              </w:rPr>
              <w:t>Knowledge and Understanding of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AF734F" w:rsidRPr="00657663" w:rsidTr="00657663">
        <w:tc>
          <w:tcPr>
            <w:tcW w:w="7650" w:type="dxa"/>
          </w:tcPr>
          <w:p w:rsidR="00AF734F" w:rsidRPr="00673111" w:rsidRDefault="00AF734F" w:rsidP="00673111">
            <w:pPr>
              <w:rPr>
                <w:rFonts w:asciiTheme="minorHAnsi" w:hAnsiTheme="minorHAnsi" w:cstheme="minorHAnsi"/>
              </w:rPr>
            </w:pPr>
            <w:r w:rsidRPr="00673111">
              <w:rPr>
                <w:rFonts w:asciiTheme="minorHAnsi" w:hAnsiTheme="minorHAnsi" w:cstheme="minorHAnsi"/>
              </w:rPr>
              <w:t>Knowledge and understanding of child development and the factors affecting child’s ability to learn</w:t>
            </w:r>
            <w:r w:rsidR="00673111" w:rsidRPr="0067311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1" w:type="dxa"/>
          </w:tcPr>
          <w:p w:rsidR="00AF734F" w:rsidRDefault="00673111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AF734F" w:rsidRDefault="00673111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The EYFS Framework and the National Curriculum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The Professional Standards for Teachers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O/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 xml:space="preserve">Knowledge of recent educational developments 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The statutory requirements of legislation regarding Equal Opportunities, Child Protection, SEND and Health &amp; Safety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The principles of effective monitoring, assessment, recording and reporting of pupils’ progress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O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 xml:space="preserve">Effective procedures for managing and promoting positive behaviour 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O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The impact of the physical classroom environment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Data analysis and the impact this has on achievement and attainment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Teaching and learning styles and techniques and providing effectively for the individual needs of all children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O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The importance of culture and ethos and how they impact on morale, high expectations and high standards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O/ I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 w:rsidRPr="00657663">
              <w:rPr>
                <w:rFonts w:asciiTheme="minorHAnsi" w:eastAsia="Arial" w:hAnsiTheme="minorHAnsi" w:cstheme="minorHAnsi"/>
              </w:rPr>
              <w:t>Skills and Abilities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 xml:space="preserve">Promote the school’s aims and vision positively 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O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Effective strategies to motivate and inspire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O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AF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Ability to plan, teach and assess effectively for a range of children</w:t>
            </w:r>
            <w:r w:rsidR="00AF734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gramStart"/>
            <w:r w:rsidR="00AF734F">
              <w:rPr>
                <w:rFonts w:asciiTheme="minorHAnsi" w:hAnsiTheme="minorHAnsi" w:cstheme="minorHAnsi"/>
                <w:color w:val="000000"/>
              </w:rPr>
              <w:t xml:space="preserve">including </w:t>
            </w:r>
            <w:r w:rsidR="00AF734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F734F" w:rsidRPr="00673111">
              <w:rPr>
                <w:rFonts w:asciiTheme="minorHAnsi" w:hAnsiTheme="minorHAnsi" w:cstheme="minorHAnsi"/>
              </w:rPr>
              <w:t>children</w:t>
            </w:r>
            <w:proofErr w:type="gramEnd"/>
            <w:r w:rsidR="00AF734F" w:rsidRPr="00673111">
              <w:rPr>
                <w:rFonts w:asciiTheme="minorHAnsi" w:hAnsiTheme="minorHAnsi" w:cstheme="minorHAnsi"/>
              </w:rPr>
              <w:t xml:space="preserve"> with additional needs</w:t>
            </w:r>
            <w:r w:rsidR="00673111" w:rsidRPr="0067311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 / O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Develop good relationships with all stakeholders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Communicate effectively to a variety of audiences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FE23D7" w:rsidRPr="00657663" w:rsidRDefault="00FE23D7" w:rsidP="00FE23D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O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Create a challenging, effective and stimulating learning environment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O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Effective use of ICT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To further develop personal professional skills and knowledge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AF734F" w:rsidRPr="00657663" w:rsidTr="00657663">
        <w:tc>
          <w:tcPr>
            <w:tcW w:w="7650" w:type="dxa"/>
          </w:tcPr>
          <w:p w:rsidR="00AF734F" w:rsidRPr="00673111" w:rsidRDefault="00AF734F" w:rsidP="00673111">
            <w:pPr>
              <w:rPr>
                <w:rFonts w:asciiTheme="minorHAnsi" w:hAnsiTheme="minorHAnsi" w:cstheme="minorHAnsi"/>
              </w:rPr>
            </w:pPr>
            <w:r w:rsidRPr="00673111">
              <w:rPr>
                <w:rFonts w:asciiTheme="minorHAnsi" w:hAnsiTheme="minorHAnsi" w:cstheme="minorHAnsi"/>
              </w:rPr>
              <w:t>To successfully lead an experienced an</w:t>
            </w:r>
            <w:r w:rsidR="00673111">
              <w:rPr>
                <w:rFonts w:asciiTheme="minorHAnsi" w:hAnsiTheme="minorHAnsi" w:cstheme="minorHAnsi"/>
              </w:rPr>
              <w:t>d diverse team of professionals.</w:t>
            </w:r>
            <w:bookmarkStart w:id="0" w:name="_GoBack"/>
            <w:bookmarkEnd w:id="0"/>
          </w:p>
        </w:tc>
        <w:tc>
          <w:tcPr>
            <w:tcW w:w="1131" w:type="dxa"/>
          </w:tcPr>
          <w:p w:rsidR="00AF734F" w:rsidRDefault="00673111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1981" w:type="dxa"/>
          </w:tcPr>
          <w:p w:rsidR="00AF734F" w:rsidRDefault="00673111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Safeguarding, Child Protection, Health &amp; Safety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Committed to adhering to all school policies and procedures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 w:rsidRPr="00657663">
              <w:rPr>
                <w:rFonts w:asciiTheme="minorHAnsi" w:eastAsia="Arial" w:hAnsiTheme="minorHAnsi" w:cstheme="minorHAnsi"/>
              </w:rPr>
              <w:t>Personal Qualities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657663" w:rsidRPr="00657663" w:rsidTr="00657663">
        <w:tc>
          <w:tcPr>
            <w:tcW w:w="7650" w:type="dxa"/>
          </w:tcPr>
          <w:p w:rsidR="00657663" w:rsidRPr="00673111" w:rsidRDefault="00AF734F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73111">
              <w:rPr>
                <w:rFonts w:asciiTheme="minorHAnsi" w:hAnsiTheme="minorHAnsi" w:cstheme="minorHAnsi"/>
              </w:rPr>
              <w:t>Strong personal ethos that puts the needs of the child and his/her family at the heart of the education process</w:t>
            </w:r>
            <w:r w:rsidR="0067311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Enthusiastic and positive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 / O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lastRenderedPageBreak/>
              <w:t>Team player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 / O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Willingness to participate in school events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Dedicated and determined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Resilient and reliable</w:t>
            </w:r>
          </w:p>
        </w:tc>
        <w:tc>
          <w:tcPr>
            <w:tcW w:w="1131" w:type="dxa"/>
          </w:tcPr>
          <w:p w:rsidR="00657663" w:rsidRPr="00657663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FE23D7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</w:t>
            </w:r>
          </w:p>
        </w:tc>
      </w:tr>
    </w:tbl>
    <w:p w:rsidR="00174DB3" w:rsidRPr="00657663" w:rsidRDefault="00174DB3">
      <w:pPr>
        <w:rPr>
          <w:rFonts w:asciiTheme="minorHAnsi" w:hAnsiTheme="minorHAnsi" w:cstheme="minorHAnsi"/>
        </w:rPr>
      </w:pPr>
    </w:p>
    <w:sectPr w:rsidR="00174DB3" w:rsidRPr="00657663" w:rsidSect="006576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26E7"/>
    <w:multiLevelType w:val="hybridMultilevel"/>
    <w:tmpl w:val="35E61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B2B"/>
    <w:multiLevelType w:val="hybridMultilevel"/>
    <w:tmpl w:val="B95443E4"/>
    <w:lvl w:ilvl="0" w:tplc="5756EE4E">
      <w:start w:val="1"/>
      <w:numFmt w:val="upperLetter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8303B"/>
    <w:multiLevelType w:val="hybridMultilevel"/>
    <w:tmpl w:val="28DAB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63"/>
    <w:rsid w:val="00174DB3"/>
    <w:rsid w:val="00657663"/>
    <w:rsid w:val="00673111"/>
    <w:rsid w:val="00AF734F"/>
    <w:rsid w:val="00C02B51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3A446-E377-4C3A-A38E-A55793A2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63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663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576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57663"/>
    <w:rPr>
      <w:rFonts w:ascii="Calibri" w:eastAsia="Calibri" w:hAnsi="Calibri" w:cs="Calibri"/>
      <w:b/>
      <w:sz w:val="72"/>
      <w:szCs w:val="7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02B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2024-06-16T21:50:00Z</dcterms:created>
  <dcterms:modified xsi:type="dcterms:W3CDTF">2024-06-16T21:50:00Z</dcterms:modified>
</cp:coreProperties>
</file>