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791F8" w14:textId="77777777" w:rsidR="00CF1E5E" w:rsidRDefault="00CF1E5E"/>
    <w:p w14:paraId="1F9791F9" w14:textId="77777777" w:rsidR="007F7F08" w:rsidRDefault="007D5CC9" w:rsidP="003A6CE2">
      <w:pPr>
        <w:rPr>
          <w:rFonts w:ascii="Arial" w:hAnsi="Arial" w:cs="Arial"/>
          <w:b/>
        </w:rPr>
      </w:pPr>
      <w:r>
        <w:rPr>
          <w:rFonts w:ascii="Arial" w:hAnsi="Arial" w:cs="Arial"/>
          <w:b/>
        </w:rPr>
        <w:t>S</w:t>
      </w:r>
      <w:r w:rsidR="00504900">
        <w:rPr>
          <w:rFonts w:ascii="Arial" w:hAnsi="Arial" w:cs="Arial"/>
          <w:b/>
        </w:rPr>
        <w:t xml:space="preserve">efton </w:t>
      </w:r>
      <w:r w:rsidR="00504900">
        <w:rPr>
          <w:rFonts w:ascii="Arial" w:hAnsi="Arial" w:cs="Arial"/>
          <w:b/>
        </w:rPr>
        <w:tab/>
      </w:r>
      <w:r w:rsidR="007F7F08">
        <w:rPr>
          <w:rFonts w:ascii="Arial" w:hAnsi="Arial" w:cs="Arial"/>
          <w:b/>
        </w:rPr>
        <w:t>Job Description</w:t>
      </w:r>
    </w:p>
    <w:p w14:paraId="1F9791FA" w14:textId="77777777" w:rsidR="00162EB7" w:rsidRDefault="00162EB7" w:rsidP="00162EB7">
      <w:pPr>
        <w:rPr>
          <w:rFonts w:ascii="Arial" w:hAnsi="Arial" w:cs="Arial"/>
          <w:b/>
        </w:rPr>
      </w:pPr>
    </w:p>
    <w:p w14:paraId="1F9791FB" w14:textId="77777777" w:rsidR="00162EB7" w:rsidRDefault="00162EB7" w:rsidP="00504900">
      <w:pPr>
        <w:ind w:left="1440" w:hanging="1440"/>
        <w:rPr>
          <w:rFonts w:ascii="Arial" w:hAnsi="Arial" w:cs="Arial"/>
        </w:rPr>
      </w:pPr>
      <w:r>
        <w:rPr>
          <w:rFonts w:ascii="Arial" w:hAnsi="Arial" w:cs="Arial"/>
          <w:b/>
        </w:rPr>
        <w:t>Post:</w:t>
      </w:r>
      <w:r>
        <w:rPr>
          <w:rFonts w:ascii="Arial" w:hAnsi="Arial" w:cs="Arial"/>
          <w:b/>
        </w:rPr>
        <w:tab/>
      </w:r>
      <w:bookmarkStart w:id="0" w:name="_Hlk152236608"/>
      <w:r w:rsidR="00664C7C">
        <w:rPr>
          <w:rFonts w:ascii="Arial" w:hAnsi="Arial" w:cs="Arial"/>
          <w:b/>
        </w:rPr>
        <w:t>Team Around the School (TAS</w:t>
      </w:r>
      <w:bookmarkEnd w:id="0"/>
      <w:r w:rsidR="00504900">
        <w:rPr>
          <w:rFonts w:ascii="Arial" w:hAnsi="Arial" w:cs="Arial"/>
          <w:b/>
          <w:bCs/>
        </w:rPr>
        <w:t>) Manager</w:t>
      </w:r>
    </w:p>
    <w:p w14:paraId="1F9791FC" w14:textId="77777777" w:rsidR="00315F59" w:rsidRDefault="00315F59" w:rsidP="00162EB7">
      <w:pPr>
        <w:rPr>
          <w:rFonts w:ascii="Arial" w:hAnsi="Arial" w:cs="Arial"/>
        </w:rPr>
      </w:pPr>
    </w:p>
    <w:p w14:paraId="1F9791FD" w14:textId="67368694" w:rsidR="00162EB7" w:rsidRPr="004C6F36" w:rsidRDefault="007D5CC9" w:rsidP="007F7F08">
      <w:pPr>
        <w:rPr>
          <w:rFonts w:ascii="Arial" w:hAnsi="Arial" w:cs="Arial"/>
        </w:rPr>
      </w:pPr>
      <w:r w:rsidRPr="007D5CC9">
        <w:rPr>
          <w:rFonts w:ascii="Arial" w:hAnsi="Arial" w:cs="Arial"/>
          <w:b/>
        </w:rPr>
        <w:t>J</w:t>
      </w:r>
      <w:r w:rsidR="00C45AEB">
        <w:rPr>
          <w:rFonts w:ascii="Arial" w:hAnsi="Arial" w:cs="Arial"/>
          <w:b/>
        </w:rPr>
        <w:t xml:space="preserve">E </w:t>
      </w:r>
      <w:r w:rsidRPr="007D5CC9">
        <w:rPr>
          <w:rFonts w:ascii="Arial" w:hAnsi="Arial" w:cs="Arial"/>
          <w:b/>
        </w:rPr>
        <w:t>Number</w:t>
      </w:r>
      <w:r>
        <w:rPr>
          <w:rFonts w:ascii="Arial" w:hAnsi="Arial" w:cs="Arial"/>
        </w:rPr>
        <w:t xml:space="preserve">     </w:t>
      </w:r>
      <w:r w:rsidR="003040BE">
        <w:rPr>
          <w:rFonts w:ascii="Arial" w:hAnsi="Arial" w:cs="Arial"/>
        </w:rPr>
        <w:tab/>
      </w:r>
      <w:r w:rsidR="00F8334C">
        <w:rPr>
          <w:rFonts w:ascii="Arial" w:hAnsi="Arial" w:cs="Arial"/>
        </w:rPr>
        <w:t>A5112</w:t>
      </w:r>
    </w:p>
    <w:p w14:paraId="1F9791FE" w14:textId="77777777" w:rsidR="00162EB7" w:rsidRDefault="00162EB7" w:rsidP="00162EB7">
      <w:pPr>
        <w:rPr>
          <w:rFonts w:ascii="Arial" w:hAnsi="Arial" w:cs="Arial"/>
        </w:rPr>
      </w:pPr>
    </w:p>
    <w:p w14:paraId="1F9791FF" w14:textId="77777777" w:rsidR="00D464EE" w:rsidRDefault="00162EB7" w:rsidP="00D464EE">
      <w:pPr>
        <w:ind w:left="2160" w:hanging="2160"/>
        <w:rPr>
          <w:rFonts w:ascii="Arial" w:hAnsi="Arial" w:cs="Arial"/>
        </w:rPr>
      </w:pPr>
      <w:r w:rsidRPr="004C6F36">
        <w:rPr>
          <w:rFonts w:ascii="Arial" w:hAnsi="Arial" w:cs="Arial"/>
          <w:b/>
        </w:rPr>
        <w:t>Base:</w:t>
      </w:r>
      <w:r>
        <w:rPr>
          <w:rFonts w:ascii="Arial" w:hAnsi="Arial" w:cs="Arial"/>
          <w:b/>
        </w:rPr>
        <w:tab/>
      </w:r>
      <w:r w:rsidR="007E6F9B">
        <w:rPr>
          <w:rFonts w:ascii="Arial" w:hAnsi="Arial" w:cs="Arial"/>
        </w:rPr>
        <w:t>A</w:t>
      </w:r>
      <w:r w:rsidR="00D464EE">
        <w:rPr>
          <w:rFonts w:ascii="Arial" w:hAnsi="Arial" w:cs="Arial"/>
        </w:rPr>
        <w:t xml:space="preserve">ny Location in Sefton </w:t>
      </w:r>
    </w:p>
    <w:p w14:paraId="1F979200" w14:textId="77777777" w:rsidR="00C45AEB" w:rsidRDefault="00C45AEB" w:rsidP="00D464EE">
      <w:pPr>
        <w:ind w:left="2160" w:hanging="2160"/>
        <w:rPr>
          <w:rFonts w:ascii="Arial" w:hAnsi="Arial" w:cs="Arial"/>
          <w:b/>
        </w:rPr>
      </w:pPr>
    </w:p>
    <w:p w14:paraId="1F979201" w14:textId="77777777" w:rsidR="007D5CC9" w:rsidRDefault="00D464EE" w:rsidP="00D464EE">
      <w:pPr>
        <w:ind w:left="2160" w:hanging="2160"/>
        <w:rPr>
          <w:rFonts w:ascii="Arial" w:hAnsi="Arial" w:cs="Arial"/>
        </w:rPr>
      </w:pPr>
      <w:r>
        <w:rPr>
          <w:rFonts w:ascii="Arial" w:hAnsi="Arial" w:cs="Arial"/>
          <w:b/>
        </w:rPr>
        <w:t>Gr</w:t>
      </w:r>
      <w:r w:rsidR="007D5CC9" w:rsidRPr="004C6F36">
        <w:rPr>
          <w:rFonts w:ascii="Arial" w:hAnsi="Arial" w:cs="Arial"/>
          <w:b/>
        </w:rPr>
        <w:t>ade:</w:t>
      </w:r>
      <w:r w:rsidR="007D5CC9">
        <w:rPr>
          <w:rFonts w:ascii="Arial" w:hAnsi="Arial" w:cs="Arial"/>
        </w:rPr>
        <w:tab/>
      </w:r>
      <w:r w:rsidR="003040BE">
        <w:rPr>
          <w:rFonts w:ascii="Arial" w:hAnsi="Arial" w:cs="Arial"/>
        </w:rPr>
        <w:t>J</w:t>
      </w:r>
      <w:r w:rsidR="007D5CC9">
        <w:rPr>
          <w:rFonts w:ascii="Arial" w:hAnsi="Arial" w:cs="Arial"/>
        </w:rPr>
        <w:tab/>
        <w:t xml:space="preserve"> </w:t>
      </w:r>
    </w:p>
    <w:p w14:paraId="1F979202" w14:textId="77777777" w:rsidR="007D5CC9" w:rsidRDefault="007D5CC9" w:rsidP="00162EB7">
      <w:pPr>
        <w:rPr>
          <w:rFonts w:ascii="Arial" w:hAnsi="Arial" w:cs="Arial"/>
          <w:b/>
        </w:rPr>
      </w:pPr>
    </w:p>
    <w:p w14:paraId="1F979203" w14:textId="77777777" w:rsidR="007D5CC9" w:rsidRDefault="007D5CC9" w:rsidP="007D5CC9">
      <w:pPr>
        <w:rPr>
          <w:rFonts w:ascii="Arial" w:hAnsi="Arial" w:cs="Arial"/>
          <w:b/>
        </w:rPr>
      </w:pPr>
      <w:r w:rsidRPr="007D5CC9">
        <w:rPr>
          <w:rFonts w:ascii="Arial" w:hAnsi="Arial" w:cs="Arial"/>
          <w:b/>
          <w:u w:val="single"/>
        </w:rPr>
        <w:t>Responsible to</w:t>
      </w:r>
      <w:r>
        <w:rPr>
          <w:rFonts w:ascii="Arial" w:hAnsi="Arial" w:cs="Arial"/>
          <w:b/>
        </w:rPr>
        <w:t>:</w:t>
      </w:r>
      <w:r>
        <w:rPr>
          <w:rFonts w:ascii="Arial" w:hAnsi="Arial" w:cs="Arial"/>
          <w:b/>
        </w:rPr>
        <w:tab/>
      </w:r>
      <w:r w:rsidR="00504900">
        <w:rPr>
          <w:rFonts w:ascii="Arial" w:hAnsi="Arial" w:cs="Arial"/>
          <w:b/>
        </w:rPr>
        <w:t xml:space="preserve">Service Manager </w:t>
      </w:r>
      <w:r w:rsidR="00664C7C">
        <w:rPr>
          <w:rFonts w:ascii="Arial" w:hAnsi="Arial" w:cs="Arial"/>
          <w:b/>
        </w:rPr>
        <w:t>Early Help</w:t>
      </w:r>
      <w:r w:rsidR="00D464EE">
        <w:rPr>
          <w:rFonts w:ascii="Arial" w:hAnsi="Arial" w:cs="Arial"/>
          <w:b/>
        </w:rPr>
        <w:t xml:space="preserve"> </w:t>
      </w:r>
    </w:p>
    <w:p w14:paraId="1F979204" w14:textId="77777777" w:rsidR="007D5CC9" w:rsidRDefault="007D5CC9" w:rsidP="007D5CC9">
      <w:pPr>
        <w:rPr>
          <w:rFonts w:ascii="Arial" w:hAnsi="Arial" w:cs="Arial"/>
          <w:b/>
        </w:rPr>
      </w:pPr>
    </w:p>
    <w:p w14:paraId="1F979205" w14:textId="1AD5F4AB" w:rsidR="007E6F9B" w:rsidRPr="005669F7" w:rsidRDefault="007D5CC9" w:rsidP="007E6F9B">
      <w:pPr>
        <w:rPr>
          <w:rFonts w:ascii="Arial" w:hAnsi="Arial" w:cs="Arial"/>
          <w:b/>
          <w:color w:val="FF0000"/>
        </w:rPr>
      </w:pPr>
      <w:r w:rsidRPr="007D5CC9">
        <w:rPr>
          <w:rFonts w:ascii="Arial" w:hAnsi="Arial" w:cs="Arial"/>
          <w:b/>
          <w:u w:val="single"/>
        </w:rPr>
        <w:t>Responsible for</w:t>
      </w:r>
      <w:r>
        <w:rPr>
          <w:rFonts w:ascii="Arial" w:hAnsi="Arial" w:cs="Arial"/>
          <w:b/>
        </w:rPr>
        <w:t>:</w:t>
      </w:r>
      <w:r>
        <w:rPr>
          <w:rFonts w:ascii="Arial" w:hAnsi="Arial" w:cs="Arial"/>
          <w:b/>
        </w:rPr>
        <w:tab/>
      </w:r>
      <w:r w:rsidR="00664C7C">
        <w:rPr>
          <w:rFonts w:ascii="Arial" w:hAnsi="Arial" w:cs="Arial"/>
        </w:rPr>
        <w:t>Team around the school practitioners (social workers</w:t>
      </w:r>
      <w:r w:rsidR="003879E7">
        <w:rPr>
          <w:rFonts w:ascii="Arial" w:hAnsi="Arial" w:cs="Arial"/>
        </w:rPr>
        <w:t>,</w:t>
      </w:r>
      <w:r w:rsidR="00664C7C">
        <w:rPr>
          <w:rFonts w:ascii="Arial" w:hAnsi="Arial" w:cs="Arial"/>
        </w:rPr>
        <w:t xml:space="preserve"> Family hub </w:t>
      </w:r>
      <w:r w:rsidR="003879E7">
        <w:rPr>
          <w:rFonts w:ascii="Arial" w:hAnsi="Arial" w:cs="Arial"/>
        </w:rPr>
        <w:t xml:space="preserve">and Well YP </w:t>
      </w:r>
      <w:r w:rsidR="00664C7C">
        <w:rPr>
          <w:rFonts w:ascii="Arial" w:hAnsi="Arial" w:cs="Arial"/>
        </w:rPr>
        <w:t>workers)</w:t>
      </w:r>
    </w:p>
    <w:p w14:paraId="1F979206" w14:textId="77777777" w:rsidR="007D5CC9" w:rsidRPr="005669F7" w:rsidRDefault="007E6F9B" w:rsidP="007E6F9B">
      <w:pPr>
        <w:rPr>
          <w:rFonts w:ascii="Arial" w:hAnsi="Arial" w:cs="Arial"/>
          <w:color w:val="FF0000"/>
          <w:highlight w:val="yellow"/>
        </w:rPr>
      </w:pPr>
      <w:r w:rsidRPr="005669F7">
        <w:rPr>
          <w:rFonts w:ascii="Arial" w:hAnsi="Arial" w:cs="Arial"/>
          <w:b/>
          <w:color w:val="FF0000"/>
        </w:rPr>
        <w:tab/>
      </w:r>
      <w:r w:rsidRPr="005669F7">
        <w:rPr>
          <w:rFonts w:ascii="Arial" w:hAnsi="Arial" w:cs="Arial"/>
          <w:b/>
          <w:color w:val="FF0000"/>
        </w:rPr>
        <w:tab/>
      </w:r>
      <w:r w:rsidRPr="005669F7">
        <w:rPr>
          <w:rFonts w:ascii="Arial" w:hAnsi="Arial" w:cs="Arial"/>
          <w:b/>
          <w:color w:val="FF0000"/>
        </w:rPr>
        <w:tab/>
      </w:r>
      <w:r w:rsidR="00D02C0F" w:rsidRPr="005669F7">
        <w:rPr>
          <w:rFonts w:ascii="Arial" w:hAnsi="Arial" w:cs="Arial"/>
          <w:color w:val="FF0000"/>
          <w:highlight w:val="yellow"/>
        </w:rPr>
        <w:t xml:space="preserve"> </w:t>
      </w:r>
    </w:p>
    <w:p w14:paraId="1F979207" w14:textId="77777777" w:rsidR="00473490" w:rsidRDefault="00162EB7" w:rsidP="007D5CC9">
      <w:pPr>
        <w:tabs>
          <w:tab w:val="left" w:pos="1980"/>
        </w:tabs>
        <w:rPr>
          <w:rFonts w:ascii="Arial" w:hAnsi="Arial" w:cs="Arial"/>
          <w:b/>
          <w:u w:val="single"/>
        </w:rPr>
      </w:pPr>
      <w:r w:rsidRPr="007D5CC9">
        <w:rPr>
          <w:rFonts w:ascii="Arial" w:hAnsi="Arial" w:cs="Arial"/>
          <w:b/>
          <w:u w:val="single"/>
        </w:rPr>
        <w:t>Job Purpose</w:t>
      </w:r>
    </w:p>
    <w:p w14:paraId="1F979208" w14:textId="77777777" w:rsidR="007D5CC9" w:rsidRDefault="007D5CC9" w:rsidP="007D5CC9">
      <w:pPr>
        <w:tabs>
          <w:tab w:val="left" w:pos="1980"/>
        </w:tabs>
        <w:rPr>
          <w:rFonts w:ascii="Arial" w:hAnsi="Arial" w:cs="Arial"/>
        </w:rPr>
      </w:pPr>
    </w:p>
    <w:p w14:paraId="1F979209" w14:textId="45B31027" w:rsidR="00771399" w:rsidRDefault="00B02BB2" w:rsidP="00504900">
      <w:pPr>
        <w:numPr>
          <w:ilvl w:val="0"/>
          <w:numId w:val="13"/>
        </w:numPr>
        <w:jc w:val="both"/>
        <w:rPr>
          <w:rFonts w:ascii="Arial" w:hAnsi="Arial" w:cs="Arial"/>
        </w:rPr>
      </w:pPr>
      <w:r>
        <w:rPr>
          <w:rFonts w:ascii="Arial" w:hAnsi="Arial" w:cs="Arial"/>
        </w:rPr>
        <w:t xml:space="preserve">To </w:t>
      </w:r>
      <w:r w:rsidR="00771399">
        <w:rPr>
          <w:rFonts w:ascii="Arial" w:hAnsi="Arial" w:cs="Arial"/>
        </w:rPr>
        <w:t xml:space="preserve">provide a focus on practice and performance across </w:t>
      </w:r>
      <w:r w:rsidR="00664C7C">
        <w:rPr>
          <w:rFonts w:ascii="Arial" w:hAnsi="Arial" w:cs="Arial"/>
        </w:rPr>
        <w:t xml:space="preserve">Team </w:t>
      </w:r>
      <w:r w:rsidR="003879E7">
        <w:rPr>
          <w:rFonts w:ascii="Arial" w:hAnsi="Arial" w:cs="Arial"/>
        </w:rPr>
        <w:t>A</w:t>
      </w:r>
      <w:r w:rsidR="00664C7C">
        <w:rPr>
          <w:rFonts w:ascii="Arial" w:hAnsi="Arial" w:cs="Arial"/>
        </w:rPr>
        <w:t xml:space="preserve">round the </w:t>
      </w:r>
      <w:r w:rsidR="003879E7">
        <w:rPr>
          <w:rFonts w:ascii="Arial" w:hAnsi="Arial" w:cs="Arial"/>
        </w:rPr>
        <w:t>S</w:t>
      </w:r>
      <w:r w:rsidR="00664C7C">
        <w:rPr>
          <w:rFonts w:ascii="Arial" w:hAnsi="Arial" w:cs="Arial"/>
        </w:rPr>
        <w:t xml:space="preserve">chool – ensuring consistency in messaging and capacity for </w:t>
      </w:r>
      <w:r w:rsidR="00E26882">
        <w:rPr>
          <w:rFonts w:ascii="Arial" w:hAnsi="Arial" w:cs="Arial"/>
        </w:rPr>
        <w:t xml:space="preserve">Hub Workers </w:t>
      </w:r>
      <w:r w:rsidR="00664C7C">
        <w:rPr>
          <w:rFonts w:ascii="Arial" w:hAnsi="Arial" w:cs="Arial"/>
        </w:rPr>
        <w:t xml:space="preserve">and Social </w:t>
      </w:r>
      <w:r w:rsidR="00E26882">
        <w:rPr>
          <w:rFonts w:ascii="Arial" w:hAnsi="Arial" w:cs="Arial"/>
        </w:rPr>
        <w:t>W</w:t>
      </w:r>
      <w:r w:rsidR="00664C7C">
        <w:rPr>
          <w:rFonts w:ascii="Arial" w:hAnsi="Arial" w:cs="Arial"/>
        </w:rPr>
        <w:t xml:space="preserve">orkers attached </w:t>
      </w:r>
    </w:p>
    <w:p w14:paraId="1F97920A" w14:textId="77777777" w:rsidR="00771399" w:rsidRDefault="00771399" w:rsidP="00504900">
      <w:pPr>
        <w:ind w:left="720"/>
        <w:jc w:val="both"/>
        <w:rPr>
          <w:rFonts w:ascii="Arial" w:hAnsi="Arial" w:cs="Arial"/>
        </w:rPr>
      </w:pPr>
    </w:p>
    <w:p w14:paraId="1F97920B" w14:textId="23B8BA02" w:rsidR="00771399" w:rsidRDefault="00771399" w:rsidP="00504900">
      <w:pPr>
        <w:numPr>
          <w:ilvl w:val="0"/>
          <w:numId w:val="13"/>
        </w:numPr>
        <w:jc w:val="both"/>
        <w:rPr>
          <w:rFonts w:ascii="Arial" w:hAnsi="Arial" w:cs="Arial"/>
        </w:rPr>
      </w:pPr>
      <w:r>
        <w:rPr>
          <w:rFonts w:ascii="Arial" w:hAnsi="Arial" w:cs="Arial"/>
        </w:rPr>
        <w:t xml:space="preserve">To </w:t>
      </w:r>
      <w:r w:rsidR="00664C7C">
        <w:rPr>
          <w:rFonts w:ascii="Arial" w:hAnsi="Arial" w:cs="Arial"/>
        </w:rPr>
        <w:t>undertake dip sampling and basic audits as well as engaging with core partners and schools and reviewing perfo</w:t>
      </w:r>
      <w:r>
        <w:rPr>
          <w:rFonts w:ascii="Arial" w:hAnsi="Arial" w:cs="Arial"/>
        </w:rPr>
        <w:t xml:space="preserve">rmance data to ensure a </w:t>
      </w:r>
      <w:proofErr w:type="gramStart"/>
      <w:r>
        <w:rPr>
          <w:rFonts w:ascii="Arial" w:hAnsi="Arial" w:cs="Arial"/>
        </w:rPr>
        <w:t>high quality</w:t>
      </w:r>
      <w:proofErr w:type="gramEnd"/>
      <w:r>
        <w:rPr>
          <w:rFonts w:ascii="Arial" w:hAnsi="Arial" w:cs="Arial"/>
        </w:rPr>
        <w:t xml:space="preserve"> </w:t>
      </w:r>
      <w:r w:rsidRPr="00FA2BD5">
        <w:rPr>
          <w:rFonts w:ascii="Arial" w:hAnsi="Arial" w:cs="Arial"/>
        </w:rPr>
        <w:t>targeted service</w:t>
      </w:r>
      <w:r w:rsidRPr="00625420">
        <w:rPr>
          <w:rFonts w:ascii="Arial" w:hAnsi="Arial" w:cs="Arial"/>
        </w:rPr>
        <w:t xml:space="preserve"> which</w:t>
      </w:r>
      <w:r>
        <w:rPr>
          <w:rFonts w:ascii="Arial" w:hAnsi="Arial" w:cs="Arial"/>
        </w:rPr>
        <w:t xml:space="preserve"> </w:t>
      </w:r>
      <w:r w:rsidRPr="00FA2BD5">
        <w:rPr>
          <w:rFonts w:ascii="Arial" w:hAnsi="Arial" w:cs="Arial"/>
        </w:rPr>
        <w:t>promote</w:t>
      </w:r>
      <w:r>
        <w:rPr>
          <w:rFonts w:ascii="Arial" w:hAnsi="Arial" w:cs="Arial"/>
        </w:rPr>
        <w:t>s</w:t>
      </w:r>
      <w:r w:rsidRPr="00FA2BD5">
        <w:rPr>
          <w:rFonts w:ascii="Arial" w:hAnsi="Arial" w:cs="Arial"/>
        </w:rPr>
        <w:t xml:space="preserve"> the welfare of children and families </w:t>
      </w:r>
    </w:p>
    <w:p w14:paraId="1F97920C" w14:textId="77777777" w:rsidR="00771399" w:rsidRDefault="00771399" w:rsidP="00504900">
      <w:pPr>
        <w:pStyle w:val="ListParagraph"/>
        <w:jc w:val="both"/>
        <w:rPr>
          <w:rFonts w:ascii="Arial" w:hAnsi="Arial" w:cs="Arial"/>
        </w:rPr>
      </w:pPr>
    </w:p>
    <w:p w14:paraId="1F97920D" w14:textId="77777777" w:rsidR="00771399" w:rsidRPr="00DF6BCD" w:rsidRDefault="00771399" w:rsidP="00504900">
      <w:pPr>
        <w:pStyle w:val="ListParagraph"/>
        <w:numPr>
          <w:ilvl w:val="0"/>
          <w:numId w:val="13"/>
        </w:numPr>
        <w:spacing w:before="200"/>
        <w:contextualSpacing/>
        <w:jc w:val="both"/>
        <w:rPr>
          <w:rFonts w:ascii="Arial" w:hAnsi="Arial" w:cs="Arial"/>
          <w:bCs/>
        </w:rPr>
      </w:pPr>
      <w:r w:rsidRPr="00DF6BCD">
        <w:rPr>
          <w:rFonts w:ascii="Arial" w:hAnsi="Arial" w:cs="Arial"/>
          <w:bCs/>
        </w:rPr>
        <w:t xml:space="preserve">To </w:t>
      </w:r>
      <w:r>
        <w:rPr>
          <w:rFonts w:ascii="Arial" w:hAnsi="Arial" w:cs="Arial"/>
          <w:bCs/>
        </w:rPr>
        <w:t xml:space="preserve">support </w:t>
      </w:r>
      <w:r w:rsidR="00504900">
        <w:rPr>
          <w:rFonts w:ascii="Arial" w:hAnsi="Arial" w:cs="Arial"/>
          <w:bCs/>
        </w:rPr>
        <w:t>senior managers</w:t>
      </w:r>
      <w:r>
        <w:rPr>
          <w:rFonts w:ascii="Arial" w:hAnsi="Arial" w:cs="Arial"/>
          <w:bCs/>
        </w:rPr>
        <w:t xml:space="preserve"> in providing </w:t>
      </w:r>
      <w:r w:rsidRPr="00DF6BCD">
        <w:rPr>
          <w:rFonts w:ascii="Arial" w:hAnsi="Arial" w:cs="Arial"/>
          <w:bCs/>
        </w:rPr>
        <w:t xml:space="preserve">management and direction to a team modelling and driving effective </w:t>
      </w:r>
      <w:r w:rsidR="00422502">
        <w:rPr>
          <w:rFonts w:ascii="Arial" w:hAnsi="Arial" w:cs="Arial"/>
          <w:bCs/>
        </w:rPr>
        <w:t xml:space="preserve">and trauma informed </w:t>
      </w:r>
      <w:r w:rsidRPr="00DF6BCD">
        <w:rPr>
          <w:rFonts w:ascii="Arial" w:hAnsi="Arial" w:cs="Arial"/>
          <w:bCs/>
        </w:rPr>
        <w:t>practice</w:t>
      </w:r>
      <w:r w:rsidR="00504900">
        <w:rPr>
          <w:rFonts w:ascii="Arial" w:hAnsi="Arial" w:cs="Arial"/>
          <w:bCs/>
        </w:rPr>
        <w:t xml:space="preserve">, </w:t>
      </w:r>
      <w:r w:rsidRPr="00DF6BCD">
        <w:rPr>
          <w:rFonts w:ascii="Arial" w:hAnsi="Arial" w:cs="Arial"/>
          <w:bCs/>
        </w:rPr>
        <w:t>ensuring the right support is available to the right families at the right time so they can thrive</w:t>
      </w:r>
    </w:p>
    <w:p w14:paraId="1F97920E" w14:textId="77777777" w:rsidR="00771399" w:rsidRDefault="00771399" w:rsidP="00504900">
      <w:pPr>
        <w:ind w:left="720"/>
        <w:jc w:val="both"/>
        <w:rPr>
          <w:rFonts w:ascii="Arial" w:hAnsi="Arial" w:cs="Arial"/>
        </w:rPr>
      </w:pPr>
    </w:p>
    <w:p w14:paraId="1F97920F" w14:textId="77777777" w:rsidR="00473490" w:rsidRDefault="00771399" w:rsidP="00504900">
      <w:pPr>
        <w:numPr>
          <w:ilvl w:val="0"/>
          <w:numId w:val="13"/>
        </w:numPr>
        <w:jc w:val="both"/>
        <w:rPr>
          <w:rFonts w:ascii="Arial" w:hAnsi="Arial" w:cs="Arial"/>
        </w:rPr>
      </w:pPr>
      <w:r>
        <w:rPr>
          <w:rFonts w:ascii="Arial" w:hAnsi="Arial" w:cs="Arial"/>
        </w:rPr>
        <w:t>S</w:t>
      </w:r>
      <w:r w:rsidR="00B02BB2">
        <w:rPr>
          <w:rFonts w:ascii="Arial" w:hAnsi="Arial" w:cs="Arial"/>
        </w:rPr>
        <w:t xml:space="preserve">upport </w:t>
      </w:r>
      <w:r w:rsidR="00504900">
        <w:rPr>
          <w:rFonts w:ascii="Arial" w:hAnsi="Arial" w:cs="Arial"/>
        </w:rPr>
        <w:t>Managers</w:t>
      </w:r>
      <w:r w:rsidR="00B02BB2">
        <w:rPr>
          <w:rFonts w:ascii="Arial" w:hAnsi="Arial" w:cs="Arial"/>
        </w:rPr>
        <w:t xml:space="preserve"> to l</w:t>
      </w:r>
      <w:r w:rsidR="00473490">
        <w:rPr>
          <w:rFonts w:ascii="Arial" w:hAnsi="Arial" w:cs="Arial"/>
        </w:rPr>
        <w:t>ead</w:t>
      </w:r>
      <w:r w:rsidR="00625420">
        <w:rPr>
          <w:rFonts w:ascii="Arial" w:hAnsi="Arial" w:cs="Arial"/>
        </w:rPr>
        <w:t xml:space="preserve">, direct, and </w:t>
      </w:r>
      <w:r w:rsidR="00BB0E8B">
        <w:rPr>
          <w:rFonts w:ascii="Arial" w:hAnsi="Arial" w:cs="Arial"/>
        </w:rPr>
        <w:t xml:space="preserve">implement strategies to </w:t>
      </w:r>
      <w:r w:rsidR="00625420">
        <w:rPr>
          <w:rFonts w:ascii="Arial" w:hAnsi="Arial" w:cs="Arial"/>
        </w:rPr>
        <w:t xml:space="preserve">develop </w:t>
      </w:r>
      <w:r w:rsidR="00422502">
        <w:rPr>
          <w:rFonts w:ascii="Arial" w:hAnsi="Arial" w:cs="Arial"/>
        </w:rPr>
        <w:t>a range of trauma informed interventions</w:t>
      </w:r>
      <w:r w:rsidR="00B02BB2">
        <w:rPr>
          <w:rFonts w:ascii="Arial" w:hAnsi="Arial" w:cs="Arial"/>
        </w:rPr>
        <w:t xml:space="preserve"> conjunction with partners.</w:t>
      </w:r>
    </w:p>
    <w:p w14:paraId="1F979210" w14:textId="77777777" w:rsidR="009F2333" w:rsidRDefault="009F2333" w:rsidP="009F2333">
      <w:pPr>
        <w:pStyle w:val="ListParagraph"/>
        <w:spacing w:before="200"/>
        <w:contextualSpacing/>
        <w:jc w:val="both"/>
        <w:rPr>
          <w:rFonts w:ascii="Arial" w:hAnsi="Arial" w:cs="Arial"/>
        </w:rPr>
      </w:pPr>
    </w:p>
    <w:p w14:paraId="1F979211" w14:textId="50F6B9F3" w:rsidR="009F2333" w:rsidRPr="00656F25" w:rsidRDefault="009F2333" w:rsidP="009F2333">
      <w:pPr>
        <w:pStyle w:val="ListParagraph"/>
        <w:numPr>
          <w:ilvl w:val="0"/>
          <w:numId w:val="13"/>
        </w:numPr>
        <w:spacing w:before="200"/>
        <w:contextualSpacing/>
        <w:jc w:val="both"/>
        <w:rPr>
          <w:rFonts w:ascii="Arial" w:hAnsi="Arial" w:cs="Arial"/>
          <w:bCs/>
        </w:rPr>
      </w:pPr>
      <w:bookmarkStart w:id="1" w:name="_Hlk159917495"/>
      <w:r w:rsidRPr="00656F25">
        <w:rPr>
          <w:rFonts w:ascii="Arial" w:hAnsi="Arial" w:cs="Arial"/>
          <w:bCs/>
        </w:rPr>
        <w:t xml:space="preserve">To support the development of trauma informed practice across the service and partnership. Ensure that all </w:t>
      </w:r>
      <w:r w:rsidR="00656F25" w:rsidRPr="00656F25">
        <w:rPr>
          <w:rFonts w:ascii="Arial" w:hAnsi="Arial" w:cs="Arial"/>
          <w:bCs/>
        </w:rPr>
        <w:t xml:space="preserve">practice </w:t>
      </w:r>
      <w:r w:rsidRPr="00656F25">
        <w:rPr>
          <w:rFonts w:ascii="Arial" w:hAnsi="Arial" w:cs="Arial"/>
          <w:bCs/>
        </w:rPr>
        <w:t>reflect</w:t>
      </w:r>
      <w:r w:rsidR="00656F25" w:rsidRPr="00656F25">
        <w:rPr>
          <w:rFonts w:ascii="Arial" w:hAnsi="Arial" w:cs="Arial"/>
          <w:bCs/>
        </w:rPr>
        <w:t>s</w:t>
      </w:r>
      <w:r w:rsidRPr="00656F25">
        <w:rPr>
          <w:rFonts w:ascii="Arial" w:hAnsi="Arial" w:cs="Arial"/>
          <w:bCs/>
        </w:rPr>
        <w:t xml:space="preserve"> trauma informed </w:t>
      </w:r>
      <w:r w:rsidR="00B92FCC">
        <w:rPr>
          <w:rFonts w:ascii="Arial" w:hAnsi="Arial" w:cs="Arial"/>
          <w:bCs/>
        </w:rPr>
        <w:t>approaches</w:t>
      </w:r>
      <w:r w:rsidRPr="00656F25">
        <w:rPr>
          <w:rFonts w:ascii="Arial" w:hAnsi="Arial" w:cs="Arial"/>
          <w:bCs/>
        </w:rPr>
        <w:t>.</w:t>
      </w:r>
    </w:p>
    <w:bookmarkEnd w:id="1"/>
    <w:p w14:paraId="1F979212" w14:textId="77777777" w:rsidR="00422502" w:rsidRPr="00DF6BCD" w:rsidRDefault="00422502" w:rsidP="00422502">
      <w:pPr>
        <w:pStyle w:val="ListParagraph"/>
        <w:spacing w:before="200"/>
        <w:contextualSpacing/>
        <w:jc w:val="both"/>
        <w:rPr>
          <w:rFonts w:ascii="Arial" w:hAnsi="Arial" w:cs="Arial"/>
          <w:bCs/>
        </w:rPr>
      </w:pPr>
    </w:p>
    <w:p w14:paraId="1F979213" w14:textId="77777777" w:rsidR="00CA2DDA" w:rsidRDefault="00CA2DDA" w:rsidP="00504900">
      <w:pPr>
        <w:pStyle w:val="ListParagraph"/>
        <w:numPr>
          <w:ilvl w:val="0"/>
          <w:numId w:val="13"/>
        </w:numPr>
        <w:spacing w:before="200"/>
        <w:contextualSpacing/>
        <w:jc w:val="both"/>
        <w:rPr>
          <w:rFonts w:ascii="Arial" w:hAnsi="Arial" w:cs="Arial"/>
          <w:bCs/>
        </w:rPr>
      </w:pPr>
      <w:r w:rsidRPr="00DF6BCD">
        <w:rPr>
          <w:rFonts w:ascii="Arial" w:hAnsi="Arial" w:cs="Arial"/>
          <w:bCs/>
        </w:rPr>
        <w:t xml:space="preserve">To </w:t>
      </w:r>
      <w:r>
        <w:rPr>
          <w:rFonts w:ascii="Arial" w:hAnsi="Arial" w:cs="Arial"/>
          <w:bCs/>
        </w:rPr>
        <w:t xml:space="preserve">support the </w:t>
      </w:r>
      <w:r w:rsidR="00504900">
        <w:rPr>
          <w:rFonts w:ascii="Arial" w:hAnsi="Arial" w:cs="Arial"/>
          <w:bCs/>
        </w:rPr>
        <w:t xml:space="preserve">wider </w:t>
      </w:r>
      <w:r>
        <w:rPr>
          <w:rFonts w:ascii="Arial" w:hAnsi="Arial" w:cs="Arial"/>
          <w:bCs/>
        </w:rPr>
        <w:t xml:space="preserve">development of </w:t>
      </w:r>
      <w:r w:rsidRPr="00DF6BCD">
        <w:rPr>
          <w:rFonts w:ascii="Arial" w:hAnsi="Arial" w:cs="Arial"/>
          <w:bCs/>
        </w:rPr>
        <w:t>Family Hub</w:t>
      </w:r>
      <w:r>
        <w:rPr>
          <w:rFonts w:ascii="Arial" w:hAnsi="Arial" w:cs="Arial"/>
          <w:bCs/>
        </w:rPr>
        <w:t>s</w:t>
      </w:r>
      <w:r w:rsidRPr="00DF6BCD">
        <w:rPr>
          <w:rFonts w:ascii="Arial" w:hAnsi="Arial" w:cs="Arial"/>
          <w:bCs/>
        </w:rPr>
        <w:t xml:space="preserve"> respond</w:t>
      </w:r>
      <w:r>
        <w:rPr>
          <w:rFonts w:ascii="Arial" w:hAnsi="Arial" w:cs="Arial"/>
          <w:bCs/>
        </w:rPr>
        <w:t>ing</w:t>
      </w:r>
      <w:r w:rsidRPr="00DF6BCD">
        <w:rPr>
          <w:rFonts w:ascii="Arial" w:hAnsi="Arial" w:cs="Arial"/>
          <w:bCs/>
        </w:rPr>
        <w:t xml:space="preserve"> to new challenges, priorities and requirements whist maintaining the Council’s professional and legislative requirements using resources in the most effective manner.</w:t>
      </w:r>
    </w:p>
    <w:p w14:paraId="1F979214" w14:textId="77777777" w:rsidR="00656F25" w:rsidRDefault="00656F25" w:rsidP="00656F25">
      <w:pPr>
        <w:pStyle w:val="ListParagraph"/>
        <w:rPr>
          <w:rFonts w:ascii="Arial" w:hAnsi="Arial" w:cs="Arial"/>
          <w:bCs/>
        </w:rPr>
      </w:pPr>
    </w:p>
    <w:p w14:paraId="1F979215" w14:textId="77777777" w:rsidR="00656F25" w:rsidRDefault="00656F25" w:rsidP="00504900">
      <w:pPr>
        <w:pStyle w:val="ListParagraph"/>
        <w:numPr>
          <w:ilvl w:val="0"/>
          <w:numId w:val="13"/>
        </w:numPr>
        <w:spacing w:before="200"/>
        <w:contextualSpacing/>
        <w:jc w:val="both"/>
        <w:rPr>
          <w:rFonts w:ascii="Arial" w:hAnsi="Arial" w:cs="Arial"/>
          <w:bCs/>
        </w:rPr>
      </w:pPr>
      <w:r>
        <w:rPr>
          <w:rFonts w:ascii="Arial" w:hAnsi="Arial" w:cs="Arial"/>
          <w:bCs/>
        </w:rPr>
        <w:t xml:space="preserve">To support senior managers in the development of the pilot and model to ensure it can flex and adapt to meet changing </w:t>
      </w:r>
      <w:proofErr w:type="gramStart"/>
      <w:r>
        <w:rPr>
          <w:rFonts w:ascii="Arial" w:hAnsi="Arial" w:cs="Arial"/>
          <w:bCs/>
        </w:rPr>
        <w:t>demands</w:t>
      </w:r>
      <w:proofErr w:type="gramEnd"/>
    </w:p>
    <w:p w14:paraId="182FD267" w14:textId="77777777" w:rsidR="00B92FCC" w:rsidRPr="00B92FCC" w:rsidRDefault="00B92FCC" w:rsidP="00B92FCC">
      <w:pPr>
        <w:pStyle w:val="ListParagraph"/>
        <w:rPr>
          <w:rFonts w:ascii="Arial" w:hAnsi="Arial" w:cs="Arial"/>
          <w:bCs/>
        </w:rPr>
      </w:pPr>
    </w:p>
    <w:p w14:paraId="0BDF7FA0" w14:textId="7C479DB3" w:rsidR="00B92FCC" w:rsidRPr="00DF6BCD" w:rsidRDefault="00B92FCC" w:rsidP="00504900">
      <w:pPr>
        <w:pStyle w:val="ListParagraph"/>
        <w:numPr>
          <w:ilvl w:val="0"/>
          <w:numId w:val="13"/>
        </w:numPr>
        <w:spacing w:before="200"/>
        <w:contextualSpacing/>
        <w:jc w:val="both"/>
        <w:rPr>
          <w:rFonts w:ascii="Arial" w:hAnsi="Arial" w:cs="Arial"/>
          <w:bCs/>
        </w:rPr>
      </w:pPr>
      <w:r>
        <w:rPr>
          <w:rFonts w:ascii="Arial" w:hAnsi="Arial" w:cs="Arial"/>
          <w:bCs/>
        </w:rPr>
        <w:t xml:space="preserve">To provide </w:t>
      </w:r>
      <w:r w:rsidR="000C4184">
        <w:rPr>
          <w:rFonts w:ascii="Arial" w:hAnsi="Arial" w:cs="Arial"/>
          <w:bCs/>
        </w:rPr>
        <w:t xml:space="preserve">manage and support staff within Well Young Persons Team, ensuring links with Team Around the School and Therapeutic Team are maintained. </w:t>
      </w:r>
    </w:p>
    <w:p w14:paraId="1F979216" w14:textId="77777777" w:rsidR="00CA2DDA" w:rsidRPr="00DF6BCD" w:rsidRDefault="00CA2DDA" w:rsidP="00504900">
      <w:pPr>
        <w:pStyle w:val="ListParagraph"/>
        <w:jc w:val="both"/>
        <w:rPr>
          <w:rFonts w:ascii="Arial" w:hAnsi="Arial" w:cs="Arial"/>
          <w:bCs/>
        </w:rPr>
      </w:pPr>
    </w:p>
    <w:p w14:paraId="1F97921B" w14:textId="77777777" w:rsidR="00162EB7" w:rsidRDefault="00AB62E6" w:rsidP="00162EB7">
      <w:pPr>
        <w:rPr>
          <w:rFonts w:ascii="Arial" w:hAnsi="Arial" w:cs="Arial"/>
          <w:b/>
        </w:rPr>
      </w:pPr>
      <w:r>
        <w:rPr>
          <w:rFonts w:ascii="Arial" w:hAnsi="Arial" w:cs="Arial"/>
          <w:b/>
        </w:rPr>
        <w:lastRenderedPageBreak/>
        <w:t xml:space="preserve">MAIN </w:t>
      </w:r>
      <w:r w:rsidR="007D5CC9">
        <w:rPr>
          <w:rFonts w:ascii="Arial" w:hAnsi="Arial" w:cs="Arial"/>
          <w:b/>
        </w:rPr>
        <w:t xml:space="preserve">DUTIES </w:t>
      </w:r>
    </w:p>
    <w:p w14:paraId="1F97921C" w14:textId="77777777" w:rsidR="00162EB7" w:rsidRDefault="00162EB7" w:rsidP="00EC2E42">
      <w:pPr>
        <w:rPr>
          <w:rFonts w:ascii="Arial" w:hAnsi="Arial" w:cs="Arial"/>
          <w:b/>
        </w:rPr>
      </w:pPr>
    </w:p>
    <w:p w14:paraId="1F97921D" w14:textId="77777777" w:rsidR="00422502" w:rsidRPr="00422502" w:rsidRDefault="00422502" w:rsidP="00422502">
      <w:pPr>
        <w:pStyle w:val="ListParagraph"/>
        <w:numPr>
          <w:ilvl w:val="0"/>
          <w:numId w:val="17"/>
        </w:numPr>
        <w:spacing w:before="200"/>
        <w:contextualSpacing/>
        <w:jc w:val="both"/>
        <w:rPr>
          <w:rFonts w:ascii="Arial" w:hAnsi="Arial" w:cs="Arial"/>
          <w:bCs/>
        </w:rPr>
      </w:pPr>
      <w:r>
        <w:rPr>
          <w:rFonts w:ascii="Arial" w:hAnsi="Arial" w:cs="Arial"/>
        </w:rPr>
        <w:t>Support p</w:t>
      </w:r>
      <w:r w:rsidRPr="00D102D7">
        <w:rPr>
          <w:rFonts w:ascii="Arial" w:hAnsi="Arial" w:cs="Arial"/>
        </w:rPr>
        <w:t>erformance</w:t>
      </w:r>
      <w:r>
        <w:rPr>
          <w:rFonts w:ascii="Arial" w:hAnsi="Arial" w:cs="Arial"/>
        </w:rPr>
        <w:t xml:space="preserve"> management and make </w:t>
      </w:r>
      <w:r w:rsidR="00771399" w:rsidRPr="00D102D7">
        <w:rPr>
          <w:rFonts w:ascii="Arial" w:hAnsi="Arial" w:cs="Arial"/>
        </w:rPr>
        <w:t>recommend</w:t>
      </w:r>
      <w:r>
        <w:rPr>
          <w:rFonts w:ascii="Arial" w:hAnsi="Arial" w:cs="Arial"/>
        </w:rPr>
        <w:t>ations</w:t>
      </w:r>
      <w:r w:rsidR="00771399" w:rsidRPr="00D102D7">
        <w:rPr>
          <w:rFonts w:ascii="Arial" w:hAnsi="Arial" w:cs="Arial"/>
        </w:rPr>
        <w:t xml:space="preserve"> </w:t>
      </w:r>
      <w:r>
        <w:rPr>
          <w:rFonts w:ascii="Arial" w:hAnsi="Arial" w:cs="Arial"/>
        </w:rPr>
        <w:t xml:space="preserve">for service </w:t>
      </w:r>
      <w:r w:rsidR="00771399" w:rsidRPr="00D102D7">
        <w:rPr>
          <w:rFonts w:ascii="Arial" w:hAnsi="Arial" w:cs="Arial"/>
        </w:rPr>
        <w:t xml:space="preserve">improvement. Undertake quality control, </w:t>
      </w:r>
      <w:r w:rsidR="00656F25">
        <w:rPr>
          <w:rFonts w:ascii="Arial" w:hAnsi="Arial" w:cs="Arial"/>
        </w:rPr>
        <w:t>and performance reviews</w:t>
      </w:r>
      <w:r w:rsidR="00771399" w:rsidRPr="00D102D7">
        <w:rPr>
          <w:rFonts w:ascii="Arial" w:hAnsi="Arial" w:cs="Arial"/>
        </w:rPr>
        <w:t xml:space="preserve">. </w:t>
      </w:r>
      <w:r>
        <w:rPr>
          <w:rFonts w:ascii="Arial" w:hAnsi="Arial" w:cs="Arial"/>
        </w:rPr>
        <w:t>I</w:t>
      </w:r>
      <w:r w:rsidR="00771399" w:rsidRPr="00D102D7">
        <w:rPr>
          <w:rFonts w:ascii="Arial" w:hAnsi="Arial" w:cs="Arial"/>
        </w:rPr>
        <w:t>dentify</w:t>
      </w:r>
      <w:r>
        <w:rPr>
          <w:rFonts w:ascii="Arial" w:hAnsi="Arial" w:cs="Arial"/>
        </w:rPr>
        <w:t xml:space="preserve"> and analyse</w:t>
      </w:r>
      <w:r w:rsidR="00771399" w:rsidRPr="00D102D7">
        <w:rPr>
          <w:rFonts w:ascii="Arial" w:hAnsi="Arial" w:cs="Arial"/>
        </w:rPr>
        <w:t xml:space="preserve"> performance trends</w:t>
      </w:r>
      <w:r>
        <w:rPr>
          <w:rFonts w:ascii="Arial" w:hAnsi="Arial" w:cs="Arial"/>
        </w:rPr>
        <w:t xml:space="preserve"> to share learning</w:t>
      </w:r>
      <w:r w:rsidR="00656F25">
        <w:rPr>
          <w:rFonts w:ascii="Arial" w:hAnsi="Arial" w:cs="Arial"/>
        </w:rPr>
        <w:t xml:space="preserve"> internally and with partners</w:t>
      </w:r>
      <w:r>
        <w:rPr>
          <w:rFonts w:ascii="Arial" w:hAnsi="Arial" w:cs="Arial"/>
        </w:rPr>
        <w:t>.</w:t>
      </w:r>
    </w:p>
    <w:p w14:paraId="1F97921E" w14:textId="77777777" w:rsidR="00422502" w:rsidRPr="00422502" w:rsidRDefault="00422502" w:rsidP="00422502">
      <w:pPr>
        <w:pStyle w:val="ListParagraph"/>
        <w:spacing w:before="200"/>
        <w:contextualSpacing/>
        <w:jc w:val="both"/>
        <w:rPr>
          <w:rFonts w:ascii="Arial" w:hAnsi="Arial" w:cs="Arial"/>
          <w:bCs/>
        </w:rPr>
      </w:pPr>
    </w:p>
    <w:p w14:paraId="1F97921F" w14:textId="77777777" w:rsidR="00422502" w:rsidRPr="00422502" w:rsidRDefault="00771399" w:rsidP="00422502">
      <w:pPr>
        <w:pStyle w:val="ListParagraph"/>
        <w:numPr>
          <w:ilvl w:val="0"/>
          <w:numId w:val="17"/>
        </w:numPr>
        <w:spacing w:before="200"/>
        <w:contextualSpacing/>
        <w:jc w:val="both"/>
        <w:rPr>
          <w:rFonts w:ascii="Arial" w:hAnsi="Arial" w:cs="Arial"/>
          <w:bCs/>
        </w:rPr>
      </w:pPr>
      <w:r w:rsidRPr="00D102D7">
        <w:rPr>
          <w:rFonts w:ascii="Arial" w:hAnsi="Arial" w:cs="Arial"/>
        </w:rPr>
        <w:t xml:space="preserve">Take a proactive approach </w:t>
      </w:r>
      <w:r w:rsidR="00656F25">
        <w:rPr>
          <w:rFonts w:ascii="Arial" w:hAnsi="Arial" w:cs="Arial"/>
        </w:rPr>
        <w:t>with core partners and schools to embed the principles of the pilot and address challenges and or barriers. Equally to capture and share aspects of excellent practice and outcomes.</w:t>
      </w:r>
      <w:r w:rsidRPr="00D102D7">
        <w:rPr>
          <w:rFonts w:ascii="Arial" w:hAnsi="Arial" w:cs="Arial"/>
        </w:rPr>
        <w:t>.</w:t>
      </w:r>
    </w:p>
    <w:p w14:paraId="1F979220" w14:textId="77777777" w:rsidR="00771399" w:rsidRPr="00D102D7" w:rsidRDefault="00771399" w:rsidP="00422502">
      <w:pPr>
        <w:pStyle w:val="ListParagraph"/>
        <w:spacing w:before="200"/>
        <w:contextualSpacing/>
        <w:jc w:val="both"/>
        <w:rPr>
          <w:rFonts w:ascii="Arial" w:hAnsi="Arial" w:cs="Arial"/>
          <w:bCs/>
        </w:rPr>
      </w:pPr>
      <w:r w:rsidRPr="00D102D7">
        <w:rPr>
          <w:rFonts w:ascii="Arial" w:hAnsi="Arial" w:cs="Arial"/>
        </w:rPr>
        <w:t xml:space="preserve"> </w:t>
      </w:r>
    </w:p>
    <w:p w14:paraId="1F979221" w14:textId="77777777" w:rsidR="00771399" w:rsidRPr="00771399" w:rsidRDefault="00771399" w:rsidP="00422502">
      <w:pPr>
        <w:pStyle w:val="ListParagraph"/>
        <w:numPr>
          <w:ilvl w:val="0"/>
          <w:numId w:val="17"/>
        </w:numPr>
        <w:spacing w:before="200"/>
        <w:contextualSpacing/>
        <w:jc w:val="both"/>
        <w:rPr>
          <w:rFonts w:ascii="Arial" w:hAnsi="Arial" w:cs="Arial"/>
          <w:bCs/>
        </w:rPr>
      </w:pPr>
      <w:r w:rsidRPr="00DF6BCD">
        <w:rPr>
          <w:rFonts w:ascii="Arial" w:hAnsi="Arial" w:cs="Arial"/>
        </w:rPr>
        <w:t xml:space="preserve">Undertake </w:t>
      </w:r>
      <w:r w:rsidRPr="00DF6BCD">
        <w:rPr>
          <w:rFonts w:ascii="Arial" w:hAnsi="Arial" w:cs="Arial"/>
          <w:color w:val="000000"/>
        </w:rPr>
        <w:t xml:space="preserve">supervision and performance development reviews and implement mentoring, training and personal development as required.    </w:t>
      </w:r>
    </w:p>
    <w:p w14:paraId="1F979222" w14:textId="77777777" w:rsidR="00771399" w:rsidRPr="00771399" w:rsidRDefault="00771399" w:rsidP="00422502">
      <w:pPr>
        <w:pStyle w:val="ListParagraph"/>
        <w:spacing w:before="200"/>
        <w:contextualSpacing/>
        <w:jc w:val="both"/>
        <w:rPr>
          <w:rFonts w:ascii="Arial" w:hAnsi="Arial" w:cs="Arial"/>
          <w:bCs/>
        </w:rPr>
      </w:pPr>
    </w:p>
    <w:p w14:paraId="1F979223" w14:textId="77777777" w:rsidR="00771399" w:rsidRPr="003A56E3" w:rsidRDefault="00771399" w:rsidP="00422502">
      <w:pPr>
        <w:pStyle w:val="ListParagraph"/>
        <w:numPr>
          <w:ilvl w:val="0"/>
          <w:numId w:val="17"/>
        </w:numPr>
        <w:spacing w:before="200"/>
        <w:contextualSpacing/>
        <w:jc w:val="both"/>
        <w:rPr>
          <w:rFonts w:ascii="Arial" w:hAnsi="Arial" w:cs="Arial"/>
          <w:bCs/>
        </w:rPr>
      </w:pPr>
      <w:r>
        <w:rPr>
          <w:rFonts w:ascii="Arial" w:hAnsi="Arial" w:cs="Arial"/>
        </w:rPr>
        <w:t xml:space="preserve">Support </w:t>
      </w:r>
      <w:r w:rsidRPr="00DF6BCD">
        <w:rPr>
          <w:rFonts w:ascii="Arial" w:hAnsi="Arial" w:cs="Arial"/>
        </w:rPr>
        <w:t>the delivery of high</w:t>
      </w:r>
      <w:r w:rsidR="00A34158">
        <w:rPr>
          <w:rFonts w:ascii="Arial" w:hAnsi="Arial" w:cs="Arial"/>
        </w:rPr>
        <w:t xml:space="preserve"> </w:t>
      </w:r>
      <w:r w:rsidRPr="00DF6BCD">
        <w:rPr>
          <w:rFonts w:ascii="Arial" w:hAnsi="Arial" w:cs="Arial"/>
        </w:rPr>
        <w:t xml:space="preserve">quality </w:t>
      </w:r>
      <w:r w:rsidR="00851B56">
        <w:rPr>
          <w:rFonts w:ascii="Arial" w:hAnsi="Arial" w:cs="Arial"/>
        </w:rPr>
        <w:t>case</w:t>
      </w:r>
      <w:r w:rsidRPr="00DF6BCD">
        <w:rPr>
          <w:rFonts w:ascii="Arial" w:hAnsi="Arial" w:cs="Arial"/>
        </w:rPr>
        <w:t xml:space="preserve">work and management oversight </w:t>
      </w:r>
      <w:r w:rsidR="00422502">
        <w:rPr>
          <w:rFonts w:ascii="Arial" w:hAnsi="Arial" w:cs="Arial"/>
        </w:rPr>
        <w:t>and ensure that trauma informed practice underpins all work with children and families.</w:t>
      </w:r>
    </w:p>
    <w:p w14:paraId="1F979224" w14:textId="77777777" w:rsidR="00771399" w:rsidRDefault="00771399" w:rsidP="00422502">
      <w:pPr>
        <w:pStyle w:val="ListParagraph"/>
        <w:spacing w:before="200"/>
        <w:ind w:left="360"/>
        <w:contextualSpacing/>
        <w:jc w:val="both"/>
        <w:rPr>
          <w:rFonts w:ascii="Arial" w:hAnsi="Arial" w:cs="Arial"/>
          <w:bCs/>
        </w:rPr>
      </w:pPr>
    </w:p>
    <w:p w14:paraId="1F979225" w14:textId="77777777" w:rsidR="004C1C9D" w:rsidRDefault="00921626" w:rsidP="00F536D7">
      <w:pPr>
        <w:numPr>
          <w:ilvl w:val="0"/>
          <w:numId w:val="17"/>
        </w:numPr>
        <w:jc w:val="both"/>
        <w:rPr>
          <w:rFonts w:ascii="Arial" w:hAnsi="Arial" w:cs="Arial"/>
        </w:rPr>
      </w:pPr>
      <w:r w:rsidRPr="00851B56">
        <w:rPr>
          <w:rFonts w:ascii="Arial" w:hAnsi="Arial" w:cs="Arial"/>
        </w:rPr>
        <w:t xml:space="preserve">Ensure </w:t>
      </w:r>
      <w:r w:rsidR="004C1C9D" w:rsidRPr="00851B56">
        <w:rPr>
          <w:rFonts w:ascii="Arial" w:hAnsi="Arial" w:cs="Arial"/>
        </w:rPr>
        <w:t xml:space="preserve">that all children are assessed based on </w:t>
      </w:r>
      <w:r w:rsidRPr="00851B56">
        <w:rPr>
          <w:rFonts w:ascii="Arial" w:hAnsi="Arial" w:cs="Arial"/>
        </w:rPr>
        <w:t xml:space="preserve">vulnerability and need, and </w:t>
      </w:r>
      <w:r w:rsidR="004C1C9D" w:rsidRPr="00851B56">
        <w:rPr>
          <w:rFonts w:ascii="Arial" w:hAnsi="Arial" w:cs="Arial"/>
        </w:rPr>
        <w:t xml:space="preserve">that </w:t>
      </w:r>
      <w:r w:rsidR="00851B56" w:rsidRPr="00851B56">
        <w:rPr>
          <w:rFonts w:ascii="Arial" w:hAnsi="Arial" w:cs="Arial"/>
        </w:rPr>
        <w:t xml:space="preserve">they are responsive to individual need </w:t>
      </w:r>
    </w:p>
    <w:p w14:paraId="1F979226" w14:textId="77777777" w:rsidR="00851B56" w:rsidRDefault="00851B56" w:rsidP="00851B56">
      <w:pPr>
        <w:pStyle w:val="ListParagraph"/>
        <w:rPr>
          <w:rFonts w:ascii="Arial" w:hAnsi="Arial" w:cs="Arial"/>
        </w:rPr>
      </w:pPr>
    </w:p>
    <w:p w14:paraId="1F979227" w14:textId="77777777" w:rsidR="00851B56" w:rsidRPr="00851B56" w:rsidRDefault="00851B56" w:rsidP="00851B56">
      <w:pPr>
        <w:ind w:left="720"/>
        <w:jc w:val="both"/>
        <w:rPr>
          <w:rFonts w:ascii="Arial" w:hAnsi="Arial" w:cs="Arial"/>
        </w:rPr>
      </w:pPr>
    </w:p>
    <w:p w14:paraId="1F979228" w14:textId="6B1456E3" w:rsidR="004C1C9D" w:rsidRDefault="004C1C9D" w:rsidP="004C1C9D">
      <w:pPr>
        <w:numPr>
          <w:ilvl w:val="0"/>
          <w:numId w:val="17"/>
        </w:numPr>
        <w:jc w:val="both"/>
        <w:rPr>
          <w:rFonts w:ascii="Arial" w:hAnsi="Arial" w:cs="Arial"/>
        </w:rPr>
      </w:pPr>
      <w:r>
        <w:rPr>
          <w:rFonts w:ascii="Arial" w:hAnsi="Arial" w:cs="Arial"/>
        </w:rPr>
        <w:t>Support the development of trauma informed interventions</w:t>
      </w:r>
      <w:r w:rsidR="00A408B5">
        <w:rPr>
          <w:rFonts w:ascii="Arial" w:hAnsi="Arial" w:cs="Arial"/>
        </w:rPr>
        <w:t>,</w:t>
      </w:r>
      <w:r w:rsidR="00851B56">
        <w:rPr>
          <w:rFonts w:ascii="Arial" w:hAnsi="Arial" w:cs="Arial"/>
        </w:rPr>
        <w:t xml:space="preserve"> other TAS </w:t>
      </w:r>
      <w:r w:rsidR="00A408B5">
        <w:rPr>
          <w:rFonts w:ascii="Arial" w:hAnsi="Arial" w:cs="Arial"/>
        </w:rPr>
        <w:t xml:space="preserve">&amp; Well YP </w:t>
      </w:r>
      <w:r w:rsidR="00851B56">
        <w:rPr>
          <w:rFonts w:ascii="Arial" w:hAnsi="Arial" w:cs="Arial"/>
        </w:rPr>
        <w:t>interventions</w:t>
      </w:r>
      <w:r>
        <w:rPr>
          <w:rFonts w:ascii="Arial" w:hAnsi="Arial" w:cs="Arial"/>
        </w:rPr>
        <w:t xml:space="preserve">, covering a range of vulnerabilities, emerging trends and </w:t>
      </w:r>
      <w:r w:rsidR="00851B56">
        <w:rPr>
          <w:rFonts w:ascii="Arial" w:hAnsi="Arial" w:cs="Arial"/>
        </w:rPr>
        <w:t>identified need, acknowledging that each cluster has its own needs</w:t>
      </w:r>
      <w:r>
        <w:rPr>
          <w:rFonts w:ascii="Arial" w:hAnsi="Arial" w:cs="Arial"/>
        </w:rPr>
        <w:t>.</w:t>
      </w:r>
    </w:p>
    <w:p w14:paraId="1F979229" w14:textId="77777777" w:rsidR="004C1C9D" w:rsidRDefault="004C1C9D" w:rsidP="004C1C9D">
      <w:pPr>
        <w:ind w:left="720"/>
        <w:jc w:val="both"/>
        <w:rPr>
          <w:rFonts w:ascii="Arial" w:hAnsi="Arial" w:cs="Arial"/>
        </w:rPr>
      </w:pPr>
    </w:p>
    <w:p w14:paraId="1F97922A" w14:textId="77777777" w:rsidR="004C1C9D" w:rsidRPr="004C1C9D" w:rsidRDefault="004C1C9D" w:rsidP="004C1C9D">
      <w:pPr>
        <w:numPr>
          <w:ilvl w:val="0"/>
          <w:numId w:val="17"/>
        </w:numPr>
        <w:jc w:val="both"/>
        <w:rPr>
          <w:rFonts w:ascii="Arial" w:hAnsi="Arial" w:cs="Arial"/>
        </w:rPr>
      </w:pPr>
      <w:r>
        <w:rPr>
          <w:rFonts w:ascii="Arial" w:hAnsi="Arial" w:cs="Arial"/>
        </w:rPr>
        <w:t xml:space="preserve">Support bespoke projects and seek additional funding </w:t>
      </w:r>
      <w:r w:rsidR="00E52422">
        <w:rPr>
          <w:rFonts w:ascii="Arial" w:hAnsi="Arial" w:cs="Arial"/>
        </w:rPr>
        <w:t>opportunities.</w:t>
      </w:r>
    </w:p>
    <w:p w14:paraId="1F97922B" w14:textId="77777777" w:rsidR="00921626" w:rsidRDefault="00921626" w:rsidP="00422502">
      <w:pPr>
        <w:ind w:left="720" w:hanging="290"/>
        <w:jc w:val="both"/>
        <w:rPr>
          <w:rFonts w:ascii="Arial" w:hAnsi="Arial" w:cs="Arial"/>
        </w:rPr>
      </w:pPr>
    </w:p>
    <w:p w14:paraId="1F97922C" w14:textId="77777777" w:rsidR="00921626" w:rsidRDefault="00921626" w:rsidP="00422502">
      <w:pPr>
        <w:numPr>
          <w:ilvl w:val="0"/>
          <w:numId w:val="17"/>
        </w:numPr>
        <w:jc w:val="both"/>
        <w:rPr>
          <w:rFonts w:ascii="Arial" w:hAnsi="Arial" w:cs="Arial"/>
        </w:rPr>
      </w:pPr>
      <w:r>
        <w:rPr>
          <w:rFonts w:ascii="Arial" w:hAnsi="Arial" w:cs="Arial"/>
        </w:rPr>
        <w:t xml:space="preserve">Promote best practice across the service and ensure operational delivery complies with Safeguarding </w:t>
      </w:r>
      <w:r w:rsidRPr="008C49FC">
        <w:rPr>
          <w:rFonts w:ascii="Arial" w:hAnsi="Arial" w:cs="Arial"/>
        </w:rPr>
        <w:t xml:space="preserve">legislation, </w:t>
      </w:r>
      <w:r>
        <w:rPr>
          <w:rFonts w:ascii="Arial" w:hAnsi="Arial" w:cs="Arial"/>
        </w:rPr>
        <w:t xml:space="preserve">regulations and other </w:t>
      </w:r>
      <w:r w:rsidRPr="006C720C">
        <w:rPr>
          <w:rFonts w:ascii="Arial" w:hAnsi="Arial" w:cs="Arial"/>
        </w:rPr>
        <w:t>policies</w:t>
      </w:r>
      <w:r>
        <w:rPr>
          <w:rFonts w:ascii="Arial" w:hAnsi="Arial" w:cs="Arial"/>
        </w:rPr>
        <w:t xml:space="preserve"> and </w:t>
      </w:r>
      <w:r w:rsidRPr="006C720C">
        <w:rPr>
          <w:rFonts w:ascii="Arial" w:hAnsi="Arial" w:cs="Arial"/>
        </w:rPr>
        <w:t>procedures</w:t>
      </w:r>
      <w:r>
        <w:rPr>
          <w:rFonts w:ascii="Arial" w:hAnsi="Arial" w:cs="Arial"/>
        </w:rPr>
        <w:t xml:space="preserve">. </w:t>
      </w:r>
    </w:p>
    <w:p w14:paraId="1F97922D" w14:textId="77777777" w:rsidR="00921626" w:rsidRDefault="00921626" w:rsidP="00422502">
      <w:pPr>
        <w:ind w:left="720" w:hanging="360"/>
        <w:jc w:val="both"/>
        <w:rPr>
          <w:rFonts w:ascii="Arial" w:hAnsi="Arial" w:cs="Arial"/>
        </w:rPr>
      </w:pPr>
    </w:p>
    <w:p w14:paraId="1F97922E" w14:textId="77777777" w:rsidR="00921626" w:rsidRDefault="00921626" w:rsidP="00422502">
      <w:pPr>
        <w:numPr>
          <w:ilvl w:val="0"/>
          <w:numId w:val="17"/>
        </w:numPr>
        <w:jc w:val="both"/>
        <w:rPr>
          <w:rFonts w:ascii="Arial" w:hAnsi="Arial" w:cs="Arial"/>
        </w:rPr>
      </w:pPr>
      <w:r w:rsidRPr="005669F7">
        <w:rPr>
          <w:rFonts w:ascii="Arial" w:hAnsi="Arial" w:cs="Arial"/>
        </w:rPr>
        <w:t xml:space="preserve">Ensure </w:t>
      </w:r>
      <w:r>
        <w:rPr>
          <w:rFonts w:ascii="Arial" w:hAnsi="Arial" w:cs="Arial"/>
        </w:rPr>
        <w:t xml:space="preserve">the consistent use of systems ensuring the effective provision of </w:t>
      </w:r>
      <w:r w:rsidRPr="005669F7">
        <w:rPr>
          <w:rFonts w:ascii="Arial" w:hAnsi="Arial" w:cs="Arial"/>
        </w:rPr>
        <w:t>accurate</w:t>
      </w:r>
      <w:r>
        <w:rPr>
          <w:rFonts w:ascii="Arial" w:hAnsi="Arial" w:cs="Arial"/>
        </w:rPr>
        <w:t xml:space="preserve">, contemporary, high quality </w:t>
      </w:r>
      <w:r w:rsidRPr="005669F7">
        <w:rPr>
          <w:rFonts w:ascii="Arial" w:hAnsi="Arial" w:cs="Arial"/>
        </w:rPr>
        <w:t xml:space="preserve">records </w:t>
      </w:r>
      <w:r>
        <w:rPr>
          <w:rFonts w:ascii="Arial" w:hAnsi="Arial" w:cs="Arial"/>
        </w:rPr>
        <w:t xml:space="preserve">which </w:t>
      </w:r>
      <w:r w:rsidRPr="005669F7">
        <w:rPr>
          <w:rFonts w:ascii="Arial" w:hAnsi="Arial" w:cs="Arial"/>
        </w:rPr>
        <w:t>are reviewed according to defined timescales.</w:t>
      </w:r>
    </w:p>
    <w:p w14:paraId="1F97922F" w14:textId="77777777" w:rsidR="00771399" w:rsidRPr="00DF6BCD" w:rsidRDefault="00771399" w:rsidP="00422502">
      <w:pPr>
        <w:pStyle w:val="ListParagraph"/>
        <w:ind w:left="360"/>
        <w:jc w:val="both"/>
        <w:rPr>
          <w:rFonts w:ascii="Arial" w:hAnsi="Arial" w:cs="Arial"/>
        </w:rPr>
      </w:pPr>
    </w:p>
    <w:p w14:paraId="1F979230" w14:textId="77777777" w:rsidR="004C1C9D" w:rsidRPr="004C1C9D" w:rsidRDefault="00921626" w:rsidP="004C1C9D">
      <w:pPr>
        <w:pStyle w:val="ListParagraph"/>
        <w:numPr>
          <w:ilvl w:val="0"/>
          <w:numId w:val="17"/>
        </w:numPr>
        <w:spacing w:before="200" w:after="200"/>
        <w:contextualSpacing/>
        <w:jc w:val="both"/>
        <w:rPr>
          <w:rFonts w:ascii="Arial" w:hAnsi="Arial" w:cs="Arial"/>
          <w:color w:val="000000"/>
        </w:rPr>
      </w:pPr>
      <w:r w:rsidRPr="00BB0E8B">
        <w:rPr>
          <w:rFonts w:ascii="Arial" w:hAnsi="Arial" w:cs="Arial"/>
        </w:rPr>
        <w:t xml:space="preserve">Support the </w:t>
      </w:r>
      <w:r w:rsidR="004C1C9D">
        <w:rPr>
          <w:rFonts w:ascii="Arial" w:hAnsi="Arial" w:cs="Arial"/>
        </w:rPr>
        <w:t xml:space="preserve">development, </w:t>
      </w:r>
      <w:r w:rsidRPr="004C1C9D">
        <w:rPr>
          <w:rFonts w:ascii="Arial" w:hAnsi="Arial" w:cs="Arial"/>
        </w:rPr>
        <w:t>recruit</w:t>
      </w:r>
      <w:r w:rsidR="004C1C9D">
        <w:rPr>
          <w:rFonts w:ascii="Arial" w:hAnsi="Arial" w:cs="Arial"/>
        </w:rPr>
        <w:t>ment</w:t>
      </w:r>
      <w:r w:rsidRPr="004C1C9D">
        <w:rPr>
          <w:rFonts w:ascii="Arial" w:hAnsi="Arial" w:cs="Arial"/>
        </w:rPr>
        <w:t xml:space="preserve"> </w:t>
      </w:r>
      <w:r w:rsidR="004C1C9D">
        <w:rPr>
          <w:rFonts w:ascii="Arial" w:hAnsi="Arial" w:cs="Arial"/>
        </w:rPr>
        <w:t xml:space="preserve">and retention of </w:t>
      </w:r>
      <w:r w:rsidRPr="004C1C9D">
        <w:rPr>
          <w:rFonts w:ascii="Arial" w:hAnsi="Arial" w:cs="Arial"/>
        </w:rPr>
        <w:t>staff and succession plan when required</w:t>
      </w:r>
      <w:r w:rsidR="004C1C9D">
        <w:rPr>
          <w:rFonts w:ascii="Arial" w:hAnsi="Arial" w:cs="Arial"/>
        </w:rPr>
        <w:t>. Be</w:t>
      </w:r>
      <w:r w:rsidRPr="004C1C9D">
        <w:rPr>
          <w:rFonts w:ascii="Arial" w:hAnsi="Arial" w:cs="Arial"/>
        </w:rPr>
        <w:t xml:space="preserve"> responsible for the allocation of staff resources to achieve operational efficiencies</w:t>
      </w:r>
      <w:r w:rsidR="00771399" w:rsidRPr="004C1C9D">
        <w:rPr>
          <w:rFonts w:ascii="Arial" w:hAnsi="Arial" w:cs="Arial"/>
          <w:color w:val="000000"/>
        </w:rPr>
        <w:br/>
      </w:r>
    </w:p>
    <w:p w14:paraId="1F979231" w14:textId="77777777" w:rsidR="00921626" w:rsidRDefault="00921626" w:rsidP="00422502">
      <w:pPr>
        <w:numPr>
          <w:ilvl w:val="0"/>
          <w:numId w:val="17"/>
        </w:numPr>
        <w:jc w:val="both"/>
        <w:rPr>
          <w:rFonts w:ascii="Arial" w:hAnsi="Arial" w:cs="Arial"/>
        </w:rPr>
      </w:pPr>
      <w:r>
        <w:rPr>
          <w:rFonts w:ascii="Arial" w:hAnsi="Arial" w:cs="Arial"/>
        </w:rPr>
        <w:t xml:space="preserve">Drive forward collaboration and partnerships </w:t>
      </w:r>
      <w:r w:rsidRPr="00530BCB">
        <w:rPr>
          <w:rFonts w:ascii="Arial" w:hAnsi="Arial" w:cs="Arial"/>
        </w:rPr>
        <w:t>with other council departments</w:t>
      </w:r>
      <w:r>
        <w:rPr>
          <w:rFonts w:ascii="Arial" w:hAnsi="Arial" w:cs="Arial"/>
        </w:rPr>
        <w:t xml:space="preserve">, </w:t>
      </w:r>
      <w:r w:rsidRPr="00530BCB">
        <w:rPr>
          <w:rFonts w:ascii="Arial" w:hAnsi="Arial" w:cs="Arial"/>
        </w:rPr>
        <w:t>partner agencies, Voluntary</w:t>
      </w:r>
      <w:r>
        <w:rPr>
          <w:rFonts w:ascii="Arial" w:hAnsi="Arial" w:cs="Arial"/>
        </w:rPr>
        <w:t>,</w:t>
      </w:r>
      <w:r w:rsidRPr="00530BCB">
        <w:rPr>
          <w:rFonts w:ascii="Arial" w:hAnsi="Arial" w:cs="Arial"/>
        </w:rPr>
        <w:t xml:space="preserve"> Community</w:t>
      </w:r>
      <w:r>
        <w:rPr>
          <w:rFonts w:ascii="Arial" w:hAnsi="Arial" w:cs="Arial"/>
        </w:rPr>
        <w:t xml:space="preserve"> and</w:t>
      </w:r>
      <w:r w:rsidRPr="00530BCB">
        <w:rPr>
          <w:rFonts w:ascii="Arial" w:hAnsi="Arial" w:cs="Arial"/>
        </w:rPr>
        <w:t xml:space="preserve"> Faith S</w:t>
      </w:r>
      <w:r>
        <w:rPr>
          <w:rFonts w:ascii="Arial" w:hAnsi="Arial" w:cs="Arial"/>
        </w:rPr>
        <w:t>ector and Health</w:t>
      </w:r>
      <w:r w:rsidRPr="00530BCB">
        <w:rPr>
          <w:rFonts w:ascii="Arial" w:hAnsi="Arial" w:cs="Arial"/>
        </w:rPr>
        <w:t xml:space="preserve"> in order to prioritise, provide and co-ordinate activities in the local</w:t>
      </w:r>
      <w:r>
        <w:rPr>
          <w:rFonts w:ascii="Arial" w:hAnsi="Arial" w:cs="Arial"/>
        </w:rPr>
        <w:t xml:space="preserve">ity </w:t>
      </w:r>
      <w:r w:rsidRPr="00530BCB">
        <w:rPr>
          <w:rFonts w:ascii="Arial" w:hAnsi="Arial" w:cs="Arial"/>
        </w:rPr>
        <w:t>and ensure that services are responsive to local need, cohesive, integrated</w:t>
      </w:r>
      <w:r>
        <w:rPr>
          <w:rFonts w:ascii="Arial" w:hAnsi="Arial" w:cs="Arial"/>
        </w:rPr>
        <w:t>, and jointly actioned</w:t>
      </w:r>
      <w:r w:rsidRPr="00530BCB">
        <w:rPr>
          <w:rFonts w:ascii="Arial" w:hAnsi="Arial" w:cs="Arial"/>
        </w:rPr>
        <w:t xml:space="preserve"> and avoid duplication.  </w:t>
      </w:r>
    </w:p>
    <w:p w14:paraId="1F979232" w14:textId="77777777" w:rsidR="00771399" w:rsidRPr="00DF6BCD" w:rsidRDefault="00771399" w:rsidP="00422502">
      <w:pPr>
        <w:pStyle w:val="ListParagraph"/>
        <w:numPr>
          <w:ilvl w:val="0"/>
          <w:numId w:val="17"/>
        </w:numPr>
        <w:autoSpaceDE w:val="0"/>
        <w:autoSpaceDN w:val="0"/>
        <w:adjustRightInd w:val="0"/>
        <w:spacing w:before="200"/>
        <w:contextualSpacing/>
        <w:jc w:val="both"/>
        <w:rPr>
          <w:rFonts w:ascii="Arial" w:hAnsi="Arial" w:cs="Arial"/>
          <w:color w:val="000000"/>
        </w:rPr>
      </w:pPr>
      <w:r w:rsidRPr="00DF6BCD">
        <w:rPr>
          <w:rFonts w:ascii="Arial" w:hAnsi="Arial" w:cs="Arial"/>
          <w:color w:val="000000"/>
        </w:rPr>
        <w:t xml:space="preserve">Consult with </w:t>
      </w:r>
      <w:r w:rsidR="004C1C9D">
        <w:rPr>
          <w:rFonts w:ascii="Arial" w:hAnsi="Arial" w:cs="Arial"/>
          <w:color w:val="000000"/>
        </w:rPr>
        <w:t>children and families to capture their voice. Utilise</w:t>
      </w:r>
      <w:r w:rsidRPr="00DF6BCD">
        <w:rPr>
          <w:rFonts w:ascii="Arial" w:hAnsi="Arial" w:cs="Arial"/>
          <w:color w:val="000000"/>
        </w:rPr>
        <w:t xml:space="preserve"> information gathered through this consultation to develop</w:t>
      </w:r>
      <w:r w:rsidR="00304F5E">
        <w:rPr>
          <w:rFonts w:ascii="Arial" w:hAnsi="Arial" w:cs="Arial"/>
          <w:color w:val="000000"/>
        </w:rPr>
        <w:t xml:space="preserve"> practice.</w:t>
      </w:r>
      <w:r w:rsidRPr="00DF6BCD">
        <w:rPr>
          <w:rFonts w:ascii="Arial" w:hAnsi="Arial" w:cs="Arial"/>
          <w:color w:val="000000"/>
        </w:rPr>
        <w:t xml:space="preserve"> </w:t>
      </w:r>
    </w:p>
    <w:p w14:paraId="1F979233" w14:textId="77777777" w:rsidR="00771399" w:rsidRPr="00DF6BCD" w:rsidRDefault="00771399" w:rsidP="00422502">
      <w:pPr>
        <w:pStyle w:val="ListParagraph"/>
        <w:autoSpaceDE w:val="0"/>
        <w:autoSpaceDN w:val="0"/>
        <w:adjustRightInd w:val="0"/>
        <w:ind w:left="360"/>
        <w:jc w:val="both"/>
        <w:rPr>
          <w:rFonts w:ascii="Arial" w:hAnsi="Arial" w:cs="Arial"/>
          <w:color w:val="000000"/>
        </w:rPr>
      </w:pPr>
    </w:p>
    <w:p w14:paraId="1F979234" w14:textId="77777777" w:rsidR="00771399" w:rsidRPr="00EC2E42" w:rsidRDefault="00771399" w:rsidP="00422502">
      <w:pPr>
        <w:pStyle w:val="ListParagraph"/>
        <w:numPr>
          <w:ilvl w:val="0"/>
          <w:numId w:val="17"/>
        </w:numPr>
        <w:spacing w:before="200"/>
        <w:contextualSpacing/>
        <w:jc w:val="both"/>
        <w:rPr>
          <w:rFonts w:ascii="Arial" w:hAnsi="Arial" w:cs="Arial"/>
          <w:color w:val="000000"/>
        </w:rPr>
      </w:pPr>
      <w:r w:rsidRPr="00D102D7">
        <w:rPr>
          <w:rFonts w:ascii="Arial" w:hAnsi="Arial" w:cs="Arial"/>
        </w:rPr>
        <w:lastRenderedPageBreak/>
        <w:t xml:space="preserve">Ensure the delivery of safeguarding services to children and young people. Policies, procedures and controls ensure that the area of responsibility is compliant with all relevant legislation, codes, regulations, guidelines, standards and best practice. </w:t>
      </w:r>
    </w:p>
    <w:p w14:paraId="1F979235" w14:textId="77777777" w:rsidR="00771399" w:rsidRDefault="00771399" w:rsidP="00422502">
      <w:pPr>
        <w:jc w:val="both"/>
        <w:rPr>
          <w:rFonts w:ascii="Arial" w:hAnsi="Arial" w:cs="Arial"/>
        </w:rPr>
      </w:pPr>
    </w:p>
    <w:p w14:paraId="1F979236" w14:textId="77777777" w:rsidR="009632F0" w:rsidRDefault="00304F5E" w:rsidP="00422502">
      <w:pPr>
        <w:numPr>
          <w:ilvl w:val="0"/>
          <w:numId w:val="17"/>
        </w:numPr>
        <w:jc w:val="both"/>
        <w:rPr>
          <w:rFonts w:ascii="Arial" w:hAnsi="Arial" w:cs="Arial"/>
        </w:rPr>
      </w:pPr>
      <w:r>
        <w:rPr>
          <w:rFonts w:ascii="Arial" w:hAnsi="Arial" w:cs="Arial"/>
        </w:rPr>
        <w:t xml:space="preserve">Develop </w:t>
      </w:r>
      <w:r w:rsidR="00921626">
        <w:rPr>
          <w:rFonts w:ascii="Arial" w:hAnsi="Arial" w:cs="Arial"/>
        </w:rPr>
        <w:t xml:space="preserve">work plans </w:t>
      </w:r>
      <w:r>
        <w:rPr>
          <w:rFonts w:ascii="Arial" w:hAnsi="Arial" w:cs="Arial"/>
        </w:rPr>
        <w:t xml:space="preserve">for the </w:t>
      </w:r>
      <w:r w:rsidR="00E52422">
        <w:rPr>
          <w:rFonts w:ascii="Arial" w:hAnsi="Arial" w:cs="Arial"/>
        </w:rPr>
        <w:t>service to</w:t>
      </w:r>
      <w:r>
        <w:rPr>
          <w:rFonts w:ascii="Arial" w:hAnsi="Arial" w:cs="Arial"/>
        </w:rPr>
        <w:t xml:space="preserve"> </w:t>
      </w:r>
      <w:r w:rsidR="00921626">
        <w:rPr>
          <w:rFonts w:ascii="Arial" w:hAnsi="Arial" w:cs="Arial"/>
        </w:rPr>
        <w:t xml:space="preserve">address new challenges and priorities.  </w:t>
      </w:r>
      <w:r w:rsidR="00921626" w:rsidRPr="006C720C">
        <w:rPr>
          <w:rFonts w:ascii="Arial" w:hAnsi="Arial" w:cs="Arial"/>
        </w:rPr>
        <w:t>T</w:t>
      </w:r>
      <w:r w:rsidR="009D2E21">
        <w:rPr>
          <w:rFonts w:ascii="Arial" w:hAnsi="Arial" w:cs="Arial"/>
        </w:rPr>
        <w:t>his may involve working across the partnership</w:t>
      </w:r>
      <w:r w:rsidR="00921626">
        <w:rPr>
          <w:rFonts w:ascii="Arial" w:hAnsi="Arial" w:cs="Arial"/>
        </w:rPr>
        <w:t>.</w:t>
      </w:r>
    </w:p>
    <w:p w14:paraId="1F979237" w14:textId="77777777" w:rsidR="00304F5E" w:rsidRPr="00304F5E" w:rsidRDefault="00304F5E" w:rsidP="009D2E21">
      <w:pPr>
        <w:jc w:val="both"/>
        <w:rPr>
          <w:rFonts w:ascii="Arial" w:hAnsi="Arial" w:cs="Arial"/>
        </w:rPr>
      </w:pPr>
    </w:p>
    <w:p w14:paraId="1F979238" w14:textId="77777777" w:rsidR="00780D11" w:rsidRDefault="00780D11" w:rsidP="00422502">
      <w:pPr>
        <w:numPr>
          <w:ilvl w:val="0"/>
          <w:numId w:val="17"/>
        </w:numPr>
        <w:jc w:val="both"/>
        <w:rPr>
          <w:rFonts w:ascii="Arial" w:hAnsi="Arial" w:cs="Arial"/>
        </w:rPr>
      </w:pPr>
      <w:r>
        <w:rPr>
          <w:rFonts w:ascii="Arial" w:hAnsi="Arial" w:cs="Arial"/>
        </w:rPr>
        <w:t xml:space="preserve">Responsible for the </w:t>
      </w:r>
      <w:r w:rsidR="00304F5E">
        <w:rPr>
          <w:rFonts w:ascii="Arial" w:hAnsi="Arial" w:cs="Arial"/>
        </w:rPr>
        <w:t>continuing d</w:t>
      </w:r>
      <w:r>
        <w:rPr>
          <w:rFonts w:ascii="Arial" w:hAnsi="Arial" w:cs="Arial"/>
        </w:rPr>
        <w:t>evelopment of partnerships.</w:t>
      </w:r>
    </w:p>
    <w:p w14:paraId="1F979239" w14:textId="77777777" w:rsidR="00780D11" w:rsidRDefault="00780D11" w:rsidP="00422502">
      <w:pPr>
        <w:ind w:left="720" w:hanging="360"/>
        <w:jc w:val="both"/>
        <w:rPr>
          <w:rFonts w:ascii="Arial" w:hAnsi="Arial" w:cs="Arial"/>
        </w:rPr>
      </w:pPr>
    </w:p>
    <w:p w14:paraId="1F97923A" w14:textId="77777777" w:rsidR="00780D11" w:rsidRPr="00921626" w:rsidRDefault="00780D11" w:rsidP="00422502">
      <w:pPr>
        <w:numPr>
          <w:ilvl w:val="0"/>
          <w:numId w:val="17"/>
        </w:numPr>
        <w:jc w:val="both"/>
        <w:rPr>
          <w:rFonts w:ascii="Arial" w:hAnsi="Arial" w:cs="Arial"/>
        </w:rPr>
      </w:pPr>
      <w:r w:rsidRPr="00921626">
        <w:rPr>
          <w:rFonts w:ascii="Arial" w:hAnsi="Arial" w:cs="Arial"/>
        </w:rPr>
        <w:t xml:space="preserve">Prepare supporting documentation and attend where requested any relevant reporting boards </w:t>
      </w:r>
    </w:p>
    <w:p w14:paraId="1F97923B" w14:textId="77777777" w:rsidR="003A56E3" w:rsidRPr="00DF6BCD" w:rsidRDefault="00304F5E" w:rsidP="00422502">
      <w:pPr>
        <w:pStyle w:val="ListParagraph"/>
        <w:numPr>
          <w:ilvl w:val="0"/>
          <w:numId w:val="17"/>
        </w:numPr>
        <w:autoSpaceDE w:val="0"/>
        <w:autoSpaceDN w:val="0"/>
        <w:adjustRightInd w:val="0"/>
        <w:spacing w:before="200"/>
        <w:contextualSpacing/>
        <w:jc w:val="both"/>
        <w:rPr>
          <w:rFonts w:ascii="Arial" w:hAnsi="Arial" w:cs="Arial"/>
        </w:rPr>
      </w:pPr>
      <w:r>
        <w:rPr>
          <w:rFonts w:ascii="Arial" w:hAnsi="Arial" w:cs="Arial"/>
        </w:rPr>
        <w:t>Support Senior Managers to</w:t>
      </w:r>
      <w:r w:rsidR="00EC2E42">
        <w:rPr>
          <w:rFonts w:ascii="Arial" w:hAnsi="Arial" w:cs="Arial"/>
        </w:rPr>
        <w:t xml:space="preserve"> e</w:t>
      </w:r>
      <w:r w:rsidR="003A56E3" w:rsidRPr="00DF6BCD">
        <w:rPr>
          <w:rFonts w:ascii="Arial" w:hAnsi="Arial" w:cs="Arial"/>
        </w:rPr>
        <w:t xml:space="preserve">nsure that client information data is lawfully gathered, accurate, up to date and only divulged in accordance with the Data Protection Act 1998 and the local government common law duty of confidentiality.  </w:t>
      </w:r>
    </w:p>
    <w:p w14:paraId="1F97923C" w14:textId="77777777" w:rsidR="003A56E3" w:rsidRPr="00DF6BCD" w:rsidRDefault="003A56E3" w:rsidP="00304F5E">
      <w:pPr>
        <w:pStyle w:val="ListParagraph"/>
        <w:ind w:left="0"/>
        <w:jc w:val="both"/>
        <w:rPr>
          <w:rFonts w:ascii="Arial" w:hAnsi="Arial" w:cs="Arial"/>
          <w:bCs/>
        </w:rPr>
      </w:pPr>
    </w:p>
    <w:p w14:paraId="1F97923D" w14:textId="77777777" w:rsidR="003A56E3" w:rsidRPr="00921626" w:rsidRDefault="003A56E3" w:rsidP="00422502">
      <w:pPr>
        <w:pStyle w:val="ListParagraph"/>
        <w:numPr>
          <w:ilvl w:val="0"/>
          <w:numId w:val="17"/>
        </w:numPr>
        <w:autoSpaceDE w:val="0"/>
        <w:autoSpaceDN w:val="0"/>
        <w:adjustRightInd w:val="0"/>
        <w:spacing w:before="200"/>
        <w:contextualSpacing/>
        <w:jc w:val="both"/>
        <w:rPr>
          <w:rFonts w:ascii="Arial" w:hAnsi="Arial" w:cs="Arial"/>
        </w:rPr>
      </w:pPr>
      <w:r w:rsidRPr="00921626">
        <w:rPr>
          <w:rFonts w:ascii="Arial" w:hAnsi="Arial" w:cs="Arial"/>
          <w:color w:val="000000"/>
        </w:rPr>
        <w:t xml:space="preserve">Work collaboratively with partner agencies </w:t>
      </w:r>
      <w:r w:rsidRPr="00921626">
        <w:rPr>
          <w:rFonts w:ascii="Arial" w:hAnsi="Arial" w:cs="Arial"/>
        </w:rPr>
        <w:t>to ensure seamless and co-ordinated offer to a wide and diverse population.</w:t>
      </w:r>
      <w:r w:rsidR="00921626">
        <w:rPr>
          <w:rFonts w:ascii="Arial" w:hAnsi="Arial" w:cs="Arial"/>
        </w:rPr>
        <w:t xml:space="preserve"> </w:t>
      </w:r>
      <w:r w:rsidRPr="00921626">
        <w:rPr>
          <w:rFonts w:ascii="Arial" w:hAnsi="Arial" w:cs="Arial"/>
        </w:rPr>
        <w:t xml:space="preserve">Promote and co-ordinate day to day inputs of other agencies, including providing knowledge and advice for team members and ensuring professional boundaries are set and maintained. </w:t>
      </w:r>
    </w:p>
    <w:p w14:paraId="1F97923E" w14:textId="77777777" w:rsidR="00EC2E42" w:rsidRPr="00DF6BCD" w:rsidRDefault="00EC2E42" w:rsidP="00422502">
      <w:pPr>
        <w:pStyle w:val="ListParagraph"/>
        <w:autoSpaceDE w:val="0"/>
        <w:autoSpaceDN w:val="0"/>
        <w:adjustRightInd w:val="0"/>
        <w:spacing w:before="200"/>
        <w:ind w:left="360"/>
        <w:contextualSpacing/>
        <w:jc w:val="both"/>
        <w:rPr>
          <w:rFonts w:ascii="Arial" w:hAnsi="Arial" w:cs="Arial"/>
        </w:rPr>
      </w:pPr>
    </w:p>
    <w:p w14:paraId="1F97923F" w14:textId="77777777" w:rsidR="003A56E3" w:rsidRPr="00DF6BCD" w:rsidRDefault="003A56E3" w:rsidP="00422502">
      <w:pPr>
        <w:pStyle w:val="ListParagraph"/>
        <w:numPr>
          <w:ilvl w:val="0"/>
          <w:numId w:val="17"/>
        </w:numPr>
        <w:autoSpaceDE w:val="0"/>
        <w:autoSpaceDN w:val="0"/>
        <w:adjustRightInd w:val="0"/>
        <w:spacing w:before="200"/>
        <w:contextualSpacing/>
        <w:jc w:val="both"/>
        <w:rPr>
          <w:rFonts w:ascii="Arial" w:hAnsi="Arial" w:cs="Arial"/>
        </w:rPr>
      </w:pPr>
      <w:r w:rsidRPr="00DF6BCD">
        <w:rPr>
          <w:rFonts w:ascii="Arial" w:hAnsi="Arial" w:cs="Arial"/>
        </w:rPr>
        <w:t>Establish and maintain effective working relationships with statutory and voluntary agencies to ensure a high standard of service to families. Managing conflicting priorities and urgent situations.</w:t>
      </w:r>
    </w:p>
    <w:p w14:paraId="1F979240" w14:textId="77777777" w:rsidR="00780D11" w:rsidRDefault="00780D11" w:rsidP="00422502">
      <w:pPr>
        <w:ind w:left="720" w:hanging="360"/>
        <w:jc w:val="both"/>
        <w:rPr>
          <w:rFonts w:ascii="Arial" w:hAnsi="Arial" w:cs="Arial"/>
        </w:rPr>
      </w:pPr>
    </w:p>
    <w:p w14:paraId="1F979241" w14:textId="77777777" w:rsidR="001A20B5" w:rsidRPr="001A20B5" w:rsidRDefault="001A20B5" w:rsidP="001226D5">
      <w:pPr>
        <w:rPr>
          <w:rFonts w:ascii="Arial" w:hAnsi="Arial" w:cs="Arial"/>
          <w:highlight w:val="yellow"/>
        </w:rPr>
      </w:pPr>
    </w:p>
    <w:p w14:paraId="1F979242" w14:textId="77777777" w:rsidR="002B154D" w:rsidRPr="002B154D" w:rsidRDefault="002B154D" w:rsidP="002B154D">
      <w:pPr>
        <w:rPr>
          <w:rFonts w:ascii="Arial" w:hAnsi="Arial" w:cs="Arial"/>
          <w:b/>
          <w:u w:val="single"/>
        </w:rPr>
      </w:pPr>
      <w:r w:rsidRPr="002B154D">
        <w:rPr>
          <w:rFonts w:ascii="Arial" w:hAnsi="Arial" w:cs="Arial"/>
          <w:b/>
          <w:u w:val="single"/>
        </w:rPr>
        <w:t>SPECIAL CONDITIONS</w:t>
      </w:r>
    </w:p>
    <w:p w14:paraId="1F979243" w14:textId="77777777" w:rsidR="002B154D" w:rsidRPr="002B154D" w:rsidRDefault="002B154D" w:rsidP="002B154D">
      <w:pPr>
        <w:rPr>
          <w:rFonts w:ascii="Arial" w:hAnsi="Arial" w:cs="Arial"/>
          <w:b/>
          <w:u w:val="single"/>
        </w:rPr>
      </w:pPr>
    </w:p>
    <w:p w14:paraId="1F979244" w14:textId="77777777" w:rsidR="002B154D" w:rsidRPr="002B154D" w:rsidRDefault="002B154D" w:rsidP="00304F5E">
      <w:pPr>
        <w:jc w:val="both"/>
        <w:rPr>
          <w:rFonts w:ascii="Arial" w:hAnsi="Arial" w:cs="Arial"/>
        </w:rPr>
      </w:pPr>
      <w:r w:rsidRPr="002B154D">
        <w:rPr>
          <w:rFonts w:ascii="Arial" w:hAnsi="Arial" w:cs="Arial"/>
        </w:rPr>
        <w:t>1.</w:t>
      </w:r>
      <w:r w:rsidRPr="002B154D">
        <w:rPr>
          <w:rFonts w:ascii="Arial" w:hAnsi="Arial" w:cs="Arial"/>
        </w:rPr>
        <w:tab/>
        <w:t>A car allowance mileage rate payable as appropriate.</w:t>
      </w:r>
    </w:p>
    <w:p w14:paraId="1F979245" w14:textId="77777777" w:rsidR="002B154D" w:rsidRPr="002B154D" w:rsidRDefault="002B154D" w:rsidP="00304F5E">
      <w:pPr>
        <w:jc w:val="both"/>
        <w:rPr>
          <w:rFonts w:ascii="Arial" w:hAnsi="Arial" w:cs="Arial"/>
        </w:rPr>
      </w:pPr>
    </w:p>
    <w:p w14:paraId="1F979246" w14:textId="77777777" w:rsidR="002B154D" w:rsidRPr="002B154D" w:rsidRDefault="002B154D" w:rsidP="00304F5E">
      <w:pPr>
        <w:ind w:left="720" w:hanging="720"/>
        <w:jc w:val="both"/>
        <w:rPr>
          <w:rFonts w:ascii="Arial" w:hAnsi="Arial" w:cs="Arial"/>
        </w:rPr>
      </w:pPr>
      <w:r w:rsidRPr="002B154D">
        <w:rPr>
          <w:rFonts w:ascii="Arial" w:hAnsi="Arial" w:cs="Arial"/>
        </w:rPr>
        <w:t>2.</w:t>
      </w:r>
      <w:r w:rsidRPr="002B154D">
        <w:rPr>
          <w:rFonts w:ascii="Arial" w:hAnsi="Arial" w:cs="Arial"/>
        </w:rPr>
        <w:tab/>
        <w:t xml:space="preserve">The post holder </w:t>
      </w:r>
      <w:r w:rsidR="00F75C55">
        <w:rPr>
          <w:rFonts w:ascii="Arial" w:hAnsi="Arial" w:cs="Arial"/>
        </w:rPr>
        <w:t xml:space="preserve">will be required to </w:t>
      </w:r>
      <w:r w:rsidRPr="002B154D">
        <w:rPr>
          <w:rFonts w:ascii="Arial" w:hAnsi="Arial" w:cs="Arial"/>
        </w:rPr>
        <w:t xml:space="preserve">move between </w:t>
      </w:r>
      <w:r w:rsidR="00422502">
        <w:rPr>
          <w:rFonts w:ascii="Arial" w:hAnsi="Arial" w:cs="Arial"/>
        </w:rPr>
        <w:t>various</w:t>
      </w:r>
      <w:r w:rsidRPr="002B154D">
        <w:rPr>
          <w:rFonts w:ascii="Arial" w:hAnsi="Arial" w:cs="Arial"/>
        </w:rPr>
        <w:t xml:space="preserve"> delivery points </w:t>
      </w:r>
      <w:r w:rsidR="00422502">
        <w:rPr>
          <w:rFonts w:ascii="Arial" w:hAnsi="Arial" w:cs="Arial"/>
        </w:rPr>
        <w:t xml:space="preserve">within borough </w:t>
      </w:r>
      <w:r w:rsidRPr="002B154D">
        <w:rPr>
          <w:rFonts w:ascii="Arial" w:hAnsi="Arial" w:cs="Arial"/>
        </w:rPr>
        <w:t>depending on the needs of the service</w:t>
      </w:r>
      <w:r w:rsidR="005669F7">
        <w:rPr>
          <w:rFonts w:ascii="Arial" w:hAnsi="Arial" w:cs="Arial"/>
        </w:rPr>
        <w:t>.</w:t>
      </w:r>
    </w:p>
    <w:p w14:paraId="1F979247" w14:textId="77777777" w:rsidR="0035240F" w:rsidRDefault="0035240F" w:rsidP="00304F5E">
      <w:pPr>
        <w:ind w:left="720" w:hanging="720"/>
        <w:jc w:val="both"/>
        <w:rPr>
          <w:rFonts w:ascii="Arial" w:hAnsi="Arial" w:cs="Arial"/>
        </w:rPr>
      </w:pPr>
    </w:p>
    <w:p w14:paraId="1F979248" w14:textId="77777777" w:rsidR="002B154D" w:rsidRPr="002B154D" w:rsidRDefault="00E636DE" w:rsidP="00304F5E">
      <w:pPr>
        <w:ind w:left="720" w:hanging="720"/>
        <w:jc w:val="both"/>
        <w:rPr>
          <w:rFonts w:ascii="Arial" w:hAnsi="Arial" w:cs="Arial"/>
        </w:rPr>
      </w:pPr>
      <w:r>
        <w:rPr>
          <w:rFonts w:ascii="Arial" w:hAnsi="Arial" w:cs="Arial"/>
        </w:rPr>
        <w:t>3</w:t>
      </w:r>
      <w:r w:rsidR="002B154D" w:rsidRPr="002B154D">
        <w:rPr>
          <w:rFonts w:ascii="Arial" w:hAnsi="Arial" w:cs="Arial"/>
        </w:rPr>
        <w:t>.</w:t>
      </w:r>
      <w:r w:rsidR="002B154D" w:rsidRPr="002B154D">
        <w:rPr>
          <w:rFonts w:ascii="Arial" w:hAnsi="Arial" w:cs="Arial"/>
        </w:rPr>
        <w:tab/>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w:t>
      </w:r>
      <w:r w:rsidR="005669F7">
        <w:rPr>
          <w:rFonts w:ascii="Arial" w:hAnsi="Arial" w:cs="Arial"/>
        </w:rPr>
        <w:t xml:space="preserve">nt) (England and Wales) Order. </w:t>
      </w:r>
      <w:r w:rsidR="002B154D" w:rsidRPr="002B154D">
        <w:rPr>
          <w:rFonts w:ascii="Arial" w:hAnsi="Arial" w:cs="Arial"/>
        </w:rPr>
        <w:t>For further information, please refer to DBS filtering guidance at www.gov.uk/dbs.</w:t>
      </w:r>
    </w:p>
    <w:p w14:paraId="1F979249" w14:textId="77777777" w:rsidR="002B154D" w:rsidRPr="002B154D" w:rsidRDefault="002B154D" w:rsidP="00304F5E">
      <w:pPr>
        <w:jc w:val="both"/>
        <w:rPr>
          <w:rFonts w:ascii="Arial" w:hAnsi="Arial" w:cs="Arial"/>
          <w:b/>
          <w:u w:val="single"/>
        </w:rPr>
      </w:pPr>
    </w:p>
    <w:p w14:paraId="1F97924A" w14:textId="77777777" w:rsidR="002B154D" w:rsidRPr="002B154D" w:rsidRDefault="00E636DE" w:rsidP="00304F5E">
      <w:pPr>
        <w:ind w:left="720" w:hanging="720"/>
        <w:jc w:val="both"/>
        <w:rPr>
          <w:rFonts w:ascii="Arial" w:hAnsi="Arial" w:cs="Arial"/>
        </w:rPr>
      </w:pPr>
      <w:r>
        <w:rPr>
          <w:rFonts w:ascii="Arial" w:hAnsi="Arial" w:cs="Arial"/>
        </w:rPr>
        <w:t>4</w:t>
      </w:r>
      <w:r w:rsidR="002B154D" w:rsidRPr="002B154D">
        <w:rPr>
          <w:rFonts w:ascii="Arial" w:hAnsi="Arial" w:cs="Arial"/>
        </w:rPr>
        <w:t>.</w:t>
      </w:r>
      <w:r w:rsidR="002B154D" w:rsidRPr="002B154D">
        <w:rPr>
          <w:rFonts w:ascii="Arial" w:hAnsi="Arial" w:cs="Arial"/>
        </w:rPr>
        <w:tab/>
        <w:t>Since confidential information is involved with the duties of this post, the post holder will be required to exercise discretion at all times and to observe relevant codes of practice and legislation in relation to data protection and personal information.</w:t>
      </w:r>
    </w:p>
    <w:p w14:paraId="1F97924B" w14:textId="77777777" w:rsidR="002B154D" w:rsidRPr="002B154D" w:rsidRDefault="002B154D" w:rsidP="00304F5E">
      <w:pPr>
        <w:jc w:val="both"/>
        <w:rPr>
          <w:rFonts w:ascii="Arial" w:hAnsi="Arial" w:cs="Arial"/>
        </w:rPr>
      </w:pPr>
    </w:p>
    <w:p w14:paraId="1F97924C" w14:textId="77777777" w:rsidR="002B154D" w:rsidRPr="002B154D" w:rsidRDefault="00E636DE" w:rsidP="00304F5E">
      <w:pPr>
        <w:ind w:left="720" w:hanging="720"/>
        <w:jc w:val="both"/>
        <w:rPr>
          <w:rFonts w:ascii="Arial" w:hAnsi="Arial" w:cs="Arial"/>
        </w:rPr>
      </w:pPr>
      <w:r>
        <w:rPr>
          <w:rFonts w:ascii="Arial" w:hAnsi="Arial" w:cs="Arial"/>
        </w:rPr>
        <w:t>5</w:t>
      </w:r>
      <w:r w:rsidR="002B154D" w:rsidRPr="002B154D">
        <w:rPr>
          <w:rFonts w:ascii="Arial" w:hAnsi="Arial" w:cs="Arial"/>
        </w:rPr>
        <w:t>.</w:t>
      </w:r>
      <w:r w:rsidR="002B154D" w:rsidRPr="002B154D">
        <w:rPr>
          <w:rFonts w:ascii="Arial" w:hAnsi="Arial" w:cs="Arial"/>
        </w:rPr>
        <w:tab/>
        <w:t>Undertake, and participate in training, coaching and development activities, as appropriate</w:t>
      </w:r>
    </w:p>
    <w:p w14:paraId="1F97924D" w14:textId="77777777" w:rsidR="002B154D" w:rsidRPr="002B154D" w:rsidRDefault="002B154D" w:rsidP="00304F5E">
      <w:pPr>
        <w:jc w:val="both"/>
        <w:rPr>
          <w:rFonts w:ascii="Arial" w:hAnsi="Arial" w:cs="Arial"/>
        </w:rPr>
      </w:pPr>
    </w:p>
    <w:p w14:paraId="1F97924E" w14:textId="77777777" w:rsidR="002B154D" w:rsidRPr="002B154D" w:rsidRDefault="00E636DE" w:rsidP="00304F5E">
      <w:pPr>
        <w:ind w:left="720" w:hanging="720"/>
        <w:jc w:val="both"/>
        <w:rPr>
          <w:rFonts w:ascii="Arial" w:hAnsi="Arial" w:cs="Arial"/>
        </w:rPr>
      </w:pPr>
      <w:r>
        <w:rPr>
          <w:rFonts w:ascii="Arial" w:hAnsi="Arial" w:cs="Arial"/>
        </w:rPr>
        <w:lastRenderedPageBreak/>
        <w:t>6.</w:t>
      </w:r>
      <w:r w:rsidR="002B154D" w:rsidRPr="002B154D">
        <w:rPr>
          <w:rFonts w:ascii="Arial" w:hAnsi="Arial" w:cs="Arial"/>
        </w:rPr>
        <w:tab/>
        <w:t>The person appointed will be expected to work flexibly and the exact nature of the duties described above is subject to periodic review and is liable to change.</w:t>
      </w:r>
    </w:p>
    <w:p w14:paraId="1F97924F" w14:textId="77777777" w:rsidR="002B154D" w:rsidRPr="002B154D" w:rsidRDefault="002B154D" w:rsidP="00304F5E">
      <w:pPr>
        <w:jc w:val="both"/>
        <w:rPr>
          <w:rFonts w:ascii="Arial" w:hAnsi="Arial" w:cs="Arial"/>
          <w:b/>
          <w:u w:val="single"/>
        </w:rPr>
      </w:pPr>
    </w:p>
    <w:p w14:paraId="1F979250" w14:textId="77777777" w:rsidR="002B154D" w:rsidRPr="002B154D" w:rsidRDefault="002B154D" w:rsidP="00304F5E">
      <w:pPr>
        <w:jc w:val="both"/>
        <w:rPr>
          <w:rFonts w:ascii="Arial" w:hAnsi="Arial" w:cs="Arial"/>
          <w:b/>
          <w:u w:val="single"/>
        </w:rPr>
      </w:pPr>
      <w:r w:rsidRPr="002B154D">
        <w:rPr>
          <w:rFonts w:ascii="Arial" w:hAnsi="Arial" w:cs="Arial"/>
          <w:b/>
          <w:u w:val="single"/>
        </w:rPr>
        <w:t>GENERAL:</w:t>
      </w:r>
    </w:p>
    <w:p w14:paraId="1F979251" w14:textId="77777777" w:rsidR="002B154D" w:rsidRPr="002B154D" w:rsidRDefault="002B154D" w:rsidP="00304F5E">
      <w:pPr>
        <w:jc w:val="both"/>
        <w:rPr>
          <w:rFonts w:ascii="Arial" w:hAnsi="Arial" w:cs="Arial"/>
          <w:b/>
          <w:u w:val="single"/>
        </w:rPr>
      </w:pPr>
    </w:p>
    <w:p w14:paraId="1F979252" w14:textId="77777777" w:rsidR="002B154D" w:rsidRPr="002B154D" w:rsidRDefault="002B154D" w:rsidP="00304F5E">
      <w:pPr>
        <w:jc w:val="both"/>
        <w:rPr>
          <w:rFonts w:ascii="Arial" w:hAnsi="Arial" w:cs="Arial"/>
        </w:rPr>
      </w:pPr>
      <w:r w:rsidRPr="002B154D">
        <w:rPr>
          <w:rFonts w:ascii="Arial" w:hAnsi="Arial" w:cs="Arial"/>
        </w:rPr>
        <w:t>This job description is a representative document.  Other reasonably similar duties may be allocated from time to time commensurate with the general character of the post and it’s grading.</w:t>
      </w:r>
    </w:p>
    <w:p w14:paraId="1F979253" w14:textId="77777777" w:rsidR="002B154D" w:rsidRPr="002B154D" w:rsidRDefault="002B154D" w:rsidP="00304F5E">
      <w:pPr>
        <w:jc w:val="both"/>
        <w:rPr>
          <w:rFonts w:ascii="Arial" w:hAnsi="Arial" w:cs="Arial"/>
        </w:rPr>
      </w:pPr>
    </w:p>
    <w:p w14:paraId="1F979254" w14:textId="77777777" w:rsidR="002B154D" w:rsidRPr="002B154D" w:rsidRDefault="002B154D" w:rsidP="00304F5E">
      <w:pPr>
        <w:jc w:val="both"/>
        <w:rPr>
          <w:rFonts w:ascii="Arial" w:hAnsi="Arial" w:cs="Arial"/>
        </w:rPr>
      </w:pPr>
      <w:r w:rsidRPr="002B154D">
        <w:rPr>
          <w:rFonts w:ascii="Arial" w:hAnsi="Arial" w:cs="Arial"/>
        </w:rPr>
        <w:t>All staff has a duty to take care of their own health &amp; safety and that of others who may be affected by your actions at work. Staff must co-operate with employers and co-workers to help everyone meet their legal requirements.</w:t>
      </w:r>
    </w:p>
    <w:p w14:paraId="1F979255" w14:textId="77777777" w:rsidR="002B154D" w:rsidRPr="002B154D" w:rsidRDefault="002B154D" w:rsidP="00304F5E">
      <w:pPr>
        <w:jc w:val="both"/>
        <w:rPr>
          <w:rFonts w:ascii="Arial" w:hAnsi="Arial" w:cs="Arial"/>
        </w:rPr>
      </w:pPr>
    </w:p>
    <w:p w14:paraId="1F979256" w14:textId="77777777" w:rsidR="002B154D" w:rsidRPr="002B154D" w:rsidRDefault="002B154D" w:rsidP="00304F5E">
      <w:pPr>
        <w:jc w:val="both"/>
        <w:rPr>
          <w:rFonts w:ascii="Arial" w:hAnsi="Arial" w:cs="Arial"/>
        </w:rPr>
      </w:pPr>
      <w:r w:rsidRPr="002B154D">
        <w:rPr>
          <w:rFonts w:ascii="Arial" w:hAnsi="Arial" w:cs="Arial"/>
        </w:rPr>
        <w:t>The Authority has an approved equality policy in employment and copies are freely available to all employees.  The post holder will be expected to comply, observe and promote the equality policies of the Council.</w:t>
      </w:r>
    </w:p>
    <w:p w14:paraId="1F979257" w14:textId="77777777" w:rsidR="002B154D" w:rsidRPr="002B154D" w:rsidRDefault="002B154D" w:rsidP="00304F5E">
      <w:pPr>
        <w:jc w:val="both"/>
        <w:rPr>
          <w:rFonts w:ascii="Arial" w:hAnsi="Arial" w:cs="Arial"/>
        </w:rPr>
      </w:pPr>
    </w:p>
    <w:p w14:paraId="1F979258" w14:textId="77777777" w:rsidR="002B154D" w:rsidRPr="002B154D" w:rsidRDefault="002B154D" w:rsidP="00304F5E">
      <w:pPr>
        <w:jc w:val="both"/>
        <w:rPr>
          <w:rFonts w:ascii="Arial" w:hAnsi="Arial" w:cs="Arial"/>
        </w:rPr>
      </w:pPr>
      <w:r w:rsidRPr="002B154D">
        <w:rPr>
          <w:rFonts w:ascii="Arial" w:hAnsi="Arial" w:cs="Arial"/>
        </w:rPr>
        <w:t xml:space="preserve">Note: </w:t>
      </w:r>
      <w:r w:rsidRPr="002B154D">
        <w:rPr>
          <w:rFonts w:ascii="Arial" w:hAnsi="Arial" w:cs="Arial"/>
        </w:rPr>
        <w:tab/>
        <w:t>Where the post holder is disabled, every reasonable effort will be made to support all necessary aids, adaptations or equipment to allow them to carry out all the duties of the job.</w:t>
      </w:r>
    </w:p>
    <w:p w14:paraId="1F979259" w14:textId="77777777" w:rsidR="002B154D" w:rsidRPr="002B154D" w:rsidRDefault="002B154D" w:rsidP="00304F5E">
      <w:pPr>
        <w:jc w:val="both"/>
        <w:rPr>
          <w:rFonts w:ascii="Arial" w:hAnsi="Arial" w:cs="Arial"/>
        </w:rPr>
      </w:pPr>
    </w:p>
    <w:p w14:paraId="1F97925A" w14:textId="77777777" w:rsidR="002B154D" w:rsidRPr="002B154D" w:rsidRDefault="002B154D" w:rsidP="00304F5E">
      <w:pPr>
        <w:jc w:val="both"/>
        <w:rPr>
          <w:rFonts w:ascii="Arial" w:hAnsi="Arial" w:cs="Arial"/>
        </w:rPr>
      </w:pPr>
    </w:p>
    <w:p w14:paraId="1F97925B" w14:textId="77777777" w:rsidR="002B154D" w:rsidRPr="00BB0E8B" w:rsidRDefault="002B154D" w:rsidP="002B154D">
      <w:pPr>
        <w:rPr>
          <w:rFonts w:ascii="Arial" w:hAnsi="Arial" w:cs="Arial"/>
        </w:rPr>
      </w:pPr>
      <w:r w:rsidRPr="00BB0E8B">
        <w:rPr>
          <w:rFonts w:ascii="Arial" w:hAnsi="Arial" w:cs="Arial"/>
        </w:rPr>
        <w:t xml:space="preserve">Date                  </w:t>
      </w:r>
      <w:r w:rsidR="005669F7" w:rsidRPr="00BB0E8B">
        <w:rPr>
          <w:rFonts w:ascii="Arial" w:hAnsi="Arial" w:cs="Arial"/>
        </w:rPr>
        <w:t xml:space="preserve"> </w:t>
      </w:r>
      <w:r w:rsidR="00304F5E">
        <w:rPr>
          <w:rFonts w:ascii="Arial" w:hAnsi="Arial" w:cs="Arial"/>
        </w:rPr>
        <w:t>Feb 2024</w:t>
      </w:r>
    </w:p>
    <w:p w14:paraId="1F97925C" w14:textId="77777777" w:rsidR="00940262" w:rsidRDefault="002B154D" w:rsidP="00FA2BD5">
      <w:pPr>
        <w:rPr>
          <w:rFonts w:ascii="Arial" w:hAnsi="Arial" w:cs="Arial"/>
          <w:b/>
          <w:u w:val="single"/>
        </w:rPr>
      </w:pPr>
      <w:r w:rsidRPr="002B154D">
        <w:rPr>
          <w:rFonts w:ascii="Arial" w:hAnsi="Arial" w:cs="Arial"/>
        </w:rPr>
        <w:t>Designation       Service Manager</w:t>
      </w:r>
      <w:r w:rsidR="00EC2E42">
        <w:rPr>
          <w:rFonts w:ascii="Arial" w:hAnsi="Arial" w:cs="Arial"/>
        </w:rPr>
        <w:t xml:space="preserve"> </w:t>
      </w:r>
      <w:r w:rsidR="009D2E21">
        <w:rPr>
          <w:rFonts w:ascii="Arial" w:hAnsi="Arial" w:cs="Arial"/>
        </w:rPr>
        <w:t>Early Help</w:t>
      </w:r>
    </w:p>
    <w:p w14:paraId="1F97925D" w14:textId="77777777" w:rsidR="0098460C" w:rsidRPr="0098460C" w:rsidRDefault="0098460C" w:rsidP="00FA2BD5">
      <w:pPr>
        <w:rPr>
          <w:rFonts w:ascii="Arial" w:hAnsi="Arial" w:cs="Arial"/>
          <w:b/>
          <w:u w:val="single"/>
        </w:rPr>
      </w:pPr>
    </w:p>
    <w:p w14:paraId="1F97925E" w14:textId="77777777" w:rsidR="00FA2BD5" w:rsidRDefault="00FA2BD5" w:rsidP="00FA2BD5">
      <w:pPr>
        <w:rPr>
          <w:rFonts w:ascii="Arial" w:hAnsi="Arial" w:cs="Arial"/>
        </w:rPr>
      </w:pPr>
    </w:p>
    <w:p w14:paraId="1F97925F" w14:textId="77777777" w:rsidR="00FA2BD5" w:rsidRDefault="007F7F08" w:rsidP="00FA2BD5">
      <w:pPr>
        <w:rPr>
          <w:rFonts w:ascii="Arial" w:hAnsi="Arial" w:cs="Arial"/>
        </w:rPr>
      </w:pPr>
      <w:r>
        <w:rPr>
          <w:rFonts w:ascii="Arial" w:hAnsi="Arial" w:cs="Arial"/>
        </w:rPr>
        <w:br w:type="page"/>
      </w:r>
    </w:p>
    <w:p w14:paraId="1F979260" w14:textId="77777777" w:rsidR="00450DCA" w:rsidRDefault="00450DCA" w:rsidP="00450DCA">
      <w:pPr>
        <w:ind w:left="360"/>
        <w:jc w:val="center"/>
        <w:rPr>
          <w:rFonts w:ascii="Arial" w:hAnsi="Arial" w:cs="Arial"/>
          <w:b/>
          <w:u w:val="single"/>
        </w:rPr>
      </w:pPr>
      <w:r w:rsidRPr="00450DCA">
        <w:rPr>
          <w:rFonts w:ascii="Arial" w:hAnsi="Arial" w:cs="Arial"/>
          <w:b/>
          <w:u w:val="single"/>
        </w:rPr>
        <w:lastRenderedPageBreak/>
        <w:t>PERSON SPECIFICATION</w:t>
      </w:r>
    </w:p>
    <w:p w14:paraId="1F979261" w14:textId="77777777" w:rsidR="00450DCA" w:rsidRDefault="00450DCA" w:rsidP="00450DCA">
      <w:pPr>
        <w:ind w:left="360"/>
        <w:jc w:val="center"/>
        <w:rPr>
          <w:rFonts w:ascii="Arial" w:hAnsi="Arial" w:cs="Arial"/>
          <w:b/>
          <w:u w:val="single"/>
        </w:rPr>
      </w:pPr>
    </w:p>
    <w:p w14:paraId="1F979262" w14:textId="77777777" w:rsidR="001226D5" w:rsidRDefault="001226D5" w:rsidP="00450DCA">
      <w:pPr>
        <w:ind w:left="-54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1634"/>
        <w:gridCol w:w="1913"/>
      </w:tblGrid>
      <w:tr w:rsidR="00450DCA" w:rsidRPr="00DC014D" w14:paraId="1F979268" w14:textId="77777777" w:rsidTr="00CC6F8D">
        <w:tc>
          <w:tcPr>
            <w:tcW w:w="5000" w:type="dxa"/>
          </w:tcPr>
          <w:p w14:paraId="1F979263" w14:textId="77777777" w:rsidR="00450DCA" w:rsidRPr="00DC014D" w:rsidRDefault="00450DCA" w:rsidP="00450DCA">
            <w:pPr>
              <w:rPr>
                <w:rFonts w:ascii="Arial" w:hAnsi="Arial" w:cs="Arial"/>
                <w:b/>
              </w:rPr>
            </w:pPr>
            <w:r w:rsidRPr="00DC014D">
              <w:rPr>
                <w:rFonts w:ascii="Arial" w:hAnsi="Arial" w:cs="Arial"/>
                <w:b/>
              </w:rPr>
              <w:t>Personal Attributes Required</w:t>
            </w:r>
          </w:p>
        </w:tc>
        <w:tc>
          <w:tcPr>
            <w:tcW w:w="1660" w:type="dxa"/>
          </w:tcPr>
          <w:p w14:paraId="1F979264" w14:textId="77777777" w:rsidR="00450DCA" w:rsidRPr="00DC014D" w:rsidRDefault="00450DCA" w:rsidP="00DC014D">
            <w:pPr>
              <w:jc w:val="center"/>
              <w:rPr>
                <w:rFonts w:ascii="Arial" w:hAnsi="Arial" w:cs="Arial"/>
                <w:b/>
              </w:rPr>
            </w:pPr>
            <w:r w:rsidRPr="00DC014D">
              <w:rPr>
                <w:rFonts w:ascii="Arial" w:hAnsi="Arial" w:cs="Arial"/>
                <w:b/>
              </w:rPr>
              <w:t>Essential (E)</w:t>
            </w:r>
          </w:p>
          <w:p w14:paraId="1F979265" w14:textId="77777777" w:rsidR="00450DCA" w:rsidRPr="00DC014D" w:rsidRDefault="00450DCA" w:rsidP="00DC014D">
            <w:pPr>
              <w:jc w:val="center"/>
              <w:rPr>
                <w:rFonts w:ascii="Arial" w:hAnsi="Arial" w:cs="Arial"/>
                <w:b/>
              </w:rPr>
            </w:pPr>
            <w:r w:rsidRPr="00DC014D">
              <w:rPr>
                <w:rFonts w:ascii="Arial" w:hAnsi="Arial" w:cs="Arial"/>
                <w:b/>
              </w:rPr>
              <w:t>Or</w:t>
            </w:r>
          </w:p>
          <w:p w14:paraId="1F979266" w14:textId="77777777" w:rsidR="00450DCA" w:rsidRPr="00DC014D" w:rsidRDefault="00450DCA" w:rsidP="00DC014D">
            <w:pPr>
              <w:jc w:val="center"/>
              <w:rPr>
                <w:rFonts w:ascii="Arial" w:hAnsi="Arial" w:cs="Arial"/>
              </w:rPr>
            </w:pPr>
            <w:r w:rsidRPr="00DC014D">
              <w:rPr>
                <w:rFonts w:ascii="Arial" w:hAnsi="Arial" w:cs="Arial"/>
                <w:b/>
              </w:rPr>
              <w:t>Desirable (D)</w:t>
            </w:r>
          </w:p>
        </w:tc>
        <w:tc>
          <w:tcPr>
            <w:tcW w:w="1934" w:type="dxa"/>
          </w:tcPr>
          <w:p w14:paraId="1F979267" w14:textId="77777777" w:rsidR="00450DCA" w:rsidRPr="00DC014D" w:rsidRDefault="00450DCA" w:rsidP="00450DCA">
            <w:pPr>
              <w:rPr>
                <w:rFonts w:ascii="Arial" w:hAnsi="Arial" w:cs="Arial"/>
                <w:b/>
              </w:rPr>
            </w:pPr>
            <w:r w:rsidRPr="00DC014D">
              <w:rPr>
                <w:rFonts w:ascii="Arial" w:hAnsi="Arial" w:cs="Arial"/>
                <w:b/>
              </w:rPr>
              <w:t>Method of Assessment</w:t>
            </w:r>
          </w:p>
        </w:tc>
      </w:tr>
      <w:tr w:rsidR="00450DCA" w:rsidRPr="00DC014D" w14:paraId="1F979276" w14:textId="77777777" w:rsidTr="00CC6F8D">
        <w:tc>
          <w:tcPr>
            <w:tcW w:w="5000" w:type="dxa"/>
          </w:tcPr>
          <w:p w14:paraId="1F979269" w14:textId="77777777" w:rsidR="00450DCA" w:rsidRPr="004A2781" w:rsidRDefault="00450DCA" w:rsidP="00450DCA">
            <w:pPr>
              <w:rPr>
                <w:rFonts w:ascii="Arial" w:hAnsi="Arial" w:cs="Arial"/>
                <w:b/>
                <w:bCs/>
                <w:u w:val="single"/>
              </w:rPr>
            </w:pPr>
            <w:r w:rsidRPr="004A2781">
              <w:rPr>
                <w:rFonts w:ascii="Arial" w:hAnsi="Arial" w:cs="Arial"/>
                <w:b/>
                <w:bCs/>
                <w:u w:val="single"/>
              </w:rPr>
              <w:t>Qualifications</w:t>
            </w:r>
          </w:p>
          <w:p w14:paraId="1F97926A" w14:textId="77777777" w:rsidR="009D2E21" w:rsidRDefault="009D2E21" w:rsidP="00083A14">
            <w:pPr>
              <w:numPr>
                <w:ilvl w:val="0"/>
                <w:numId w:val="7"/>
              </w:numPr>
              <w:rPr>
                <w:rFonts w:ascii="Arial" w:hAnsi="Arial" w:cs="Arial"/>
              </w:rPr>
            </w:pPr>
            <w:r>
              <w:rPr>
                <w:rFonts w:ascii="Arial" w:hAnsi="Arial" w:cs="Arial"/>
              </w:rPr>
              <w:t>Social trained and registered with Social Work England</w:t>
            </w:r>
          </w:p>
          <w:p w14:paraId="1F97926B" w14:textId="77777777" w:rsidR="005547DC" w:rsidRDefault="00450DCA" w:rsidP="00D9068F">
            <w:pPr>
              <w:numPr>
                <w:ilvl w:val="0"/>
                <w:numId w:val="7"/>
              </w:numPr>
              <w:rPr>
                <w:rFonts w:ascii="Arial" w:hAnsi="Arial" w:cs="Arial"/>
              </w:rPr>
            </w:pPr>
            <w:r w:rsidRPr="00DC014D">
              <w:rPr>
                <w:rFonts w:ascii="Arial" w:hAnsi="Arial" w:cs="Arial"/>
              </w:rPr>
              <w:t>Professional</w:t>
            </w:r>
            <w:r w:rsidR="001226D5">
              <w:rPr>
                <w:rFonts w:ascii="Arial" w:hAnsi="Arial" w:cs="Arial"/>
              </w:rPr>
              <w:t xml:space="preserve"> Qualification</w:t>
            </w:r>
            <w:r w:rsidR="00D9068F">
              <w:rPr>
                <w:rFonts w:ascii="Arial" w:hAnsi="Arial" w:cs="Arial"/>
              </w:rPr>
              <w:t xml:space="preserve"> / ma</w:t>
            </w:r>
            <w:r w:rsidR="001226D5">
              <w:rPr>
                <w:rFonts w:ascii="Arial" w:hAnsi="Arial" w:cs="Arial"/>
              </w:rPr>
              <w:t xml:space="preserve">nagement Qualification </w:t>
            </w:r>
          </w:p>
          <w:p w14:paraId="1F97926C" w14:textId="77777777" w:rsidR="004A2781" w:rsidRPr="001226D5" w:rsidRDefault="004A2781" w:rsidP="004A2781">
            <w:pPr>
              <w:ind w:left="720"/>
              <w:rPr>
                <w:rFonts w:ascii="Arial" w:hAnsi="Arial" w:cs="Arial"/>
              </w:rPr>
            </w:pPr>
          </w:p>
        </w:tc>
        <w:tc>
          <w:tcPr>
            <w:tcW w:w="1660" w:type="dxa"/>
          </w:tcPr>
          <w:p w14:paraId="1F97926D" w14:textId="77777777" w:rsidR="00450DCA" w:rsidRPr="00DC014D" w:rsidRDefault="00450DCA" w:rsidP="00DC014D">
            <w:pPr>
              <w:jc w:val="center"/>
              <w:rPr>
                <w:rFonts w:ascii="Arial" w:hAnsi="Arial" w:cs="Arial"/>
              </w:rPr>
            </w:pPr>
          </w:p>
          <w:p w14:paraId="1F97926E" w14:textId="77777777" w:rsidR="00450DCA" w:rsidRPr="00DC014D" w:rsidRDefault="001226D5" w:rsidP="00DC014D">
            <w:pPr>
              <w:jc w:val="center"/>
              <w:rPr>
                <w:rFonts w:ascii="Arial" w:hAnsi="Arial" w:cs="Arial"/>
              </w:rPr>
            </w:pPr>
            <w:r>
              <w:rPr>
                <w:rFonts w:ascii="Arial" w:hAnsi="Arial" w:cs="Arial"/>
              </w:rPr>
              <w:t>E</w:t>
            </w:r>
          </w:p>
          <w:p w14:paraId="1F97926F" w14:textId="77777777" w:rsidR="00450DCA" w:rsidRPr="00DC014D" w:rsidRDefault="00450DCA" w:rsidP="00DC014D">
            <w:pPr>
              <w:jc w:val="center"/>
              <w:rPr>
                <w:rFonts w:ascii="Arial" w:hAnsi="Arial" w:cs="Arial"/>
              </w:rPr>
            </w:pPr>
          </w:p>
          <w:p w14:paraId="1F979270" w14:textId="77777777" w:rsidR="00C55D33" w:rsidRPr="00DC014D" w:rsidRDefault="005547DC" w:rsidP="00DC014D">
            <w:pPr>
              <w:jc w:val="center"/>
              <w:rPr>
                <w:rFonts w:ascii="Arial" w:hAnsi="Arial" w:cs="Arial"/>
              </w:rPr>
            </w:pPr>
            <w:r>
              <w:rPr>
                <w:rFonts w:ascii="Arial" w:hAnsi="Arial" w:cs="Arial"/>
              </w:rPr>
              <w:t>D</w:t>
            </w:r>
          </w:p>
          <w:p w14:paraId="1F979271" w14:textId="77777777" w:rsidR="00C55D33" w:rsidRPr="00DC014D" w:rsidRDefault="00C55D33" w:rsidP="00DC014D">
            <w:pPr>
              <w:jc w:val="center"/>
              <w:rPr>
                <w:rFonts w:ascii="Arial" w:hAnsi="Arial" w:cs="Arial"/>
              </w:rPr>
            </w:pPr>
          </w:p>
        </w:tc>
        <w:tc>
          <w:tcPr>
            <w:tcW w:w="1934" w:type="dxa"/>
          </w:tcPr>
          <w:p w14:paraId="1F979272" w14:textId="77777777" w:rsidR="00450DCA" w:rsidRPr="00DC014D" w:rsidRDefault="00450DCA" w:rsidP="00450DCA">
            <w:pPr>
              <w:rPr>
                <w:rFonts w:ascii="Arial" w:hAnsi="Arial" w:cs="Arial"/>
              </w:rPr>
            </w:pPr>
          </w:p>
          <w:p w14:paraId="1F979273" w14:textId="77777777" w:rsidR="00FD771F" w:rsidRPr="00DC014D" w:rsidRDefault="00FD771F" w:rsidP="00083A14">
            <w:pPr>
              <w:jc w:val="center"/>
              <w:rPr>
                <w:rFonts w:ascii="Arial" w:hAnsi="Arial" w:cs="Arial"/>
              </w:rPr>
            </w:pPr>
            <w:r w:rsidRPr="00DC014D">
              <w:rPr>
                <w:rFonts w:ascii="Arial" w:hAnsi="Arial" w:cs="Arial"/>
              </w:rPr>
              <w:t>A</w:t>
            </w:r>
          </w:p>
          <w:p w14:paraId="1F979274" w14:textId="77777777" w:rsidR="00FD771F" w:rsidRPr="00DC014D" w:rsidRDefault="00FD771F" w:rsidP="00DC014D">
            <w:pPr>
              <w:jc w:val="center"/>
              <w:rPr>
                <w:rFonts w:ascii="Arial" w:hAnsi="Arial" w:cs="Arial"/>
              </w:rPr>
            </w:pPr>
          </w:p>
          <w:p w14:paraId="1F979275" w14:textId="77777777" w:rsidR="00FD771F" w:rsidRPr="00DC014D" w:rsidRDefault="00FD771F" w:rsidP="005547DC">
            <w:pPr>
              <w:jc w:val="center"/>
              <w:rPr>
                <w:rFonts w:ascii="Arial" w:hAnsi="Arial" w:cs="Arial"/>
              </w:rPr>
            </w:pPr>
            <w:r w:rsidRPr="00DC014D">
              <w:rPr>
                <w:rFonts w:ascii="Arial" w:hAnsi="Arial" w:cs="Arial"/>
              </w:rPr>
              <w:t>A</w:t>
            </w:r>
          </w:p>
        </w:tc>
      </w:tr>
      <w:tr w:rsidR="00450DCA" w:rsidRPr="00DC014D" w14:paraId="1F97927B" w14:textId="77777777" w:rsidTr="00CC6F8D">
        <w:tc>
          <w:tcPr>
            <w:tcW w:w="5000" w:type="dxa"/>
          </w:tcPr>
          <w:p w14:paraId="1F979277" w14:textId="77777777" w:rsidR="00450DCA" w:rsidRPr="00DC014D" w:rsidRDefault="00250B93" w:rsidP="00450DCA">
            <w:pPr>
              <w:rPr>
                <w:rFonts w:ascii="Arial" w:hAnsi="Arial" w:cs="Arial"/>
                <w:b/>
                <w:u w:val="single"/>
              </w:rPr>
            </w:pPr>
            <w:r w:rsidRPr="00DC014D">
              <w:rPr>
                <w:rFonts w:ascii="Arial" w:hAnsi="Arial" w:cs="Arial"/>
                <w:b/>
                <w:u w:val="single"/>
              </w:rPr>
              <w:t xml:space="preserve">Knowledge and </w:t>
            </w:r>
            <w:r w:rsidR="00450DCA" w:rsidRPr="00DC014D">
              <w:rPr>
                <w:rFonts w:ascii="Arial" w:hAnsi="Arial" w:cs="Arial"/>
                <w:b/>
                <w:u w:val="single"/>
              </w:rPr>
              <w:t>Experience</w:t>
            </w:r>
          </w:p>
          <w:p w14:paraId="1F979278" w14:textId="77777777" w:rsidR="00450DCA" w:rsidRPr="00DC014D" w:rsidRDefault="00450DCA" w:rsidP="00450DCA">
            <w:pPr>
              <w:rPr>
                <w:rFonts w:ascii="Arial" w:hAnsi="Arial" w:cs="Arial"/>
                <w:b/>
              </w:rPr>
            </w:pPr>
          </w:p>
        </w:tc>
        <w:tc>
          <w:tcPr>
            <w:tcW w:w="1660" w:type="dxa"/>
          </w:tcPr>
          <w:p w14:paraId="1F979279" w14:textId="77777777" w:rsidR="00450DCA" w:rsidRPr="00DC014D" w:rsidRDefault="00450DCA" w:rsidP="00450DCA">
            <w:pPr>
              <w:rPr>
                <w:rFonts w:ascii="Arial" w:hAnsi="Arial" w:cs="Arial"/>
              </w:rPr>
            </w:pPr>
          </w:p>
        </w:tc>
        <w:tc>
          <w:tcPr>
            <w:tcW w:w="1934" w:type="dxa"/>
          </w:tcPr>
          <w:p w14:paraId="1F97927A" w14:textId="77777777" w:rsidR="00450DCA" w:rsidRPr="00DC014D" w:rsidRDefault="00450DCA" w:rsidP="00450DCA">
            <w:pPr>
              <w:rPr>
                <w:rFonts w:ascii="Arial" w:hAnsi="Arial" w:cs="Arial"/>
              </w:rPr>
            </w:pPr>
          </w:p>
        </w:tc>
      </w:tr>
      <w:tr w:rsidR="005547DC" w:rsidRPr="00DC014D" w14:paraId="1F979282" w14:textId="77777777" w:rsidTr="00CC6F8D">
        <w:tc>
          <w:tcPr>
            <w:tcW w:w="5000" w:type="dxa"/>
          </w:tcPr>
          <w:p w14:paraId="1F97927C" w14:textId="77777777" w:rsidR="005547DC" w:rsidRDefault="005547DC" w:rsidP="003C6A22">
            <w:pPr>
              <w:numPr>
                <w:ilvl w:val="0"/>
                <w:numId w:val="8"/>
              </w:numPr>
              <w:rPr>
                <w:rFonts w:ascii="Arial" w:hAnsi="Arial" w:cs="Arial"/>
              </w:rPr>
            </w:pPr>
            <w:r>
              <w:rPr>
                <w:rFonts w:ascii="Arial" w:hAnsi="Arial" w:cs="Arial"/>
              </w:rPr>
              <w:t xml:space="preserve">Significant experience of working within </w:t>
            </w:r>
            <w:r w:rsidR="005A4CC7">
              <w:rPr>
                <w:rFonts w:ascii="Arial" w:hAnsi="Arial" w:cs="Arial"/>
              </w:rPr>
              <w:t xml:space="preserve">a local authority or school arena </w:t>
            </w:r>
          </w:p>
          <w:p w14:paraId="1F97927D" w14:textId="77777777" w:rsidR="00E00694" w:rsidRPr="00DC014D" w:rsidRDefault="00E00694" w:rsidP="00E00694">
            <w:pPr>
              <w:ind w:left="720"/>
              <w:rPr>
                <w:rFonts w:ascii="Arial" w:hAnsi="Arial" w:cs="Arial"/>
              </w:rPr>
            </w:pPr>
          </w:p>
        </w:tc>
        <w:tc>
          <w:tcPr>
            <w:tcW w:w="1660" w:type="dxa"/>
          </w:tcPr>
          <w:p w14:paraId="1F97927E" w14:textId="77777777" w:rsidR="005547DC" w:rsidRDefault="005547DC" w:rsidP="00DC014D">
            <w:pPr>
              <w:jc w:val="center"/>
              <w:rPr>
                <w:rFonts w:ascii="Arial" w:hAnsi="Arial" w:cs="Arial"/>
              </w:rPr>
            </w:pPr>
          </w:p>
          <w:p w14:paraId="1F97927F" w14:textId="77777777" w:rsidR="005547DC" w:rsidRPr="00DC014D" w:rsidRDefault="005547DC" w:rsidP="00DC014D">
            <w:pPr>
              <w:jc w:val="center"/>
              <w:rPr>
                <w:rFonts w:ascii="Arial" w:hAnsi="Arial" w:cs="Arial"/>
              </w:rPr>
            </w:pPr>
            <w:r>
              <w:rPr>
                <w:rFonts w:ascii="Arial" w:hAnsi="Arial" w:cs="Arial"/>
              </w:rPr>
              <w:t>E</w:t>
            </w:r>
          </w:p>
        </w:tc>
        <w:tc>
          <w:tcPr>
            <w:tcW w:w="1934" w:type="dxa"/>
          </w:tcPr>
          <w:p w14:paraId="1F979280" w14:textId="77777777" w:rsidR="005547DC" w:rsidRDefault="005547DC" w:rsidP="00DC014D">
            <w:pPr>
              <w:jc w:val="center"/>
              <w:rPr>
                <w:rFonts w:ascii="Arial" w:hAnsi="Arial" w:cs="Arial"/>
              </w:rPr>
            </w:pPr>
          </w:p>
          <w:p w14:paraId="1F979281" w14:textId="77777777" w:rsidR="005547DC" w:rsidRPr="00DC014D" w:rsidRDefault="005547DC" w:rsidP="00DC014D">
            <w:pPr>
              <w:jc w:val="center"/>
              <w:rPr>
                <w:rFonts w:ascii="Arial" w:hAnsi="Arial" w:cs="Arial"/>
              </w:rPr>
            </w:pPr>
            <w:r>
              <w:rPr>
                <w:rFonts w:ascii="Arial" w:hAnsi="Arial" w:cs="Arial"/>
              </w:rPr>
              <w:t>A</w:t>
            </w:r>
          </w:p>
        </w:tc>
      </w:tr>
      <w:tr w:rsidR="004A2781" w:rsidRPr="00DC014D" w14:paraId="1F979286" w14:textId="77777777" w:rsidTr="00CC6F8D">
        <w:tc>
          <w:tcPr>
            <w:tcW w:w="5000" w:type="dxa"/>
          </w:tcPr>
          <w:p w14:paraId="1F979283" w14:textId="77777777" w:rsidR="004A2781" w:rsidRPr="005A4CC7" w:rsidRDefault="004A2781" w:rsidP="003C6A22">
            <w:pPr>
              <w:numPr>
                <w:ilvl w:val="0"/>
                <w:numId w:val="8"/>
              </w:numPr>
              <w:rPr>
                <w:rFonts w:ascii="Arial" w:hAnsi="Arial" w:cs="Arial"/>
              </w:rPr>
            </w:pPr>
            <w:r w:rsidRPr="005A4CC7">
              <w:rPr>
                <w:rFonts w:ascii="Arial" w:hAnsi="Arial" w:cs="Arial"/>
              </w:rPr>
              <w:t>Experience of managing a team of staff, and have knowledge of Council policies including managing performance, sickness absence, dignity at work and code of conduct</w:t>
            </w:r>
          </w:p>
        </w:tc>
        <w:tc>
          <w:tcPr>
            <w:tcW w:w="1660" w:type="dxa"/>
          </w:tcPr>
          <w:p w14:paraId="1F979284" w14:textId="77777777" w:rsidR="004A2781" w:rsidRPr="005A4CC7" w:rsidRDefault="004A2781" w:rsidP="00DC014D">
            <w:pPr>
              <w:jc w:val="center"/>
              <w:rPr>
                <w:rFonts w:ascii="Arial" w:hAnsi="Arial" w:cs="Arial"/>
              </w:rPr>
            </w:pPr>
            <w:r w:rsidRPr="005A4CC7">
              <w:rPr>
                <w:rFonts w:ascii="Arial" w:hAnsi="Arial" w:cs="Arial"/>
              </w:rPr>
              <w:t>E</w:t>
            </w:r>
          </w:p>
        </w:tc>
        <w:tc>
          <w:tcPr>
            <w:tcW w:w="1934" w:type="dxa"/>
          </w:tcPr>
          <w:p w14:paraId="1F979285" w14:textId="77777777" w:rsidR="004A2781" w:rsidRDefault="004A2781" w:rsidP="00DC014D">
            <w:pPr>
              <w:jc w:val="center"/>
              <w:rPr>
                <w:rFonts w:ascii="Arial" w:hAnsi="Arial" w:cs="Arial"/>
              </w:rPr>
            </w:pPr>
            <w:r w:rsidRPr="005A4CC7">
              <w:rPr>
                <w:rFonts w:ascii="Arial" w:hAnsi="Arial" w:cs="Arial"/>
              </w:rPr>
              <w:t>A</w:t>
            </w:r>
          </w:p>
        </w:tc>
      </w:tr>
      <w:tr w:rsidR="00250B93" w:rsidRPr="00DC014D" w14:paraId="1F97928A" w14:textId="77777777" w:rsidTr="00CC6F8D">
        <w:tc>
          <w:tcPr>
            <w:tcW w:w="5000" w:type="dxa"/>
          </w:tcPr>
          <w:p w14:paraId="1F979287" w14:textId="77777777" w:rsidR="00E00694" w:rsidRPr="00E00694" w:rsidRDefault="00250E94" w:rsidP="00E00694">
            <w:pPr>
              <w:numPr>
                <w:ilvl w:val="0"/>
                <w:numId w:val="8"/>
              </w:numPr>
              <w:rPr>
                <w:rFonts w:ascii="Arial" w:hAnsi="Arial" w:cs="Arial"/>
              </w:rPr>
            </w:pPr>
            <w:r>
              <w:rPr>
                <w:rFonts w:ascii="Arial" w:hAnsi="Arial" w:cs="Arial"/>
              </w:rPr>
              <w:t>In</w:t>
            </w:r>
            <w:r w:rsidR="005669F7">
              <w:rPr>
                <w:rFonts w:ascii="Arial" w:hAnsi="Arial" w:cs="Arial"/>
              </w:rPr>
              <w:t xml:space="preserve"> </w:t>
            </w:r>
            <w:r>
              <w:rPr>
                <w:rFonts w:ascii="Arial" w:hAnsi="Arial" w:cs="Arial"/>
              </w:rPr>
              <w:t xml:space="preserve">depth </w:t>
            </w:r>
            <w:r w:rsidR="00CC6F8D" w:rsidRPr="00CC6F8D">
              <w:rPr>
                <w:rFonts w:ascii="Arial" w:hAnsi="Arial" w:cs="Arial"/>
              </w:rPr>
              <w:t>knowledge of legislation, polic</w:t>
            </w:r>
            <w:r w:rsidR="00CC6F8D">
              <w:rPr>
                <w:rFonts w:ascii="Arial" w:hAnsi="Arial" w:cs="Arial"/>
              </w:rPr>
              <w:t xml:space="preserve">ies and procedures </w:t>
            </w:r>
            <w:r w:rsidR="00CC6F8D" w:rsidRPr="00CC6F8D">
              <w:rPr>
                <w:rFonts w:ascii="Arial" w:hAnsi="Arial" w:cs="Arial"/>
              </w:rPr>
              <w:t xml:space="preserve">in relation to children, young people and their families, including safeguarding </w:t>
            </w:r>
            <w:r w:rsidR="00CC6F8D">
              <w:rPr>
                <w:rFonts w:ascii="Arial" w:hAnsi="Arial" w:cs="Arial"/>
              </w:rPr>
              <w:t>p</w:t>
            </w:r>
            <w:r w:rsidR="00CC6F8D" w:rsidRPr="00CC6F8D">
              <w:rPr>
                <w:rFonts w:ascii="Arial" w:hAnsi="Arial" w:cs="Arial"/>
              </w:rPr>
              <w:t>roce</w:t>
            </w:r>
            <w:r w:rsidR="00CC6F8D">
              <w:rPr>
                <w:rFonts w:ascii="Arial" w:hAnsi="Arial" w:cs="Arial"/>
              </w:rPr>
              <w:t>sses and the ability to ensure due consideration of associated risk factors.</w:t>
            </w:r>
          </w:p>
        </w:tc>
        <w:tc>
          <w:tcPr>
            <w:tcW w:w="1660" w:type="dxa"/>
          </w:tcPr>
          <w:p w14:paraId="1F979288" w14:textId="77777777" w:rsidR="00250B93" w:rsidRPr="00DC014D" w:rsidRDefault="00250B93" w:rsidP="00DC014D">
            <w:pPr>
              <w:jc w:val="center"/>
              <w:rPr>
                <w:rFonts w:ascii="Arial" w:hAnsi="Arial" w:cs="Arial"/>
              </w:rPr>
            </w:pPr>
            <w:r w:rsidRPr="00DC014D">
              <w:rPr>
                <w:rFonts w:ascii="Arial" w:hAnsi="Arial" w:cs="Arial"/>
              </w:rPr>
              <w:t>E</w:t>
            </w:r>
          </w:p>
        </w:tc>
        <w:tc>
          <w:tcPr>
            <w:tcW w:w="1934" w:type="dxa"/>
          </w:tcPr>
          <w:p w14:paraId="1F979289" w14:textId="77777777" w:rsidR="00250B93" w:rsidRPr="00DC014D" w:rsidRDefault="00250B93" w:rsidP="00DC014D">
            <w:pPr>
              <w:jc w:val="center"/>
              <w:rPr>
                <w:rFonts w:ascii="Arial" w:hAnsi="Arial" w:cs="Arial"/>
              </w:rPr>
            </w:pPr>
            <w:r w:rsidRPr="00DC014D">
              <w:rPr>
                <w:rFonts w:ascii="Arial" w:hAnsi="Arial" w:cs="Arial"/>
              </w:rPr>
              <w:t>A/I</w:t>
            </w:r>
          </w:p>
        </w:tc>
      </w:tr>
      <w:tr w:rsidR="00EC2FF2" w:rsidRPr="00DC014D" w14:paraId="1F97928F" w14:textId="77777777" w:rsidTr="00CC6F8D">
        <w:tc>
          <w:tcPr>
            <w:tcW w:w="5000" w:type="dxa"/>
          </w:tcPr>
          <w:p w14:paraId="1F97928B" w14:textId="77777777" w:rsidR="00EC2FF2" w:rsidRPr="005A4CC7" w:rsidRDefault="00EC2FF2" w:rsidP="00EC2FF2">
            <w:pPr>
              <w:numPr>
                <w:ilvl w:val="0"/>
                <w:numId w:val="8"/>
              </w:numPr>
              <w:rPr>
                <w:rFonts w:ascii="Arial" w:hAnsi="Arial" w:cs="Arial"/>
              </w:rPr>
            </w:pPr>
            <w:r w:rsidRPr="005A4CC7">
              <w:rPr>
                <w:rFonts w:ascii="Arial" w:hAnsi="Arial" w:cs="Arial"/>
              </w:rPr>
              <w:t xml:space="preserve">An understanding or how trauma impacts on children and families and how trauma informed principles shape practice </w:t>
            </w:r>
          </w:p>
          <w:p w14:paraId="1F97928C" w14:textId="77777777" w:rsidR="00EC2FF2" w:rsidRPr="005A4CC7" w:rsidRDefault="00EC2FF2" w:rsidP="00EC2FF2">
            <w:pPr>
              <w:ind w:left="720"/>
              <w:rPr>
                <w:rFonts w:ascii="Arial" w:hAnsi="Arial" w:cs="Arial"/>
              </w:rPr>
            </w:pPr>
          </w:p>
        </w:tc>
        <w:tc>
          <w:tcPr>
            <w:tcW w:w="1660" w:type="dxa"/>
          </w:tcPr>
          <w:p w14:paraId="1F97928D" w14:textId="77777777" w:rsidR="00EC2FF2" w:rsidRPr="00DC014D" w:rsidRDefault="00EC2FF2" w:rsidP="00EC2FF2">
            <w:pPr>
              <w:jc w:val="center"/>
              <w:rPr>
                <w:rFonts w:ascii="Arial" w:hAnsi="Arial" w:cs="Arial"/>
              </w:rPr>
            </w:pPr>
            <w:r>
              <w:rPr>
                <w:rFonts w:ascii="Arial" w:hAnsi="Arial" w:cs="Arial"/>
              </w:rPr>
              <w:t>E</w:t>
            </w:r>
          </w:p>
        </w:tc>
        <w:tc>
          <w:tcPr>
            <w:tcW w:w="1934" w:type="dxa"/>
          </w:tcPr>
          <w:p w14:paraId="1F97928E" w14:textId="77777777" w:rsidR="00EC2FF2" w:rsidRPr="00DC014D" w:rsidRDefault="00EC2FF2" w:rsidP="00EC2FF2">
            <w:pPr>
              <w:jc w:val="center"/>
              <w:rPr>
                <w:rFonts w:ascii="Arial" w:hAnsi="Arial" w:cs="Arial"/>
              </w:rPr>
            </w:pPr>
            <w:r>
              <w:rPr>
                <w:rFonts w:ascii="Arial" w:hAnsi="Arial" w:cs="Arial"/>
              </w:rPr>
              <w:t>A/I</w:t>
            </w:r>
          </w:p>
        </w:tc>
      </w:tr>
      <w:tr w:rsidR="00EC2FF2" w:rsidRPr="00DC014D" w14:paraId="1F979295" w14:textId="77777777" w:rsidTr="00CC6F8D">
        <w:tc>
          <w:tcPr>
            <w:tcW w:w="5000" w:type="dxa"/>
          </w:tcPr>
          <w:p w14:paraId="1F979290" w14:textId="77777777" w:rsidR="00EC2FF2" w:rsidRPr="00DC014D" w:rsidRDefault="00EC2FF2" w:rsidP="00EC2FF2">
            <w:pPr>
              <w:numPr>
                <w:ilvl w:val="0"/>
                <w:numId w:val="8"/>
              </w:numPr>
              <w:rPr>
                <w:rFonts w:ascii="Arial" w:hAnsi="Arial" w:cs="Arial"/>
              </w:rPr>
            </w:pPr>
            <w:r w:rsidRPr="008E59BC">
              <w:rPr>
                <w:rFonts w:ascii="Arial" w:hAnsi="Arial" w:cs="Arial"/>
              </w:rPr>
              <w:t xml:space="preserve">Experience of implementing strategies </w:t>
            </w:r>
            <w:r>
              <w:rPr>
                <w:rFonts w:ascii="Arial" w:hAnsi="Arial" w:cs="Arial"/>
              </w:rPr>
              <w:t xml:space="preserve">and key changes to service delivery </w:t>
            </w:r>
            <w:r w:rsidRPr="008E59BC">
              <w:rPr>
                <w:rFonts w:ascii="Arial" w:hAnsi="Arial" w:cs="Arial"/>
              </w:rPr>
              <w:t>to meet demand</w:t>
            </w:r>
            <w:r>
              <w:rPr>
                <w:rFonts w:ascii="Arial" w:hAnsi="Arial" w:cs="Arial"/>
              </w:rPr>
              <w:t xml:space="preserve">. </w:t>
            </w:r>
          </w:p>
        </w:tc>
        <w:tc>
          <w:tcPr>
            <w:tcW w:w="1660" w:type="dxa"/>
          </w:tcPr>
          <w:p w14:paraId="1F979291" w14:textId="77777777" w:rsidR="00EC2FF2" w:rsidRPr="00DC014D" w:rsidRDefault="00EC2FF2" w:rsidP="00EC2FF2">
            <w:pPr>
              <w:jc w:val="center"/>
              <w:rPr>
                <w:rFonts w:ascii="Arial" w:hAnsi="Arial" w:cs="Arial"/>
              </w:rPr>
            </w:pPr>
          </w:p>
          <w:p w14:paraId="1F979292" w14:textId="77777777" w:rsidR="00EC2FF2" w:rsidRPr="00DC014D" w:rsidRDefault="00EC2FF2" w:rsidP="00EC2FF2">
            <w:pPr>
              <w:jc w:val="center"/>
              <w:rPr>
                <w:rFonts w:ascii="Arial" w:hAnsi="Arial" w:cs="Arial"/>
              </w:rPr>
            </w:pPr>
            <w:r>
              <w:rPr>
                <w:rFonts w:ascii="Arial" w:hAnsi="Arial" w:cs="Arial"/>
              </w:rPr>
              <w:t>D</w:t>
            </w:r>
          </w:p>
        </w:tc>
        <w:tc>
          <w:tcPr>
            <w:tcW w:w="1934" w:type="dxa"/>
          </w:tcPr>
          <w:p w14:paraId="1F979293" w14:textId="77777777" w:rsidR="00EC2FF2" w:rsidRPr="00DC014D" w:rsidRDefault="00EC2FF2" w:rsidP="00EC2FF2">
            <w:pPr>
              <w:rPr>
                <w:rFonts w:ascii="Arial" w:hAnsi="Arial" w:cs="Arial"/>
              </w:rPr>
            </w:pPr>
          </w:p>
          <w:p w14:paraId="1F979294"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9C" w14:textId="77777777" w:rsidTr="00CC6F8D">
        <w:tc>
          <w:tcPr>
            <w:tcW w:w="5000" w:type="dxa"/>
          </w:tcPr>
          <w:p w14:paraId="1F979296" w14:textId="77777777" w:rsidR="00EC2FF2" w:rsidRDefault="00EC2FF2" w:rsidP="00EC2FF2">
            <w:pPr>
              <w:numPr>
                <w:ilvl w:val="0"/>
                <w:numId w:val="8"/>
              </w:numPr>
              <w:rPr>
                <w:rFonts w:ascii="Arial" w:hAnsi="Arial" w:cs="Arial"/>
              </w:rPr>
            </w:pPr>
            <w:r w:rsidRPr="00A02047">
              <w:rPr>
                <w:rFonts w:ascii="Arial" w:hAnsi="Arial" w:cs="Arial"/>
              </w:rPr>
              <w:t>Knowledge of equal opportunities and anti-discriminatory practice</w:t>
            </w:r>
            <w:r>
              <w:rPr>
                <w:rFonts w:ascii="Arial" w:hAnsi="Arial" w:cs="Arial"/>
              </w:rPr>
              <w:t xml:space="preserve"> and a </w:t>
            </w:r>
            <w:r w:rsidRPr="00A02047">
              <w:rPr>
                <w:rFonts w:ascii="Arial" w:hAnsi="Arial" w:cs="Arial"/>
              </w:rPr>
              <w:t>personal commitment to ensure offers are accessible and appropriate to the diverse needs of residents</w:t>
            </w:r>
          </w:p>
          <w:p w14:paraId="1F979297" w14:textId="77777777" w:rsidR="00EC2FF2" w:rsidRPr="00DC014D" w:rsidRDefault="00EC2FF2" w:rsidP="00EC2FF2">
            <w:pPr>
              <w:ind w:left="720"/>
              <w:rPr>
                <w:rFonts w:ascii="Arial" w:hAnsi="Arial" w:cs="Arial"/>
              </w:rPr>
            </w:pPr>
          </w:p>
        </w:tc>
        <w:tc>
          <w:tcPr>
            <w:tcW w:w="1660" w:type="dxa"/>
          </w:tcPr>
          <w:p w14:paraId="1F979298" w14:textId="77777777" w:rsidR="00EC2FF2" w:rsidRPr="00DC014D" w:rsidRDefault="00EC2FF2" w:rsidP="00EC2FF2">
            <w:pPr>
              <w:rPr>
                <w:rFonts w:ascii="Arial" w:hAnsi="Arial" w:cs="Arial"/>
              </w:rPr>
            </w:pPr>
          </w:p>
          <w:p w14:paraId="1F979299" w14:textId="77777777" w:rsidR="00EC2FF2" w:rsidRPr="00DC014D" w:rsidRDefault="00EC2FF2" w:rsidP="00EC2FF2">
            <w:pPr>
              <w:jc w:val="center"/>
              <w:rPr>
                <w:rFonts w:ascii="Arial" w:hAnsi="Arial" w:cs="Arial"/>
              </w:rPr>
            </w:pPr>
            <w:r w:rsidRPr="00DC014D">
              <w:rPr>
                <w:rFonts w:ascii="Arial" w:hAnsi="Arial" w:cs="Arial"/>
              </w:rPr>
              <w:t>E</w:t>
            </w:r>
          </w:p>
        </w:tc>
        <w:tc>
          <w:tcPr>
            <w:tcW w:w="1934" w:type="dxa"/>
          </w:tcPr>
          <w:p w14:paraId="1F97929A" w14:textId="77777777" w:rsidR="00EC2FF2" w:rsidRPr="00DC014D" w:rsidRDefault="00EC2FF2" w:rsidP="00EC2FF2">
            <w:pPr>
              <w:rPr>
                <w:rFonts w:ascii="Arial" w:hAnsi="Arial" w:cs="Arial"/>
              </w:rPr>
            </w:pPr>
          </w:p>
          <w:p w14:paraId="1F97929B"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A1" w14:textId="77777777" w:rsidTr="00CC6F8D">
        <w:tc>
          <w:tcPr>
            <w:tcW w:w="5000" w:type="dxa"/>
          </w:tcPr>
          <w:p w14:paraId="1F97929D" w14:textId="77777777" w:rsidR="00EC2FF2" w:rsidRPr="00DC014D" w:rsidRDefault="00EC2FF2" w:rsidP="00EC2FF2">
            <w:pPr>
              <w:rPr>
                <w:rFonts w:ascii="Arial" w:hAnsi="Arial" w:cs="Arial"/>
                <w:b/>
                <w:u w:val="single"/>
              </w:rPr>
            </w:pPr>
            <w:r>
              <w:rPr>
                <w:rFonts w:ascii="Arial" w:hAnsi="Arial" w:cs="Arial"/>
                <w:b/>
                <w:u w:val="single"/>
              </w:rPr>
              <w:t xml:space="preserve">Skills and </w:t>
            </w:r>
            <w:r w:rsidRPr="00DC014D">
              <w:rPr>
                <w:rFonts w:ascii="Arial" w:hAnsi="Arial" w:cs="Arial"/>
                <w:b/>
                <w:u w:val="single"/>
              </w:rPr>
              <w:t>Abilit</w:t>
            </w:r>
            <w:r>
              <w:rPr>
                <w:rFonts w:ascii="Arial" w:hAnsi="Arial" w:cs="Arial"/>
                <w:b/>
                <w:u w:val="single"/>
              </w:rPr>
              <w:t>ies</w:t>
            </w:r>
          </w:p>
          <w:p w14:paraId="1F97929E" w14:textId="77777777" w:rsidR="00EC2FF2" w:rsidRPr="00DC014D" w:rsidRDefault="00EC2FF2" w:rsidP="00EC2FF2">
            <w:pPr>
              <w:rPr>
                <w:rFonts w:ascii="Arial" w:hAnsi="Arial" w:cs="Arial"/>
                <w:b/>
                <w:u w:val="single"/>
              </w:rPr>
            </w:pPr>
          </w:p>
        </w:tc>
        <w:tc>
          <w:tcPr>
            <w:tcW w:w="1660" w:type="dxa"/>
          </w:tcPr>
          <w:p w14:paraId="1F97929F" w14:textId="77777777" w:rsidR="00EC2FF2" w:rsidRPr="00DC014D" w:rsidRDefault="00EC2FF2" w:rsidP="00EC2FF2">
            <w:pPr>
              <w:rPr>
                <w:rFonts w:ascii="Arial" w:hAnsi="Arial" w:cs="Arial"/>
              </w:rPr>
            </w:pPr>
          </w:p>
        </w:tc>
        <w:tc>
          <w:tcPr>
            <w:tcW w:w="1934" w:type="dxa"/>
          </w:tcPr>
          <w:p w14:paraId="1F9792A0" w14:textId="77777777" w:rsidR="00EC2FF2" w:rsidRPr="00DC014D" w:rsidRDefault="00EC2FF2" w:rsidP="00EC2FF2">
            <w:pPr>
              <w:rPr>
                <w:rFonts w:ascii="Arial" w:hAnsi="Arial" w:cs="Arial"/>
              </w:rPr>
            </w:pPr>
          </w:p>
        </w:tc>
      </w:tr>
      <w:tr w:rsidR="00EC2FF2" w:rsidRPr="00DC014D" w14:paraId="1F9792A5" w14:textId="77777777" w:rsidTr="00CC6F8D">
        <w:tc>
          <w:tcPr>
            <w:tcW w:w="5000" w:type="dxa"/>
          </w:tcPr>
          <w:p w14:paraId="1F9792A2" w14:textId="77777777" w:rsidR="00EC2FF2" w:rsidRPr="00DC014D" w:rsidRDefault="00EC2FF2" w:rsidP="00EC2FF2">
            <w:pPr>
              <w:numPr>
                <w:ilvl w:val="0"/>
                <w:numId w:val="8"/>
              </w:numPr>
              <w:rPr>
                <w:rFonts w:ascii="Arial" w:hAnsi="Arial" w:cs="Arial"/>
              </w:rPr>
            </w:pPr>
            <w:r>
              <w:rPr>
                <w:rFonts w:ascii="Arial" w:hAnsi="Arial" w:cs="Arial"/>
              </w:rPr>
              <w:t xml:space="preserve">Excellent interpersonal skills and the ability to engage effectively with </w:t>
            </w:r>
            <w:r w:rsidR="007F5334">
              <w:rPr>
                <w:rFonts w:ascii="Arial" w:hAnsi="Arial" w:cs="Arial"/>
              </w:rPr>
              <w:lastRenderedPageBreak/>
              <w:t xml:space="preserve">children and families </w:t>
            </w:r>
            <w:r>
              <w:rPr>
                <w:rFonts w:ascii="Arial" w:hAnsi="Arial" w:cs="Arial"/>
              </w:rPr>
              <w:t>to facilitate needs lead interventions and improve outcomes for children and families</w:t>
            </w:r>
          </w:p>
        </w:tc>
        <w:tc>
          <w:tcPr>
            <w:tcW w:w="1660" w:type="dxa"/>
          </w:tcPr>
          <w:p w14:paraId="1F9792A3" w14:textId="77777777" w:rsidR="00EC2FF2" w:rsidRPr="00DC014D" w:rsidRDefault="00EC2FF2" w:rsidP="00EC2FF2">
            <w:pPr>
              <w:jc w:val="center"/>
              <w:rPr>
                <w:rFonts w:ascii="Arial" w:hAnsi="Arial" w:cs="Arial"/>
              </w:rPr>
            </w:pPr>
            <w:r>
              <w:rPr>
                <w:rFonts w:ascii="Arial" w:hAnsi="Arial" w:cs="Arial"/>
              </w:rPr>
              <w:lastRenderedPageBreak/>
              <w:t>E</w:t>
            </w:r>
          </w:p>
        </w:tc>
        <w:tc>
          <w:tcPr>
            <w:tcW w:w="1934" w:type="dxa"/>
          </w:tcPr>
          <w:p w14:paraId="1F9792A4" w14:textId="77777777" w:rsidR="00EC2FF2" w:rsidRPr="00DC014D" w:rsidRDefault="00EC2FF2" w:rsidP="00EC2FF2">
            <w:pPr>
              <w:jc w:val="center"/>
              <w:rPr>
                <w:rFonts w:ascii="Arial" w:hAnsi="Arial" w:cs="Arial"/>
              </w:rPr>
            </w:pPr>
            <w:r>
              <w:rPr>
                <w:rFonts w:ascii="Arial" w:hAnsi="Arial" w:cs="Arial"/>
              </w:rPr>
              <w:t>I</w:t>
            </w:r>
          </w:p>
        </w:tc>
      </w:tr>
      <w:tr w:rsidR="00EC2FF2" w:rsidRPr="00DC014D" w14:paraId="1F9792AC" w14:textId="77777777" w:rsidTr="00CC6F8D">
        <w:tc>
          <w:tcPr>
            <w:tcW w:w="5000" w:type="dxa"/>
          </w:tcPr>
          <w:p w14:paraId="1F9792A6" w14:textId="77777777" w:rsidR="00EC2FF2" w:rsidRPr="005A4CC7" w:rsidRDefault="00EC2FF2" w:rsidP="00EC2FF2">
            <w:pPr>
              <w:numPr>
                <w:ilvl w:val="0"/>
                <w:numId w:val="8"/>
              </w:numPr>
              <w:rPr>
                <w:rFonts w:ascii="Arial" w:hAnsi="Arial" w:cs="Arial"/>
              </w:rPr>
            </w:pPr>
            <w:bookmarkStart w:id="2" w:name="_Hlk159917713"/>
            <w:r w:rsidRPr="005A4CC7">
              <w:rPr>
                <w:rFonts w:ascii="Arial" w:hAnsi="Arial" w:cs="Arial"/>
              </w:rPr>
              <w:t xml:space="preserve">Ability to </w:t>
            </w:r>
            <w:r w:rsidR="007F5334" w:rsidRPr="005A4CC7">
              <w:rPr>
                <w:rFonts w:ascii="Arial" w:hAnsi="Arial" w:cs="Arial"/>
              </w:rPr>
              <w:t>work effectively with partners and create good working relationships, i</w:t>
            </w:r>
            <w:r w:rsidRPr="005A4CC7">
              <w:rPr>
                <w:rFonts w:ascii="Arial" w:hAnsi="Arial" w:cs="Arial"/>
              </w:rPr>
              <w:t xml:space="preserve">ncluding co-ordinating multi-disciplinary initiatives with </w:t>
            </w:r>
            <w:r w:rsidR="007F5334" w:rsidRPr="005A4CC7">
              <w:rPr>
                <w:rFonts w:ascii="Arial" w:hAnsi="Arial" w:cs="Arial"/>
              </w:rPr>
              <w:t>other</w:t>
            </w:r>
            <w:r w:rsidRPr="005A4CC7">
              <w:rPr>
                <w:rFonts w:ascii="Arial" w:hAnsi="Arial" w:cs="Arial"/>
              </w:rPr>
              <w:t xml:space="preserve"> agencies.</w:t>
            </w:r>
          </w:p>
          <w:p w14:paraId="1F9792A7" w14:textId="77777777" w:rsidR="007F5334" w:rsidRPr="005A4CC7" w:rsidRDefault="007F5334" w:rsidP="007F5334">
            <w:pPr>
              <w:ind w:left="720"/>
              <w:rPr>
                <w:rFonts w:ascii="Arial" w:hAnsi="Arial" w:cs="Arial"/>
              </w:rPr>
            </w:pPr>
          </w:p>
        </w:tc>
        <w:tc>
          <w:tcPr>
            <w:tcW w:w="1660" w:type="dxa"/>
          </w:tcPr>
          <w:p w14:paraId="1F9792A8" w14:textId="77777777" w:rsidR="00EC2FF2" w:rsidRPr="005A4CC7" w:rsidRDefault="00EC2FF2" w:rsidP="00EC2FF2">
            <w:pPr>
              <w:rPr>
                <w:rFonts w:ascii="Arial" w:hAnsi="Arial" w:cs="Arial"/>
              </w:rPr>
            </w:pPr>
          </w:p>
          <w:p w14:paraId="1F9792A9" w14:textId="77777777" w:rsidR="00EC2FF2" w:rsidRPr="005A4CC7" w:rsidRDefault="00EC2FF2" w:rsidP="00EC2FF2">
            <w:pPr>
              <w:jc w:val="center"/>
              <w:rPr>
                <w:rFonts w:ascii="Arial" w:hAnsi="Arial" w:cs="Arial"/>
              </w:rPr>
            </w:pPr>
            <w:r w:rsidRPr="005A4CC7">
              <w:rPr>
                <w:rFonts w:ascii="Arial" w:hAnsi="Arial" w:cs="Arial"/>
              </w:rPr>
              <w:t>E</w:t>
            </w:r>
          </w:p>
        </w:tc>
        <w:tc>
          <w:tcPr>
            <w:tcW w:w="1934" w:type="dxa"/>
          </w:tcPr>
          <w:p w14:paraId="1F9792AA" w14:textId="77777777" w:rsidR="00EC2FF2" w:rsidRPr="005A4CC7" w:rsidRDefault="00EC2FF2" w:rsidP="00EC2FF2">
            <w:pPr>
              <w:rPr>
                <w:rFonts w:ascii="Arial" w:hAnsi="Arial" w:cs="Arial"/>
              </w:rPr>
            </w:pPr>
          </w:p>
          <w:p w14:paraId="1F9792AB" w14:textId="77777777" w:rsidR="00EC2FF2" w:rsidRPr="00DC014D" w:rsidRDefault="00EC2FF2" w:rsidP="00EC2FF2">
            <w:pPr>
              <w:jc w:val="center"/>
              <w:rPr>
                <w:rFonts w:ascii="Arial" w:hAnsi="Arial" w:cs="Arial"/>
              </w:rPr>
            </w:pPr>
            <w:r w:rsidRPr="005A4CC7">
              <w:rPr>
                <w:rFonts w:ascii="Arial" w:hAnsi="Arial" w:cs="Arial"/>
              </w:rPr>
              <w:t>A/I</w:t>
            </w:r>
          </w:p>
        </w:tc>
      </w:tr>
      <w:bookmarkEnd w:id="2"/>
      <w:tr w:rsidR="00EC2FF2" w:rsidRPr="00DC014D" w14:paraId="1F9792B0" w14:textId="77777777" w:rsidTr="00CC6F8D">
        <w:tc>
          <w:tcPr>
            <w:tcW w:w="5000" w:type="dxa"/>
          </w:tcPr>
          <w:p w14:paraId="1F9792AD" w14:textId="77777777" w:rsidR="00EC2FF2" w:rsidRPr="00DC014D" w:rsidRDefault="00EC2FF2" w:rsidP="00EC2FF2">
            <w:pPr>
              <w:numPr>
                <w:ilvl w:val="0"/>
                <w:numId w:val="8"/>
              </w:numPr>
              <w:rPr>
                <w:rFonts w:ascii="Arial" w:hAnsi="Arial" w:cs="Arial"/>
              </w:rPr>
            </w:pPr>
            <w:r w:rsidRPr="00A02047">
              <w:rPr>
                <w:rFonts w:ascii="Arial" w:hAnsi="Arial" w:cs="Arial"/>
              </w:rPr>
              <w:t xml:space="preserve">Ability to </w:t>
            </w:r>
            <w:r w:rsidR="007F5334" w:rsidRPr="00A02047">
              <w:rPr>
                <w:rFonts w:ascii="Arial" w:hAnsi="Arial" w:cs="Arial"/>
              </w:rPr>
              <w:t xml:space="preserve">manage </w:t>
            </w:r>
            <w:r w:rsidRPr="00A02047">
              <w:rPr>
                <w:rFonts w:ascii="Arial" w:hAnsi="Arial" w:cs="Arial"/>
              </w:rPr>
              <w:t>performance and ensure compliance with K</w:t>
            </w:r>
            <w:r w:rsidR="007F5334">
              <w:rPr>
                <w:rFonts w:ascii="Arial" w:hAnsi="Arial" w:cs="Arial"/>
              </w:rPr>
              <w:t>ey Performance Indicators</w:t>
            </w:r>
          </w:p>
        </w:tc>
        <w:tc>
          <w:tcPr>
            <w:tcW w:w="1660" w:type="dxa"/>
          </w:tcPr>
          <w:p w14:paraId="1F9792AE" w14:textId="77777777" w:rsidR="00EC2FF2" w:rsidRPr="00DC014D" w:rsidRDefault="00EC2FF2" w:rsidP="00EC2FF2">
            <w:pPr>
              <w:jc w:val="center"/>
              <w:rPr>
                <w:rFonts w:ascii="Arial" w:hAnsi="Arial" w:cs="Arial"/>
              </w:rPr>
            </w:pPr>
            <w:r w:rsidRPr="00DC014D">
              <w:rPr>
                <w:rFonts w:ascii="Arial" w:hAnsi="Arial" w:cs="Arial"/>
              </w:rPr>
              <w:t>E</w:t>
            </w:r>
          </w:p>
        </w:tc>
        <w:tc>
          <w:tcPr>
            <w:tcW w:w="1934" w:type="dxa"/>
          </w:tcPr>
          <w:p w14:paraId="1F9792AF"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B6" w14:textId="77777777" w:rsidTr="00CC6F8D">
        <w:tc>
          <w:tcPr>
            <w:tcW w:w="5000" w:type="dxa"/>
          </w:tcPr>
          <w:p w14:paraId="1F9792B1" w14:textId="77777777" w:rsidR="00EC2FF2" w:rsidRPr="005A4CC7" w:rsidRDefault="00EC2FF2" w:rsidP="00EC2FF2">
            <w:pPr>
              <w:numPr>
                <w:ilvl w:val="0"/>
                <w:numId w:val="8"/>
              </w:numPr>
              <w:rPr>
                <w:rFonts w:ascii="Arial" w:hAnsi="Arial" w:cs="Arial"/>
              </w:rPr>
            </w:pPr>
            <w:r w:rsidRPr="005A4CC7">
              <w:rPr>
                <w:rFonts w:ascii="Arial" w:hAnsi="Arial" w:cs="Arial"/>
              </w:rPr>
              <w:t xml:space="preserve">Ability to set achievable targets, </w:t>
            </w:r>
            <w:r w:rsidR="004A2781" w:rsidRPr="005A4CC7">
              <w:rPr>
                <w:rFonts w:ascii="Arial" w:hAnsi="Arial" w:cs="Arial"/>
              </w:rPr>
              <w:t>co-produce</w:t>
            </w:r>
            <w:r w:rsidRPr="005A4CC7">
              <w:rPr>
                <w:rFonts w:ascii="Arial" w:hAnsi="Arial" w:cs="Arial"/>
              </w:rPr>
              <w:t xml:space="preserve"> work plans and prioritise work for staff to </w:t>
            </w:r>
            <w:r w:rsidR="007F5334" w:rsidRPr="005A4CC7">
              <w:rPr>
                <w:rFonts w:ascii="Arial" w:hAnsi="Arial" w:cs="Arial"/>
              </w:rPr>
              <w:t>achieve</w:t>
            </w:r>
            <w:r w:rsidRPr="005A4CC7">
              <w:rPr>
                <w:rFonts w:ascii="Arial" w:hAnsi="Arial" w:cs="Arial"/>
              </w:rPr>
              <w:t xml:space="preserve"> required outcomes.</w:t>
            </w:r>
          </w:p>
        </w:tc>
        <w:tc>
          <w:tcPr>
            <w:tcW w:w="1660" w:type="dxa"/>
          </w:tcPr>
          <w:p w14:paraId="1F9792B2" w14:textId="77777777" w:rsidR="00EC2FF2" w:rsidRPr="005A4CC7" w:rsidRDefault="00EC2FF2" w:rsidP="00EC2FF2">
            <w:pPr>
              <w:rPr>
                <w:rFonts w:ascii="Arial" w:hAnsi="Arial" w:cs="Arial"/>
              </w:rPr>
            </w:pPr>
          </w:p>
          <w:p w14:paraId="1F9792B3" w14:textId="77777777" w:rsidR="00EC2FF2" w:rsidRPr="005A4CC7" w:rsidRDefault="00EC2FF2" w:rsidP="00EC2FF2">
            <w:pPr>
              <w:jc w:val="center"/>
              <w:rPr>
                <w:rFonts w:ascii="Arial" w:hAnsi="Arial" w:cs="Arial"/>
              </w:rPr>
            </w:pPr>
            <w:r w:rsidRPr="005A4CC7">
              <w:rPr>
                <w:rFonts w:ascii="Arial" w:hAnsi="Arial" w:cs="Arial"/>
              </w:rPr>
              <w:t>E</w:t>
            </w:r>
          </w:p>
        </w:tc>
        <w:tc>
          <w:tcPr>
            <w:tcW w:w="1934" w:type="dxa"/>
          </w:tcPr>
          <w:p w14:paraId="1F9792B4" w14:textId="77777777" w:rsidR="00EC2FF2" w:rsidRPr="005A4CC7" w:rsidRDefault="00EC2FF2" w:rsidP="00EC2FF2">
            <w:pPr>
              <w:rPr>
                <w:rFonts w:ascii="Arial" w:hAnsi="Arial" w:cs="Arial"/>
              </w:rPr>
            </w:pPr>
          </w:p>
          <w:p w14:paraId="1F9792B5" w14:textId="77777777" w:rsidR="00EC2FF2" w:rsidRPr="00DC014D" w:rsidRDefault="00EC2FF2" w:rsidP="00EC2FF2">
            <w:pPr>
              <w:jc w:val="center"/>
              <w:rPr>
                <w:rFonts w:ascii="Arial" w:hAnsi="Arial" w:cs="Arial"/>
              </w:rPr>
            </w:pPr>
            <w:r w:rsidRPr="005A4CC7">
              <w:rPr>
                <w:rFonts w:ascii="Arial" w:hAnsi="Arial" w:cs="Arial"/>
              </w:rPr>
              <w:t>A/I</w:t>
            </w:r>
          </w:p>
        </w:tc>
      </w:tr>
      <w:tr w:rsidR="00EC2FF2" w:rsidRPr="00DC014D" w14:paraId="1F9792BC" w14:textId="77777777" w:rsidTr="00CC6F8D">
        <w:tc>
          <w:tcPr>
            <w:tcW w:w="5000" w:type="dxa"/>
          </w:tcPr>
          <w:p w14:paraId="1F9792B7" w14:textId="77777777" w:rsidR="00EC2FF2" w:rsidRPr="00DC014D" w:rsidRDefault="00EC2FF2" w:rsidP="00EC2FF2">
            <w:pPr>
              <w:numPr>
                <w:ilvl w:val="0"/>
                <w:numId w:val="8"/>
              </w:numPr>
              <w:rPr>
                <w:rFonts w:ascii="Arial" w:hAnsi="Arial" w:cs="Arial"/>
              </w:rPr>
            </w:pPr>
            <w:r>
              <w:rPr>
                <w:rFonts w:ascii="Arial" w:hAnsi="Arial" w:cs="Arial"/>
              </w:rPr>
              <w:t>A</w:t>
            </w:r>
            <w:r w:rsidRPr="00DC014D">
              <w:rPr>
                <w:rFonts w:ascii="Arial" w:hAnsi="Arial" w:cs="Arial"/>
              </w:rPr>
              <w:t>bi</w:t>
            </w:r>
            <w:r>
              <w:rPr>
                <w:rFonts w:ascii="Arial" w:hAnsi="Arial" w:cs="Arial"/>
              </w:rPr>
              <w:t xml:space="preserve">lity to monitor and analyse </w:t>
            </w:r>
            <w:r w:rsidR="007F5334">
              <w:rPr>
                <w:rFonts w:ascii="Arial" w:hAnsi="Arial" w:cs="Arial"/>
              </w:rPr>
              <w:t>the needs of children and families</w:t>
            </w:r>
            <w:r w:rsidRPr="00DC014D">
              <w:rPr>
                <w:rFonts w:ascii="Arial" w:hAnsi="Arial" w:cs="Arial"/>
              </w:rPr>
              <w:t xml:space="preserve"> in order to </w:t>
            </w:r>
            <w:r w:rsidR="007F5334">
              <w:rPr>
                <w:rFonts w:ascii="Arial" w:hAnsi="Arial" w:cs="Arial"/>
              </w:rPr>
              <w:t>influence service delivery and decision making,</w:t>
            </w:r>
          </w:p>
        </w:tc>
        <w:tc>
          <w:tcPr>
            <w:tcW w:w="1660" w:type="dxa"/>
          </w:tcPr>
          <w:p w14:paraId="1F9792B8" w14:textId="77777777" w:rsidR="00EC2FF2" w:rsidRPr="00DC014D" w:rsidRDefault="00EC2FF2" w:rsidP="00EC2FF2">
            <w:pPr>
              <w:rPr>
                <w:rFonts w:ascii="Arial" w:hAnsi="Arial" w:cs="Arial"/>
              </w:rPr>
            </w:pPr>
          </w:p>
          <w:p w14:paraId="1F9792B9" w14:textId="77777777" w:rsidR="00EC2FF2" w:rsidRPr="00DC014D" w:rsidRDefault="00EC2FF2" w:rsidP="00EC2FF2">
            <w:pPr>
              <w:jc w:val="center"/>
              <w:rPr>
                <w:rFonts w:ascii="Arial" w:hAnsi="Arial" w:cs="Arial"/>
              </w:rPr>
            </w:pPr>
            <w:r w:rsidRPr="00DC014D">
              <w:rPr>
                <w:rFonts w:ascii="Arial" w:hAnsi="Arial" w:cs="Arial"/>
              </w:rPr>
              <w:t>E</w:t>
            </w:r>
          </w:p>
        </w:tc>
        <w:tc>
          <w:tcPr>
            <w:tcW w:w="1934" w:type="dxa"/>
          </w:tcPr>
          <w:p w14:paraId="1F9792BA" w14:textId="77777777" w:rsidR="00EC2FF2" w:rsidRPr="00DC014D" w:rsidRDefault="00EC2FF2" w:rsidP="00EC2FF2">
            <w:pPr>
              <w:rPr>
                <w:rFonts w:ascii="Arial" w:hAnsi="Arial" w:cs="Arial"/>
              </w:rPr>
            </w:pPr>
          </w:p>
          <w:p w14:paraId="1F9792BB"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C2" w14:textId="77777777" w:rsidTr="00CC6F8D">
        <w:tc>
          <w:tcPr>
            <w:tcW w:w="5000" w:type="dxa"/>
          </w:tcPr>
          <w:p w14:paraId="1F9792BD" w14:textId="77777777" w:rsidR="00EC2FF2" w:rsidRPr="00DC014D" w:rsidRDefault="00EC2FF2" w:rsidP="00EC2FF2">
            <w:pPr>
              <w:numPr>
                <w:ilvl w:val="0"/>
                <w:numId w:val="8"/>
              </w:numPr>
              <w:rPr>
                <w:rFonts w:ascii="Arial" w:hAnsi="Arial" w:cs="Arial"/>
              </w:rPr>
            </w:pPr>
            <w:r w:rsidRPr="00DC014D">
              <w:rPr>
                <w:rFonts w:ascii="Arial" w:hAnsi="Arial" w:cs="Arial"/>
              </w:rPr>
              <w:t>An ability to communicate clearly and effectively both verbally and</w:t>
            </w:r>
            <w:r>
              <w:rPr>
                <w:rFonts w:ascii="Arial" w:hAnsi="Arial" w:cs="Arial"/>
              </w:rPr>
              <w:t xml:space="preserve"> in written form.</w:t>
            </w:r>
            <w:r w:rsidRPr="00DC014D">
              <w:rPr>
                <w:rFonts w:ascii="Arial" w:hAnsi="Arial" w:cs="Arial"/>
              </w:rPr>
              <w:t xml:space="preserve"> </w:t>
            </w:r>
          </w:p>
        </w:tc>
        <w:tc>
          <w:tcPr>
            <w:tcW w:w="1660" w:type="dxa"/>
          </w:tcPr>
          <w:p w14:paraId="1F9792BE" w14:textId="77777777" w:rsidR="00EC2FF2" w:rsidRPr="00DC014D" w:rsidRDefault="00EC2FF2" w:rsidP="00EC2FF2">
            <w:pPr>
              <w:rPr>
                <w:rFonts w:ascii="Arial" w:hAnsi="Arial" w:cs="Arial"/>
              </w:rPr>
            </w:pPr>
          </w:p>
          <w:p w14:paraId="1F9792BF" w14:textId="77777777" w:rsidR="00EC2FF2" w:rsidRPr="00DC014D" w:rsidRDefault="00EC2FF2" w:rsidP="00EC2FF2">
            <w:pPr>
              <w:jc w:val="center"/>
              <w:rPr>
                <w:rFonts w:ascii="Arial" w:hAnsi="Arial" w:cs="Arial"/>
              </w:rPr>
            </w:pPr>
            <w:r w:rsidRPr="00DC014D">
              <w:rPr>
                <w:rFonts w:ascii="Arial" w:hAnsi="Arial" w:cs="Arial"/>
              </w:rPr>
              <w:t>E</w:t>
            </w:r>
          </w:p>
        </w:tc>
        <w:tc>
          <w:tcPr>
            <w:tcW w:w="1934" w:type="dxa"/>
          </w:tcPr>
          <w:p w14:paraId="1F9792C0" w14:textId="77777777" w:rsidR="00EC2FF2" w:rsidRPr="00DC014D" w:rsidRDefault="00EC2FF2" w:rsidP="00EC2FF2">
            <w:pPr>
              <w:rPr>
                <w:rFonts w:ascii="Arial" w:hAnsi="Arial" w:cs="Arial"/>
              </w:rPr>
            </w:pPr>
          </w:p>
          <w:p w14:paraId="1F9792C1"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C7" w14:textId="77777777" w:rsidTr="00CC6F8D">
        <w:tc>
          <w:tcPr>
            <w:tcW w:w="5000" w:type="dxa"/>
          </w:tcPr>
          <w:p w14:paraId="1F9792C3" w14:textId="77777777" w:rsidR="00EC2FF2" w:rsidRDefault="00EC2FF2" w:rsidP="00EC2FF2">
            <w:pPr>
              <w:numPr>
                <w:ilvl w:val="0"/>
                <w:numId w:val="8"/>
              </w:numPr>
              <w:rPr>
                <w:rFonts w:ascii="Arial" w:hAnsi="Arial" w:cs="Arial"/>
              </w:rPr>
            </w:pPr>
            <w:r w:rsidRPr="00DC014D">
              <w:rPr>
                <w:rFonts w:ascii="Arial" w:hAnsi="Arial" w:cs="Arial"/>
              </w:rPr>
              <w:t>Excellent problem-solving skills</w:t>
            </w:r>
            <w:r>
              <w:rPr>
                <w:rFonts w:ascii="Arial" w:hAnsi="Arial" w:cs="Arial"/>
              </w:rPr>
              <w:t>.</w:t>
            </w:r>
          </w:p>
          <w:p w14:paraId="1F9792C4" w14:textId="77777777" w:rsidR="007F5334" w:rsidRPr="00DC014D" w:rsidRDefault="007F5334" w:rsidP="007F5334">
            <w:pPr>
              <w:ind w:left="720"/>
              <w:rPr>
                <w:rFonts w:ascii="Arial" w:hAnsi="Arial" w:cs="Arial"/>
              </w:rPr>
            </w:pPr>
          </w:p>
        </w:tc>
        <w:tc>
          <w:tcPr>
            <w:tcW w:w="1660" w:type="dxa"/>
          </w:tcPr>
          <w:p w14:paraId="1F9792C5" w14:textId="77777777" w:rsidR="00EC2FF2" w:rsidRPr="00DC014D" w:rsidRDefault="00EC2FF2" w:rsidP="00EC2FF2">
            <w:pPr>
              <w:jc w:val="center"/>
              <w:rPr>
                <w:rFonts w:ascii="Arial" w:hAnsi="Arial" w:cs="Arial"/>
              </w:rPr>
            </w:pPr>
            <w:r w:rsidRPr="00DC014D">
              <w:rPr>
                <w:rFonts w:ascii="Arial" w:hAnsi="Arial" w:cs="Arial"/>
              </w:rPr>
              <w:t>E</w:t>
            </w:r>
          </w:p>
        </w:tc>
        <w:tc>
          <w:tcPr>
            <w:tcW w:w="1934" w:type="dxa"/>
          </w:tcPr>
          <w:p w14:paraId="1F9792C6"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CB" w14:textId="77777777" w:rsidTr="00CC6F8D">
        <w:tc>
          <w:tcPr>
            <w:tcW w:w="5000" w:type="dxa"/>
          </w:tcPr>
          <w:p w14:paraId="1F9792C8" w14:textId="77777777" w:rsidR="00EC2FF2" w:rsidRPr="00DC014D" w:rsidRDefault="00EC2FF2" w:rsidP="00EC2FF2">
            <w:pPr>
              <w:numPr>
                <w:ilvl w:val="0"/>
                <w:numId w:val="8"/>
              </w:numPr>
              <w:rPr>
                <w:rFonts w:ascii="Arial" w:hAnsi="Arial" w:cs="Arial"/>
              </w:rPr>
            </w:pPr>
            <w:r w:rsidRPr="00A02047">
              <w:rPr>
                <w:rFonts w:ascii="Arial" w:hAnsi="Arial" w:cs="Arial"/>
              </w:rPr>
              <w:t>Have a good understanding of external scrutiny practices which includes inspection regimes</w:t>
            </w:r>
          </w:p>
        </w:tc>
        <w:tc>
          <w:tcPr>
            <w:tcW w:w="1660" w:type="dxa"/>
          </w:tcPr>
          <w:p w14:paraId="1F9792C9" w14:textId="77777777" w:rsidR="00EC2FF2" w:rsidRPr="00DC014D" w:rsidRDefault="00EC2FF2" w:rsidP="00EC2FF2">
            <w:pPr>
              <w:jc w:val="center"/>
              <w:rPr>
                <w:rFonts w:ascii="Arial" w:hAnsi="Arial" w:cs="Arial"/>
              </w:rPr>
            </w:pPr>
            <w:r w:rsidRPr="00DC014D">
              <w:rPr>
                <w:rFonts w:ascii="Arial" w:hAnsi="Arial" w:cs="Arial"/>
              </w:rPr>
              <w:t>E</w:t>
            </w:r>
          </w:p>
        </w:tc>
        <w:tc>
          <w:tcPr>
            <w:tcW w:w="1934" w:type="dxa"/>
          </w:tcPr>
          <w:p w14:paraId="1F9792CA"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CF" w14:textId="77777777" w:rsidTr="00CC6F8D">
        <w:tc>
          <w:tcPr>
            <w:tcW w:w="5000" w:type="dxa"/>
          </w:tcPr>
          <w:p w14:paraId="1F9792CC" w14:textId="77777777" w:rsidR="00EC2FF2" w:rsidRPr="005A4CC7" w:rsidRDefault="00EC2FF2" w:rsidP="00EC2FF2">
            <w:pPr>
              <w:pStyle w:val="ListParagraph"/>
              <w:numPr>
                <w:ilvl w:val="0"/>
                <w:numId w:val="8"/>
              </w:numPr>
              <w:spacing w:before="200"/>
              <w:contextualSpacing/>
              <w:rPr>
                <w:rFonts w:ascii="Arial" w:eastAsia="Arial" w:hAnsi="Arial" w:cs="Arial"/>
              </w:rPr>
            </w:pPr>
            <w:r w:rsidRPr="005A4CC7">
              <w:rPr>
                <w:rFonts w:ascii="Arial" w:hAnsi="Arial" w:cs="Arial"/>
              </w:rPr>
              <w:t xml:space="preserve">Excellent interpersonal skills to build </w:t>
            </w:r>
            <w:r w:rsidR="007F5334" w:rsidRPr="005A4CC7">
              <w:rPr>
                <w:rFonts w:ascii="Arial" w:hAnsi="Arial" w:cs="Arial"/>
              </w:rPr>
              <w:t xml:space="preserve">good relationships with colleagues, partners and most importantly children and families </w:t>
            </w:r>
          </w:p>
        </w:tc>
        <w:tc>
          <w:tcPr>
            <w:tcW w:w="1660" w:type="dxa"/>
          </w:tcPr>
          <w:p w14:paraId="1F9792CD" w14:textId="77777777" w:rsidR="00EC2FF2" w:rsidRPr="00DC014D" w:rsidRDefault="00EC2FF2" w:rsidP="00EC2FF2">
            <w:pPr>
              <w:jc w:val="center"/>
              <w:rPr>
                <w:rFonts w:ascii="Arial" w:hAnsi="Arial" w:cs="Arial"/>
              </w:rPr>
            </w:pPr>
            <w:r w:rsidRPr="00DC014D">
              <w:rPr>
                <w:rFonts w:ascii="Arial" w:hAnsi="Arial" w:cs="Arial"/>
              </w:rPr>
              <w:t>E</w:t>
            </w:r>
          </w:p>
        </w:tc>
        <w:tc>
          <w:tcPr>
            <w:tcW w:w="1934" w:type="dxa"/>
          </w:tcPr>
          <w:p w14:paraId="1F9792CE"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D3" w14:textId="77777777" w:rsidTr="00CC6F8D">
        <w:tc>
          <w:tcPr>
            <w:tcW w:w="5000" w:type="dxa"/>
          </w:tcPr>
          <w:p w14:paraId="1F9792D0" w14:textId="77777777" w:rsidR="00EC2FF2" w:rsidRPr="00083A14" w:rsidRDefault="00EC2FF2" w:rsidP="00EC2FF2">
            <w:pPr>
              <w:pStyle w:val="ListParagraph"/>
              <w:numPr>
                <w:ilvl w:val="0"/>
                <w:numId w:val="8"/>
              </w:numPr>
              <w:spacing w:before="200"/>
              <w:contextualSpacing/>
              <w:rPr>
                <w:rFonts w:ascii="Arial" w:eastAsia="Arial" w:hAnsi="Arial" w:cs="Arial"/>
              </w:rPr>
            </w:pPr>
            <w:r w:rsidRPr="002915EC">
              <w:rPr>
                <w:rFonts w:ascii="Arial" w:hAnsi="Arial" w:cs="Arial"/>
              </w:rPr>
              <w:t>Ability to thrive in a fast-moving environment and be able to deal with a varied and high-profile workload</w:t>
            </w:r>
          </w:p>
        </w:tc>
        <w:tc>
          <w:tcPr>
            <w:tcW w:w="1660" w:type="dxa"/>
          </w:tcPr>
          <w:p w14:paraId="1F9792D1" w14:textId="77777777" w:rsidR="00EC2FF2" w:rsidRPr="00DC014D" w:rsidRDefault="00EC2FF2" w:rsidP="00EC2FF2">
            <w:pPr>
              <w:jc w:val="center"/>
              <w:rPr>
                <w:rFonts w:ascii="Arial" w:hAnsi="Arial" w:cs="Arial"/>
              </w:rPr>
            </w:pPr>
            <w:r w:rsidRPr="00DC014D">
              <w:rPr>
                <w:rFonts w:ascii="Arial" w:hAnsi="Arial" w:cs="Arial"/>
              </w:rPr>
              <w:t>E</w:t>
            </w:r>
          </w:p>
        </w:tc>
        <w:tc>
          <w:tcPr>
            <w:tcW w:w="1934" w:type="dxa"/>
          </w:tcPr>
          <w:p w14:paraId="1F9792D2"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D7" w14:textId="77777777" w:rsidTr="00CC6F8D">
        <w:tc>
          <w:tcPr>
            <w:tcW w:w="5000" w:type="dxa"/>
          </w:tcPr>
          <w:p w14:paraId="1F9792D4" w14:textId="77777777" w:rsidR="00EC2FF2" w:rsidRPr="00A02047" w:rsidRDefault="00EC2FF2" w:rsidP="00EC2FF2">
            <w:pPr>
              <w:numPr>
                <w:ilvl w:val="0"/>
                <w:numId w:val="8"/>
              </w:numPr>
              <w:rPr>
                <w:rFonts w:ascii="Arial" w:hAnsi="Arial" w:cs="Arial"/>
              </w:rPr>
            </w:pPr>
            <w:r w:rsidRPr="003B13C0">
              <w:rPr>
                <w:rFonts w:ascii="Arial" w:eastAsia="Arial" w:hAnsi="Arial" w:cs="Arial"/>
                <w:bCs/>
              </w:rPr>
              <w:t>Ability to engage</w:t>
            </w:r>
            <w:r w:rsidRPr="003B13C0">
              <w:rPr>
                <w:rFonts w:ascii="Arial" w:eastAsia="Arial" w:hAnsi="Arial" w:cs="Arial"/>
                <w:b/>
                <w:bCs/>
              </w:rPr>
              <w:t xml:space="preserve"> </w:t>
            </w:r>
            <w:r w:rsidR="004A2781">
              <w:rPr>
                <w:rFonts w:ascii="Arial" w:eastAsia="Arial" w:hAnsi="Arial" w:cs="Arial"/>
                <w:bCs/>
              </w:rPr>
              <w:t>others to deliver the</w:t>
            </w:r>
            <w:r w:rsidRPr="003B13C0">
              <w:rPr>
                <w:rFonts w:ascii="Arial" w:eastAsia="Arial" w:hAnsi="Arial" w:cs="Arial"/>
              </w:rPr>
              <w:t xml:space="preserve"> vision </w:t>
            </w:r>
            <w:r w:rsidR="004A2781">
              <w:rPr>
                <w:rFonts w:ascii="Arial" w:eastAsia="Arial" w:hAnsi="Arial" w:cs="Arial"/>
              </w:rPr>
              <w:t xml:space="preserve">and achieve the objectives of  the service </w:t>
            </w:r>
            <w:r w:rsidRPr="003B13C0">
              <w:rPr>
                <w:rFonts w:ascii="Arial" w:eastAsia="Arial" w:hAnsi="Arial" w:cs="Arial"/>
              </w:rPr>
              <w:t xml:space="preserve">and to utilise coaching techniques to </w:t>
            </w:r>
            <w:r w:rsidRPr="003B13C0">
              <w:rPr>
                <w:rFonts w:ascii="Arial" w:eastAsia="Arial" w:hAnsi="Arial" w:cs="Arial"/>
                <w:bCs/>
              </w:rPr>
              <w:t xml:space="preserve">motivate </w:t>
            </w:r>
            <w:r w:rsidRPr="003B13C0">
              <w:rPr>
                <w:rFonts w:ascii="Arial" w:eastAsia="Arial" w:hAnsi="Arial" w:cs="Arial"/>
              </w:rPr>
              <w:t xml:space="preserve">and </w:t>
            </w:r>
            <w:r w:rsidRPr="003B13C0">
              <w:rPr>
                <w:rFonts w:ascii="Arial" w:eastAsia="Arial" w:hAnsi="Arial" w:cs="Arial"/>
                <w:bCs/>
              </w:rPr>
              <w:t xml:space="preserve">build confidence </w:t>
            </w:r>
            <w:r w:rsidR="004A2781">
              <w:rPr>
                <w:rFonts w:ascii="Arial" w:eastAsia="Arial" w:hAnsi="Arial" w:cs="Arial"/>
              </w:rPr>
              <w:t>with</w:t>
            </w:r>
            <w:r w:rsidRPr="003B13C0">
              <w:rPr>
                <w:rFonts w:ascii="Arial" w:eastAsia="Arial" w:hAnsi="Arial" w:cs="Arial"/>
              </w:rPr>
              <w:t xml:space="preserve"> staff</w:t>
            </w:r>
          </w:p>
        </w:tc>
        <w:tc>
          <w:tcPr>
            <w:tcW w:w="1660" w:type="dxa"/>
          </w:tcPr>
          <w:p w14:paraId="1F9792D5" w14:textId="77777777" w:rsidR="00EC2FF2" w:rsidRPr="00DC014D" w:rsidRDefault="00EC2FF2" w:rsidP="00EC2FF2">
            <w:pPr>
              <w:jc w:val="center"/>
              <w:rPr>
                <w:rFonts w:ascii="Arial" w:hAnsi="Arial" w:cs="Arial"/>
              </w:rPr>
            </w:pPr>
            <w:r w:rsidRPr="00DC014D">
              <w:rPr>
                <w:rFonts w:ascii="Arial" w:hAnsi="Arial" w:cs="Arial"/>
              </w:rPr>
              <w:t>E</w:t>
            </w:r>
          </w:p>
        </w:tc>
        <w:tc>
          <w:tcPr>
            <w:tcW w:w="1934" w:type="dxa"/>
          </w:tcPr>
          <w:p w14:paraId="1F9792D6" w14:textId="77777777" w:rsidR="00EC2FF2" w:rsidRPr="00DC014D" w:rsidRDefault="00EC2FF2" w:rsidP="00EC2FF2">
            <w:pPr>
              <w:jc w:val="center"/>
              <w:rPr>
                <w:rFonts w:ascii="Arial" w:hAnsi="Arial" w:cs="Arial"/>
              </w:rPr>
            </w:pPr>
            <w:r w:rsidRPr="00DC014D">
              <w:rPr>
                <w:rFonts w:ascii="Arial" w:hAnsi="Arial" w:cs="Arial"/>
              </w:rPr>
              <w:t>A/I</w:t>
            </w:r>
          </w:p>
        </w:tc>
      </w:tr>
      <w:tr w:rsidR="00EC2FF2" w:rsidRPr="00DC014D" w14:paraId="1F9792DB" w14:textId="77777777" w:rsidTr="00CC6F8D">
        <w:tc>
          <w:tcPr>
            <w:tcW w:w="5000" w:type="dxa"/>
          </w:tcPr>
          <w:p w14:paraId="1F9792D8" w14:textId="77777777" w:rsidR="00EC2FF2" w:rsidRPr="004A2781" w:rsidRDefault="00EC2FF2" w:rsidP="00EC2FF2">
            <w:pPr>
              <w:numPr>
                <w:ilvl w:val="0"/>
                <w:numId w:val="8"/>
              </w:numPr>
              <w:rPr>
                <w:rFonts w:ascii="Arial" w:eastAsia="Arial" w:hAnsi="Arial" w:cs="Arial"/>
                <w:bCs/>
              </w:rPr>
            </w:pPr>
            <w:r w:rsidRPr="004A2781">
              <w:rPr>
                <w:rFonts w:ascii="Arial" w:hAnsi="Arial" w:cs="Arial"/>
              </w:rPr>
              <w:t xml:space="preserve">Ability to apply effective and innovative strategies to meet the needs of the service    </w:t>
            </w:r>
          </w:p>
        </w:tc>
        <w:tc>
          <w:tcPr>
            <w:tcW w:w="1660" w:type="dxa"/>
          </w:tcPr>
          <w:p w14:paraId="1F9792D9" w14:textId="77777777" w:rsidR="00EC2FF2" w:rsidRPr="007C1317" w:rsidRDefault="00EC2FF2" w:rsidP="00EC2FF2">
            <w:pPr>
              <w:jc w:val="center"/>
              <w:rPr>
                <w:rFonts w:ascii="Arial" w:hAnsi="Arial" w:cs="Arial"/>
              </w:rPr>
            </w:pPr>
            <w:r w:rsidRPr="007C1317">
              <w:rPr>
                <w:rFonts w:ascii="Arial" w:hAnsi="Arial" w:cs="Arial"/>
              </w:rPr>
              <w:t>E</w:t>
            </w:r>
          </w:p>
        </w:tc>
        <w:tc>
          <w:tcPr>
            <w:tcW w:w="1934" w:type="dxa"/>
          </w:tcPr>
          <w:p w14:paraId="1F9792DA" w14:textId="77777777" w:rsidR="00EC2FF2" w:rsidRPr="007C1317" w:rsidRDefault="00EC2FF2" w:rsidP="00EC2FF2">
            <w:pPr>
              <w:jc w:val="center"/>
              <w:rPr>
                <w:rFonts w:ascii="Arial" w:hAnsi="Arial" w:cs="Arial"/>
              </w:rPr>
            </w:pPr>
            <w:r w:rsidRPr="007C1317">
              <w:rPr>
                <w:rFonts w:ascii="Arial" w:hAnsi="Arial" w:cs="Arial"/>
              </w:rPr>
              <w:t>A/I</w:t>
            </w:r>
          </w:p>
        </w:tc>
      </w:tr>
      <w:tr w:rsidR="00EC2FF2" w:rsidRPr="00DC014D" w14:paraId="1F9792DF" w14:textId="77777777" w:rsidTr="00CC6F8D">
        <w:tc>
          <w:tcPr>
            <w:tcW w:w="5000" w:type="dxa"/>
          </w:tcPr>
          <w:p w14:paraId="1F9792DC" w14:textId="77777777" w:rsidR="00EC2FF2" w:rsidRPr="007C1317" w:rsidRDefault="00EC2FF2" w:rsidP="004A2781">
            <w:pPr>
              <w:pStyle w:val="ListParagraph"/>
              <w:contextualSpacing/>
              <w:rPr>
                <w:rFonts w:ascii="Arial" w:eastAsia="Arial" w:hAnsi="Arial" w:cs="Arial"/>
                <w:bCs/>
              </w:rPr>
            </w:pPr>
          </w:p>
        </w:tc>
        <w:tc>
          <w:tcPr>
            <w:tcW w:w="1660" w:type="dxa"/>
          </w:tcPr>
          <w:p w14:paraId="1F9792DD" w14:textId="77777777" w:rsidR="00EC2FF2" w:rsidRPr="007C1317" w:rsidRDefault="00EC2FF2" w:rsidP="00EC2FF2">
            <w:pPr>
              <w:jc w:val="center"/>
              <w:rPr>
                <w:rFonts w:ascii="Arial" w:hAnsi="Arial" w:cs="Arial"/>
              </w:rPr>
            </w:pPr>
          </w:p>
        </w:tc>
        <w:tc>
          <w:tcPr>
            <w:tcW w:w="1934" w:type="dxa"/>
          </w:tcPr>
          <w:p w14:paraId="1F9792DE" w14:textId="77777777" w:rsidR="00EC2FF2" w:rsidRPr="007C1317" w:rsidRDefault="00EC2FF2" w:rsidP="00EC2FF2">
            <w:pPr>
              <w:jc w:val="center"/>
              <w:rPr>
                <w:rFonts w:ascii="Arial" w:hAnsi="Arial" w:cs="Arial"/>
              </w:rPr>
            </w:pPr>
          </w:p>
        </w:tc>
      </w:tr>
      <w:tr w:rsidR="00EC2FF2" w:rsidRPr="00DC014D" w14:paraId="1F9792E5" w14:textId="77777777" w:rsidTr="00CC6F8D">
        <w:tc>
          <w:tcPr>
            <w:tcW w:w="5000" w:type="dxa"/>
          </w:tcPr>
          <w:p w14:paraId="1F9792E0" w14:textId="77777777" w:rsidR="00EC2FF2" w:rsidRPr="00DF6BCD" w:rsidRDefault="00EC2FF2" w:rsidP="00EC2FF2">
            <w:pPr>
              <w:ind w:left="459" w:hanging="459"/>
              <w:rPr>
                <w:rFonts w:ascii="Arial" w:hAnsi="Arial" w:cs="Arial"/>
                <w:b/>
                <w:u w:val="single"/>
              </w:rPr>
            </w:pPr>
            <w:r w:rsidRPr="00DF6BCD">
              <w:rPr>
                <w:rFonts w:ascii="Arial" w:hAnsi="Arial" w:cs="Arial"/>
                <w:b/>
                <w:u w:val="single"/>
              </w:rPr>
              <w:t>OTHER</w:t>
            </w:r>
          </w:p>
          <w:p w14:paraId="1F9792E1" w14:textId="77777777" w:rsidR="00EC2FF2" w:rsidRPr="00DF6BCD" w:rsidRDefault="00EC2FF2" w:rsidP="00EC2FF2">
            <w:pPr>
              <w:ind w:left="459" w:hanging="459"/>
              <w:rPr>
                <w:rFonts w:ascii="Arial" w:hAnsi="Arial" w:cs="Arial"/>
              </w:rPr>
            </w:pPr>
          </w:p>
          <w:p w14:paraId="1F9792E2" w14:textId="77777777" w:rsidR="00EC2FF2" w:rsidRPr="00083A14" w:rsidRDefault="00EC2FF2" w:rsidP="00EC2FF2">
            <w:pPr>
              <w:numPr>
                <w:ilvl w:val="0"/>
                <w:numId w:val="8"/>
              </w:numPr>
              <w:rPr>
                <w:rFonts w:ascii="Arial" w:hAnsi="Arial" w:cs="Arial"/>
              </w:rPr>
            </w:pPr>
            <w:r w:rsidRPr="00DF6BCD">
              <w:rPr>
                <w:rFonts w:ascii="Arial" w:hAnsi="Arial" w:cs="Arial"/>
              </w:rPr>
              <w:lastRenderedPageBreak/>
              <w:t xml:space="preserve">Satisfactory DBS check </w:t>
            </w:r>
          </w:p>
        </w:tc>
        <w:tc>
          <w:tcPr>
            <w:tcW w:w="1660" w:type="dxa"/>
          </w:tcPr>
          <w:p w14:paraId="1F9792E3" w14:textId="77777777" w:rsidR="00EC2FF2" w:rsidRPr="00DC014D" w:rsidRDefault="00EC2FF2" w:rsidP="00EC2FF2">
            <w:pPr>
              <w:jc w:val="center"/>
              <w:rPr>
                <w:rFonts w:ascii="Arial" w:hAnsi="Arial" w:cs="Arial"/>
              </w:rPr>
            </w:pPr>
            <w:r>
              <w:rPr>
                <w:rFonts w:ascii="Arial" w:hAnsi="Arial" w:cs="Arial"/>
              </w:rPr>
              <w:lastRenderedPageBreak/>
              <w:t>E</w:t>
            </w:r>
          </w:p>
        </w:tc>
        <w:tc>
          <w:tcPr>
            <w:tcW w:w="1934" w:type="dxa"/>
          </w:tcPr>
          <w:p w14:paraId="1F9792E4" w14:textId="77777777" w:rsidR="00EC2FF2" w:rsidRPr="00DC014D" w:rsidRDefault="00EC2FF2" w:rsidP="00EC2FF2">
            <w:pPr>
              <w:jc w:val="center"/>
              <w:rPr>
                <w:rFonts w:ascii="Arial" w:hAnsi="Arial" w:cs="Arial"/>
              </w:rPr>
            </w:pPr>
            <w:r>
              <w:rPr>
                <w:rFonts w:ascii="Arial" w:hAnsi="Arial" w:cs="Arial"/>
              </w:rPr>
              <w:t>A/I</w:t>
            </w:r>
          </w:p>
        </w:tc>
      </w:tr>
      <w:tr w:rsidR="00EC2FF2" w:rsidRPr="00DC014D" w14:paraId="1F9792E9" w14:textId="77777777" w:rsidTr="00CC6F8D">
        <w:tc>
          <w:tcPr>
            <w:tcW w:w="5000" w:type="dxa"/>
          </w:tcPr>
          <w:p w14:paraId="1F9792E6" w14:textId="77777777" w:rsidR="00EC2FF2" w:rsidRPr="00A02047" w:rsidRDefault="00EC2FF2" w:rsidP="00EC2FF2">
            <w:pPr>
              <w:numPr>
                <w:ilvl w:val="0"/>
                <w:numId w:val="8"/>
              </w:numPr>
              <w:rPr>
                <w:rFonts w:ascii="Arial" w:hAnsi="Arial" w:cs="Arial"/>
              </w:rPr>
            </w:pPr>
            <w:r w:rsidRPr="00DF6BCD">
              <w:rPr>
                <w:rFonts w:ascii="Arial" w:eastAsia="Arial" w:hAnsi="Arial" w:cs="Arial"/>
              </w:rPr>
              <w:t>Must be legally entitled to work in the UK</w:t>
            </w:r>
          </w:p>
        </w:tc>
        <w:tc>
          <w:tcPr>
            <w:tcW w:w="1660" w:type="dxa"/>
          </w:tcPr>
          <w:p w14:paraId="1F9792E7" w14:textId="77777777" w:rsidR="00EC2FF2" w:rsidRPr="00DC014D" w:rsidRDefault="00EC2FF2" w:rsidP="00EC2FF2">
            <w:pPr>
              <w:jc w:val="center"/>
              <w:rPr>
                <w:rFonts w:ascii="Arial" w:hAnsi="Arial" w:cs="Arial"/>
              </w:rPr>
            </w:pPr>
            <w:r>
              <w:rPr>
                <w:rFonts w:ascii="Arial" w:hAnsi="Arial" w:cs="Arial"/>
              </w:rPr>
              <w:t>E</w:t>
            </w:r>
          </w:p>
        </w:tc>
        <w:tc>
          <w:tcPr>
            <w:tcW w:w="1934" w:type="dxa"/>
          </w:tcPr>
          <w:p w14:paraId="1F9792E8" w14:textId="77777777" w:rsidR="00EC2FF2" w:rsidRPr="00DC014D" w:rsidRDefault="00EC2FF2" w:rsidP="00EC2FF2">
            <w:pPr>
              <w:jc w:val="center"/>
              <w:rPr>
                <w:rFonts w:ascii="Arial" w:hAnsi="Arial" w:cs="Arial"/>
              </w:rPr>
            </w:pPr>
            <w:r>
              <w:rPr>
                <w:rFonts w:ascii="Arial" w:hAnsi="Arial" w:cs="Arial"/>
              </w:rPr>
              <w:t>A/I</w:t>
            </w:r>
          </w:p>
        </w:tc>
      </w:tr>
      <w:tr w:rsidR="00EC2FF2" w:rsidRPr="00DC014D" w14:paraId="1F9792ED" w14:textId="77777777" w:rsidTr="00CC6F8D">
        <w:tc>
          <w:tcPr>
            <w:tcW w:w="5000" w:type="dxa"/>
          </w:tcPr>
          <w:p w14:paraId="1F9792EA" w14:textId="77777777" w:rsidR="00EC2FF2" w:rsidRPr="00A02047" w:rsidRDefault="00EC2FF2" w:rsidP="00EC2FF2">
            <w:pPr>
              <w:numPr>
                <w:ilvl w:val="0"/>
                <w:numId w:val="8"/>
              </w:numPr>
              <w:rPr>
                <w:rFonts w:ascii="Arial" w:hAnsi="Arial" w:cs="Arial"/>
              </w:rPr>
            </w:pPr>
            <w:r w:rsidRPr="00DF6BCD">
              <w:rPr>
                <w:rFonts w:ascii="Arial" w:eastAsia="Arial" w:hAnsi="Arial" w:cs="Arial"/>
              </w:rPr>
              <w:t>Evident commitment to personal continued Professional Development.</w:t>
            </w:r>
          </w:p>
        </w:tc>
        <w:tc>
          <w:tcPr>
            <w:tcW w:w="1660" w:type="dxa"/>
          </w:tcPr>
          <w:p w14:paraId="1F9792EB" w14:textId="77777777" w:rsidR="00EC2FF2" w:rsidRPr="00DC014D" w:rsidRDefault="00EC2FF2" w:rsidP="00EC2FF2">
            <w:pPr>
              <w:jc w:val="center"/>
              <w:rPr>
                <w:rFonts w:ascii="Arial" w:hAnsi="Arial" w:cs="Arial"/>
              </w:rPr>
            </w:pPr>
            <w:r>
              <w:rPr>
                <w:rFonts w:ascii="Arial" w:hAnsi="Arial" w:cs="Arial"/>
              </w:rPr>
              <w:t>E</w:t>
            </w:r>
          </w:p>
        </w:tc>
        <w:tc>
          <w:tcPr>
            <w:tcW w:w="1934" w:type="dxa"/>
          </w:tcPr>
          <w:p w14:paraId="1F9792EC" w14:textId="77777777" w:rsidR="00EC2FF2" w:rsidRPr="00DC014D" w:rsidRDefault="00EC2FF2" w:rsidP="00EC2FF2">
            <w:pPr>
              <w:jc w:val="center"/>
              <w:rPr>
                <w:rFonts w:ascii="Arial" w:hAnsi="Arial" w:cs="Arial"/>
              </w:rPr>
            </w:pPr>
            <w:r>
              <w:rPr>
                <w:rFonts w:ascii="Arial" w:hAnsi="Arial" w:cs="Arial"/>
              </w:rPr>
              <w:t>A/I</w:t>
            </w:r>
          </w:p>
        </w:tc>
      </w:tr>
    </w:tbl>
    <w:p w14:paraId="1F9792EE" w14:textId="77777777" w:rsidR="001226D5" w:rsidRDefault="001226D5" w:rsidP="00450DCA">
      <w:pPr>
        <w:ind w:left="-540"/>
        <w:rPr>
          <w:rFonts w:ascii="Arial" w:hAnsi="Arial" w:cs="Arial"/>
        </w:rPr>
      </w:pPr>
    </w:p>
    <w:p w14:paraId="1F9792EF" w14:textId="77777777" w:rsidR="00C070D7" w:rsidRDefault="00C070D7" w:rsidP="00450DCA">
      <w:pPr>
        <w:ind w:left="-540"/>
        <w:rPr>
          <w:rFonts w:ascii="Arial" w:hAnsi="Arial" w:cs="Arial"/>
        </w:rPr>
      </w:pPr>
      <w:r>
        <w:rPr>
          <w:rFonts w:ascii="Arial" w:hAnsi="Arial" w:cs="Arial"/>
        </w:rPr>
        <w:t>A=Application form</w:t>
      </w:r>
    </w:p>
    <w:p w14:paraId="1F9792F0" w14:textId="77777777" w:rsidR="00450DCA" w:rsidRDefault="00C070D7" w:rsidP="00450DCA">
      <w:pPr>
        <w:ind w:left="-540"/>
        <w:rPr>
          <w:rFonts w:ascii="Arial" w:hAnsi="Arial" w:cs="Arial"/>
        </w:rPr>
      </w:pPr>
      <w:r>
        <w:rPr>
          <w:rFonts w:ascii="Arial" w:hAnsi="Arial" w:cs="Arial"/>
        </w:rPr>
        <w:t>I=Interview</w:t>
      </w:r>
      <w:r w:rsidR="00450DCA">
        <w:rPr>
          <w:rFonts w:ascii="Arial" w:hAnsi="Arial" w:cs="Arial"/>
        </w:rPr>
        <w:tab/>
      </w:r>
    </w:p>
    <w:p w14:paraId="1F9792F1" w14:textId="77777777" w:rsidR="00B537EC" w:rsidRDefault="00B537EC" w:rsidP="00450DCA">
      <w:pPr>
        <w:ind w:left="-540"/>
        <w:rPr>
          <w:rFonts w:ascii="Arial" w:hAnsi="Arial" w:cs="Arial"/>
        </w:rPr>
      </w:pPr>
    </w:p>
    <w:p w14:paraId="1F9792F2" w14:textId="77777777" w:rsidR="00B537EC" w:rsidRDefault="00B537EC" w:rsidP="00450DCA">
      <w:pPr>
        <w:ind w:left="-540"/>
        <w:rPr>
          <w:rFonts w:ascii="Arial" w:hAnsi="Arial" w:cs="Arial"/>
        </w:rPr>
      </w:pPr>
    </w:p>
    <w:sectPr w:rsidR="00B537EC" w:rsidSect="00F536D7">
      <w:headerReference w:type="even" r:id="rId8"/>
      <w:headerReference w:type="default" r:id="rId9"/>
      <w:footerReference w:type="even" r:id="rId10"/>
      <w:footerReference w:type="default" r:id="rId11"/>
      <w:headerReference w:type="first" r:id="rId12"/>
      <w:footerReference w:type="first" r:id="rId13"/>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552B5" w14:textId="77777777" w:rsidR="002866B4" w:rsidRDefault="002866B4">
      <w:r>
        <w:separator/>
      </w:r>
    </w:p>
  </w:endnote>
  <w:endnote w:type="continuationSeparator" w:id="0">
    <w:p w14:paraId="46B5BD99" w14:textId="77777777" w:rsidR="002866B4" w:rsidRDefault="0028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92F9" w14:textId="77777777" w:rsidR="00304F5E" w:rsidRDefault="00304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92FA" w14:textId="77777777" w:rsidR="00D908C2" w:rsidRDefault="00D908C2" w:rsidP="00FA2BD5">
    <w:pPr>
      <w:pStyle w:val="Footer"/>
      <w:jc w:val="center"/>
    </w:pPr>
    <w:r>
      <w:rPr>
        <w:rStyle w:val="PageNumber"/>
      </w:rPr>
      <w:fldChar w:fldCharType="begin"/>
    </w:r>
    <w:r>
      <w:rPr>
        <w:rStyle w:val="PageNumber"/>
      </w:rPr>
      <w:instrText xml:space="preserve"> PAGE </w:instrText>
    </w:r>
    <w:r>
      <w:rPr>
        <w:rStyle w:val="PageNumber"/>
      </w:rPr>
      <w:fldChar w:fldCharType="separate"/>
    </w:r>
    <w:r w:rsidR="003523A5">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92FC" w14:textId="77777777" w:rsidR="00304F5E" w:rsidRDefault="0030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0DBF2" w14:textId="77777777" w:rsidR="002866B4" w:rsidRDefault="002866B4">
      <w:r>
        <w:separator/>
      </w:r>
    </w:p>
  </w:footnote>
  <w:footnote w:type="continuationSeparator" w:id="0">
    <w:p w14:paraId="28ADF14F" w14:textId="77777777" w:rsidR="002866B4" w:rsidRDefault="0028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92F7" w14:textId="77777777" w:rsidR="003D1A76" w:rsidRDefault="003D1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92F8" w14:textId="11D370EB" w:rsidR="003D1A76" w:rsidRDefault="003D1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92FB" w14:textId="77777777" w:rsidR="003D1A76" w:rsidRDefault="003D1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6D75"/>
    <w:multiLevelType w:val="hybridMultilevel"/>
    <w:tmpl w:val="EE76B09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B37A4"/>
    <w:multiLevelType w:val="hybridMultilevel"/>
    <w:tmpl w:val="9BE67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419F7"/>
    <w:multiLevelType w:val="hybridMultilevel"/>
    <w:tmpl w:val="7938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05F06"/>
    <w:multiLevelType w:val="multilevel"/>
    <w:tmpl w:val="5BA41E46"/>
    <w:lvl w:ilvl="0">
      <w:start w:val="1"/>
      <w:numFmt w:val="decimal"/>
      <w:lvlText w:val="%1."/>
      <w:lvlJc w:val="left"/>
      <w:pPr>
        <w:tabs>
          <w:tab w:val="num" w:pos="450"/>
        </w:tabs>
        <w:ind w:left="450" w:hanging="450"/>
      </w:pPr>
      <w:rPr>
        <w:rFonts w:hint="default"/>
      </w:rPr>
    </w:lvl>
    <w:lvl w:ilvl="1">
      <w:start w:val="13"/>
      <w:numFmt w:val="decimal"/>
      <w:lvlText w:val="%2."/>
      <w:lvlJc w:val="left"/>
      <w:pPr>
        <w:tabs>
          <w:tab w:val="num" w:pos="1440"/>
        </w:tabs>
        <w:ind w:left="1440" w:hanging="360"/>
      </w:pPr>
      <w:rPr>
        <w:rFonts w:hint="default"/>
      </w:rPr>
    </w:lvl>
    <w:lvl w:ilvl="2">
      <w:start w:val="12"/>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DC42820"/>
    <w:multiLevelType w:val="hybridMultilevel"/>
    <w:tmpl w:val="41C6B3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B80428"/>
    <w:multiLevelType w:val="hybridMultilevel"/>
    <w:tmpl w:val="642AF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C43B2"/>
    <w:multiLevelType w:val="hybridMultilevel"/>
    <w:tmpl w:val="E676BD4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33AD2FC4"/>
    <w:multiLevelType w:val="hybridMultilevel"/>
    <w:tmpl w:val="590C7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FC3947"/>
    <w:multiLevelType w:val="hybridMultilevel"/>
    <w:tmpl w:val="8F5E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D4688"/>
    <w:multiLevelType w:val="hybridMultilevel"/>
    <w:tmpl w:val="17206A8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444A0148"/>
    <w:multiLevelType w:val="hybridMultilevel"/>
    <w:tmpl w:val="28F0FCFC"/>
    <w:lvl w:ilvl="0" w:tplc="186E8EA4">
      <w:start w:val="1"/>
      <w:numFmt w:val="decimal"/>
      <w:lvlText w:val="%1."/>
      <w:lvlJc w:val="left"/>
      <w:pPr>
        <w:tabs>
          <w:tab w:val="num" w:pos="644"/>
        </w:tabs>
        <w:ind w:left="644" w:hanging="360"/>
      </w:pPr>
      <w:rPr>
        <w:rFont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4232D7"/>
    <w:multiLevelType w:val="hybridMultilevel"/>
    <w:tmpl w:val="59A0A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06B43"/>
    <w:multiLevelType w:val="hybridMultilevel"/>
    <w:tmpl w:val="C80CEC8E"/>
    <w:lvl w:ilvl="0" w:tplc="B9A2039A">
      <w:start w:val="1"/>
      <w:numFmt w:val="decimal"/>
      <w:lvlText w:val="%1."/>
      <w:lvlJc w:val="left"/>
      <w:pPr>
        <w:ind w:left="928"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A84921"/>
    <w:multiLevelType w:val="hybridMultilevel"/>
    <w:tmpl w:val="8ABA6FB6"/>
    <w:lvl w:ilvl="0" w:tplc="A40CE0D6">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6671D"/>
    <w:multiLevelType w:val="hybridMultilevel"/>
    <w:tmpl w:val="16D44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D673D8"/>
    <w:multiLevelType w:val="hybridMultilevel"/>
    <w:tmpl w:val="D9C28E6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655B1E11"/>
    <w:multiLevelType w:val="hybridMultilevel"/>
    <w:tmpl w:val="2D3E0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A238E3"/>
    <w:multiLevelType w:val="hybridMultilevel"/>
    <w:tmpl w:val="C2EEC772"/>
    <w:lvl w:ilvl="0" w:tplc="08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A07C15"/>
    <w:multiLevelType w:val="hybridMultilevel"/>
    <w:tmpl w:val="22441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0944A0"/>
    <w:multiLevelType w:val="hybridMultilevel"/>
    <w:tmpl w:val="B8AC26B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022896852">
    <w:abstractNumId w:val="7"/>
  </w:num>
  <w:num w:numId="2" w16cid:durableId="1363164085">
    <w:abstractNumId w:val="5"/>
  </w:num>
  <w:num w:numId="3" w16cid:durableId="1127622568">
    <w:abstractNumId w:val="11"/>
  </w:num>
  <w:num w:numId="4" w16cid:durableId="275673991">
    <w:abstractNumId w:val="0"/>
  </w:num>
  <w:num w:numId="5" w16cid:durableId="1628320503">
    <w:abstractNumId w:val="16"/>
  </w:num>
  <w:num w:numId="6" w16cid:durableId="1645543704">
    <w:abstractNumId w:val="19"/>
  </w:num>
  <w:num w:numId="7" w16cid:durableId="434443513">
    <w:abstractNumId w:val="15"/>
  </w:num>
  <w:num w:numId="8" w16cid:durableId="909730940">
    <w:abstractNumId w:val="6"/>
  </w:num>
  <w:num w:numId="9" w16cid:durableId="1093237561">
    <w:abstractNumId w:val="1"/>
  </w:num>
  <w:num w:numId="10" w16cid:durableId="314995417">
    <w:abstractNumId w:val="9"/>
  </w:num>
  <w:num w:numId="11" w16cid:durableId="849559962">
    <w:abstractNumId w:val="10"/>
  </w:num>
  <w:num w:numId="12" w16cid:durableId="2072463089">
    <w:abstractNumId w:val="3"/>
  </w:num>
  <w:num w:numId="13" w16cid:durableId="1203788918">
    <w:abstractNumId w:val="8"/>
  </w:num>
  <w:num w:numId="14" w16cid:durableId="1790926457">
    <w:abstractNumId w:val="12"/>
  </w:num>
  <w:num w:numId="15" w16cid:durableId="299237746">
    <w:abstractNumId w:val="14"/>
  </w:num>
  <w:num w:numId="16" w16cid:durableId="770971101">
    <w:abstractNumId w:val="4"/>
  </w:num>
  <w:num w:numId="17" w16cid:durableId="1989940381">
    <w:abstractNumId w:val="2"/>
  </w:num>
  <w:num w:numId="18" w16cid:durableId="1887525002">
    <w:abstractNumId w:val="17"/>
  </w:num>
  <w:num w:numId="19" w16cid:durableId="2114008662">
    <w:abstractNumId w:val="13"/>
  </w:num>
  <w:num w:numId="20" w16cid:durableId="12821061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E6"/>
    <w:rsid w:val="00004D11"/>
    <w:rsid w:val="00083A14"/>
    <w:rsid w:val="00083DB0"/>
    <w:rsid w:val="00096F1E"/>
    <w:rsid w:val="000C4184"/>
    <w:rsid w:val="000F42D7"/>
    <w:rsid w:val="000F58C7"/>
    <w:rsid w:val="000F7978"/>
    <w:rsid w:val="001026F0"/>
    <w:rsid w:val="0010684D"/>
    <w:rsid w:val="00110467"/>
    <w:rsid w:val="001226D5"/>
    <w:rsid w:val="00135307"/>
    <w:rsid w:val="00135A3B"/>
    <w:rsid w:val="00162C03"/>
    <w:rsid w:val="00162EB7"/>
    <w:rsid w:val="001A0B2E"/>
    <w:rsid w:val="001A20B5"/>
    <w:rsid w:val="001D17B6"/>
    <w:rsid w:val="0022265A"/>
    <w:rsid w:val="00223FB5"/>
    <w:rsid w:val="0023025B"/>
    <w:rsid w:val="002502E9"/>
    <w:rsid w:val="00250B93"/>
    <w:rsid w:val="00250E94"/>
    <w:rsid w:val="002866B4"/>
    <w:rsid w:val="00286FC3"/>
    <w:rsid w:val="002B154D"/>
    <w:rsid w:val="002E0D52"/>
    <w:rsid w:val="002E4E2E"/>
    <w:rsid w:val="002F3313"/>
    <w:rsid w:val="003040BE"/>
    <w:rsid w:val="00304F5E"/>
    <w:rsid w:val="00315F59"/>
    <w:rsid w:val="00317B73"/>
    <w:rsid w:val="00327B7B"/>
    <w:rsid w:val="003523A5"/>
    <w:rsid w:val="0035240F"/>
    <w:rsid w:val="00374B27"/>
    <w:rsid w:val="003879E7"/>
    <w:rsid w:val="003A56E3"/>
    <w:rsid w:val="003A5970"/>
    <w:rsid w:val="003A6CE2"/>
    <w:rsid w:val="003C6A22"/>
    <w:rsid w:val="003D1A76"/>
    <w:rsid w:val="003F23A7"/>
    <w:rsid w:val="00405187"/>
    <w:rsid w:val="00422502"/>
    <w:rsid w:val="00426FFC"/>
    <w:rsid w:val="00431F47"/>
    <w:rsid w:val="00447095"/>
    <w:rsid w:val="004507D1"/>
    <w:rsid w:val="00450DCA"/>
    <w:rsid w:val="00473490"/>
    <w:rsid w:val="004807AA"/>
    <w:rsid w:val="00481C7D"/>
    <w:rsid w:val="0049409B"/>
    <w:rsid w:val="004A2781"/>
    <w:rsid w:val="004B511B"/>
    <w:rsid w:val="004B70AC"/>
    <w:rsid w:val="004C1C9D"/>
    <w:rsid w:val="004D1738"/>
    <w:rsid w:val="004E18AD"/>
    <w:rsid w:val="00504900"/>
    <w:rsid w:val="005145A5"/>
    <w:rsid w:val="00530BCB"/>
    <w:rsid w:val="005547DC"/>
    <w:rsid w:val="005669F7"/>
    <w:rsid w:val="0058743B"/>
    <w:rsid w:val="005A4CC7"/>
    <w:rsid w:val="005A536C"/>
    <w:rsid w:val="005C0383"/>
    <w:rsid w:val="005D157B"/>
    <w:rsid w:val="005F113C"/>
    <w:rsid w:val="00613D62"/>
    <w:rsid w:val="00625420"/>
    <w:rsid w:val="00625A39"/>
    <w:rsid w:val="00636C10"/>
    <w:rsid w:val="006437F1"/>
    <w:rsid w:val="0065513A"/>
    <w:rsid w:val="00656F25"/>
    <w:rsid w:val="00664C7C"/>
    <w:rsid w:val="006859C9"/>
    <w:rsid w:val="006A3A58"/>
    <w:rsid w:val="006A6B9A"/>
    <w:rsid w:val="006C720C"/>
    <w:rsid w:val="006E73C4"/>
    <w:rsid w:val="006F74DC"/>
    <w:rsid w:val="0071438D"/>
    <w:rsid w:val="007206E6"/>
    <w:rsid w:val="00750917"/>
    <w:rsid w:val="0076374A"/>
    <w:rsid w:val="00771399"/>
    <w:rsid w:val="00780D11"/>
    <w:rsid w:val="007928F9"/>
    <w:rsid w:val="007B69AE"/>
    <w:rsid w:val="007C1317"/>
    <w:rsid w:val="007C5229"/>
    <w:rsid w:val="007C6DC5"/>
    <w:rsid w:val="007D5CC9"/>
    <w:rsid w:val="007E6F9B"/>
    <w:rsid w:val="007F5334"/>
    <w:rsid w:val="007F7F08"/>
    <w:rsid w:val="00814E50"/>
    <w:rsid w:val="00830CD2"/>
    <w:rsid w:val="008416BB"/>
    <w:rsid w:val="00851B56"/>
    <w:rsid w:val="00863EC6"/>
    <w:rsid w:val="008A0991"/>
    <w:rsid w:val="008B5AB5"/>
    <w:rsid w:val="008C3A77"/>
    <w:rsid w:val="008C49FC"/>
    <w:rsid w:val="008E59BC"/>
    <w:rsid w:val="00900301"/>
    <w:rsid w:val="00921626"/>
    <w:rsid w:val="00936ACA"/>
    <w:rsid w:val="00940262"/>
    <w:rsid w:val="009405C7"/>
    <w:rsid w:val="00944DE2"/>
    <w:rsid w:val="00947E3C"/>
    <w:rsid w:val="00953DF3"/>
    <w:rsid w:val="009632F0"/>
    <w:rsid w:val="00970458"/>
    <w:rsid w:val="00976383"/>
    <w:rsid w:val="00980B4C"/>
    <w:rsid w:val="0098460C"/>
    <w:rsid w:val="009926B7"/>
    <w:rsid w:val="00996DEA"/>
    <w:rsid w:val="009A1CEE"/>
    <w:rsid w:val="009B3951"/>
    <w:rsid w:val="009D2E21"/>
    <w:rsid w:val="009E16E3"/>
    <w:rsid w:val="009F2333"/>
    <w:rsid w:val="009F78C3"/>
    <w:rsid w:val="00A02047"/>
    <w:rsid w:val="00A04A25"/>
    <w:rsid w:val="00A20810"/>
    <w:rsid w:val="00A21F64"/>
    <w:rsid w:val="00A30FD3"/>
    <w:rsid w:val="00A311D4"/>
    <w:rsid w:val="00A31920"/>
    <w:rsid w:val="00A34158"/>
    <w:rsid w:val="00A408B5"/>
    <w:rsid w:val="00A452BB"/>
    <w:rsid w:val="00A52A2A"/>
    <w:rsid w:val="00A53C64"/>
    <w:rsid w:val="00A5741D"/>
    <w:rsid w:val="00A764A9"/>
    <w:rsid w:val="00A76A38"/>
    <w:rsid w:val="00A93E5C"/>
    <w:rsid w:val="00AA566F"/>
    <w:rsid w:val="00AB62E6"/>
    <w:rsid w:val="00AD05DA"/>
    <w:rsid w:val="00AF58FE"/>
    <w:rsid w:val="00B02BB2"/>
    <w:rsid w:val="00B20CAF"/>
    <w:rsid w:val="00B34C5A"/>
    <w:rsid w:val="00B35EEE"/>
    <w:rsid w:val="00B537EC"/>
    <w:rsid w:val="00B62A4A"/>
    <w:rsid w:val="00B754C3"/>
    <w:rsid w:val="00B91AE9"/>
    <w:rsid w:val="00B92FCC"/>
    <w:rsid w:val="00B932AF"/>
    <w:rsid w:val="00BB0E8B"/>
    <w:rsid w:val="00BF40BB"/>
    <w:rsid w:val="00BF4B79"/>
    <w:rsid w:val="00C04071"/>
    <w:rsid w:val="00C070D7"/>
    <w:rsid w:val="00C35890"/>
    <w:rsid w:val="00C45AEB"/>
    <w:rsid w:val="00C5507F"/>
    <w:rsid w:val="00C55D33"/>
    <w:rsid w:val="00C8249B"/>
    <w:rsid w:val="00C96797"/>
    <w:rsid w:val="00CA25FB"/>
    <w:rsid w:val="00CA2DDA"/>
    <w:rsid w:val="00CA427A"/>
    <w:rsid w:val="00CB3F09"/>
    <w:rsid w:val="00CC6F8D"/>
    <w:rsid w:val="00CF1E5E"/>
    <w:rsid w:val="00D02C0F"/>
    <w:rsid w:val="00D100C3"/>
    <w:rsid w:val="00D464EE"/>
    <w:rsid w:val="00D5005D"/>
    <w:rsid w:val="00D53A71"/>
    <w:rsid w:val="00D80043"/>
    <w:rsid w:val="00D9068F"/>
    <w:rsid w:val="00D908C2"/>
    <w:rsid w:val="00DC014D"/>
    <w:rsid w:val="00DC156A"/>
    <w:rsid w:val="00DC2E76"/>
    <w:rsid w:val="00DE4329"/>
    <w:rsid w:val="00DE5339"/>
    <w:rsid w:val="00DE545A"/>
    <w:rsid w:val="00DE69D8"/>
    <w:rsid w:val="00E00694"/>
    <w:rsid w:val="00E022ED"/>
    <w:rsid w:val="00E044FD"/>
    <w:rsid w:val="00E26882"/>
    <w:rsid w:val="00E37CDA"/>
    <w:rsid w:val="00E52422"/>
    <w:rsid w:val="00E636DE"/>
    <w:rsid w:val="00E9719E"/>
    <w:rsid w:val="00EA48F6"/>
    <w:rsid w:val="00EC2E42"/>
    <w:rsid w:val="00EC2FF2"/>
    <w:rsid w:val="00EC5311"/>
    <w:rsid w:val="00ED3BEA"/>
    <w:rsid w:val="00F03D42"/>
    <w:rsid w:val="00F26299"/>
    <w:rsid w:val="00F50CC4"/>
    <w:rsid w:val="00F536D7"/>
    <w:rsid w:val="00F72DA5"/>
    <w:rsid w:val="00F743A7"/>
    <w:rsid w:val="00F75C55"/>
    <w:rsid w:val="00F8334C"/>
    <w:rsid w:val="00F96F28"/>
    <w:rsid w:val="00FA2BD5"/>
    <w:rsid w:val="00FB245D"/>
    <w:rsid w:val="00FD77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791F8"/>
  <w15:docId w15:val="{7E84E519-B3A3-42EB-B73A-4F2485FE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2BD5"/>
    <w:pPr>
      <w:tabs>
        <w:tab w:val="center" w:pos="4153"/>
        <w:tab w:val="right" w:pos="8306"/>
      </w:tabs>
    </w:pPr>
  </w:style>
  <w:style w:type="paragraph" w:styleId="Footer">
    <w:name w:val="footer"/>
    <w:basedOn w:val="Normal"/>
    <w:rsid w:val="00FA2BD5"/>
    <w:pPr>
      <w:tabs>
        <w:tab w:val="center" w:pos="4153"/>
        <w:tab w:val="right" w:pos="8306"/>
      </w:tabs>
    </w:pPr>
  </w:style>
  <w:style w:type="character" w:styleId="PageNumber">
    <w:name w:val="page number"/>
    <w:basedOn w:val="DefaultParagraphFont"/>
    <w:rsid w:val="00FA2BD5"/>
  </w:style>
  <w:style w:type="character" w:styleId="Hyperlink">
    <w:name w:val="Hyperlink"/>
    <w:rsid w:val="0098460C"/>
    <w:rPr>
      <w:color w:val="0000FF"/>
      <w:u w:val="single"/>
    </w:rPr>
  </w:style>
  <w:style w:type="paragraph" w:styleId="NoSpacing">
    <w:name w:val="No Spacing"/>
    <w:uiPriority w:val="1"/>
    <w:qFormat/>
    <w:rsid w:val="0098460C"/>
    <w:rPr>
      <w:rFonts w:ascii="Calibri" w:hAnsi="Calibri"/>
      <w:sz w:val="22"/>
      <w:szCs w:val="22"/>
      <w:lang w:eastAsia="en-GB"/>
    </w:rPr>
  </w:style>
  <w:style w:type="paragraph" w:styleId="BlockText">
    <w:name w:val="Block Text"/>
    <w:basedOn w:val="Normal"/>
    <w:rsid w:val="001A20B5"/>
    <w:pPr>
      <w:ind w:left="2160" w:right="-421" w:hanging="2160"/>
      <w:jc w:val="both"/>
    </w:pPr>
    <w:rPr>
      <w:szCs w:val="20"/>
    </w:rPr>
  </w:style>
  <w:style w:type="character" w:styleId="CommentReference">
    <w:name w:val="annotation reference"/>
    <w:rsid w:val="00814E50"/>
    <w:rPr>
      <w:sz w:val="16"/>
      <w:szCs w:val="16"/>
    </w:rPr>
  </w:style>
  <w:style w:type="paragraph" w:styleId="CommentText">
    <w:name w:val="annotation text"/>
    <w:basedOn w:val="Normal"/>
    <w:link w:val="CommentTextChar"/>
    <w:rsid w:val="00814E50"/>
    <w:rPr>
      <w:sz w:val="20"/>
      <w:szCs w:val="20"/>
    </w:rPr>
  </w:style>
  <w:style w:type="character" w:customStyle="1" w:styleId="CommentTextChar">
    <w:name w:val="Comment Text Char"/>
    <w:basedOn w:val="DefaultParagraphFont"/>
    <w:link w:val="CommentText"/>
    <w:rsid w:val="00814E50"/>
  </w:style>
  <w:style w:type="paragraph" w:styleId="CommentSubject">
    <w:name w:val="annotation subject"/>
    <w:basedOn w:val="CommentText"/>
    <w:next w:val="CommentText"/>
    <w:link w:val="CommentSubjectChar"/>
    <w:rsid w:val="00814E50"/>
    <w:rPr>
      <w:b/>
      <w:bCs/>
    </w:rPr>
  </w:style>
  <w:style w:type="character" w:customStyle="1" w:styleId="CommentSubjectChar">
    <w:name w:val="Comment Subject Char"/>
    <w:link w:val="CommentSubject"/>
    <w:rsid w:val="00814E50"/>
    <w:rPr>
      <w:b/>
      <w:bCs/>
    </w:rPr>
  </w:style>
  <w:style w:type="paragraph" w:styleId="BalloonText">
    <w:name w:val="Balloon Text"/>
    <w:basedOn w:val="Normal"/>
    <w:link w:val="BalloonTextChar"/>
    <w:rsid w:val="00814E50"/>
    <w:rPr>
      <w:rFonts w:ascii="Tahoma" w:hAnsi="Tahoma" w:cs="Tahoma"/>
      <w:sz w:val="16"/>
      <w:szCs w:val="16"/>
    </w:rPr>
  </w:style>
  <w:style w:type="character" w:customStyle="1" w:styleId="BalloonTextChar">
    <w:name w:val="Balloon Text Char"/>
    <w:link w:val="BalloonText"/>
    <w:rsid w:val="00814E50"/>
    <w:rPr>
      <w:rFonts w:ascii="Tahoma" w:hAnsi="Tahoma" w:cs="Tahoma"/>
      <w:sz w:val="16"/>
      <w:szCs w:val="16"/>
    </w:rPr>
  </w:style>
  <w:style w:type="paragraph" w:styleId="ListParagraph">
    <w:name w:val="List Paragraph"/>
    <w:basedOn w:val="Normal"/>
    <w:uiPriority w:val="34"/>
    <w:qFormat/>
    <w:rsid w:val="00530B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270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02D0F378D48F4AB5E7579AFC2C7906" ma:contentTypeVersion="16" ma:contentTypeDescription="Create a new document." ma:contentTypeScope="" ma:versionID="67364340526c11471fd26c0012a4721f">
  <xsd:schema xmlns:xsd="http://www.w3.org/2001/XMLSchema" xmlns:xs="http://www.w3.org/2001/XMLSchema" xmlns:p="http://schemas.microsoft.com/office/2006/metadata/properties" xmlns:ns2="ea61d964-536a-4dcf-aec6-501df2ee494f" xmlns:ns3="7706ee83-c6e1-44d6-9f80-a6fe6870e454" targetNamespace="http://schemas.microsoft.com/office/2006/metadata/properties" ma:root="true" ma:fieldsID="83acc79c5c2291f660a42740b2b2b2db" ns2:_="" ns3:_="">
    <xsd:import namespace="ea61d964-536a-4dcf-aec6-501df2ee494f"/>
    <xsd:import namespace="7706ee83-c6e1-44d6-9f80-a6fe6870e4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Time" minOccurs="0"/>
                <xsd:element ref="ns3:time0"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1d964-536a-4dcf-aec6-501df2ee4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c33355-fce3-45d1-a84b-0d9f302f3339}" ma:internalName="TaxCatchAll" ma:showField="CatchAllData" ma:web="ea61d964-536a-4dcf-aec6-501df2ee49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06ee83-c6e1-44d6-9f80-a6fe6870e4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Time" ma:index="15" nillable="true" ma:displayName="Time" ma:default="[today]" ma:format="DateTime" ma:internalName="Time">
      <xsd:simpleType>
        <xsd:restriction base="dms:DateTime"/>
      </xsd:simpleType>
    </xsd:element>
    <xsd:element name="time0" ma:index="16" nillable="true" ma:displayName="time" ma:format="DateOnly" ma:internalName="time0">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706ee83-c6e1-44d6-9f80-a6fe6870e454">
      <Terms xmlns="http://schemas.microsoft.com/office/infopath/2007/PartnerControls"/>
    </lcf76f155ced4ddcb4097134ff3c332f>
    <Time xmlns="7706ee83-c6e1-44d6-9f80-a6fe6870e454">2024-07-26T14:15:03+00:00</Time>
    <time0 xmlns="7706ee83-c6e1-44d6-9f80-a6fe6870e454" xsi:nil="true"/>
    <TaxCatchAll xmlns="ea61d964-536a-4dcf-aec6-501df2ee494f" xsi:nil="true"/>
    <_dlc_DocId xmlns="ea61d964-536a-4dcf-aec6-501df2ee494f">EVCK45EHN4QW-1435620066-392755</_dlc_DocId>
    <_dlc_DocIdUrl xmlns="ea61d964-536a-4dcf-aec6-501df2ee494f">
      <Url>https://seftongovuk.sharepoint.com/sites/EmpSupport/THR/_layouts/15/DocIdRedir.aspx?ID=EVCK45EHN4QW-1435620066-392755</Url>
      <Description>EVCK45EHN4QW-1435620066-392755</Description>
    </_dlc_DocIdUrl>
  </documentManagement>
</p:properties>
</file>

<file path=customXml/itemProps1.xml><?xml version="1.0" encoding="utf-8"?>
<ds:datastoreItem xmlns:ds="http://schemas.openxmlformats.org/officeDocument/2006/customXml" ds:itemID="{D7E39D2E-11C7-4062-BE0B-3BE861DF7A11}">
  <ds:schemaRefs>
    <ds:schemaRef ds:uri="http://schemas.openxmlformats.org/officeDocument/2006/bibliography"/>
  </ds:schemaRefs>
</ds:datastoreItem>
</file>

<file path=customXml/itemProps2.xml><?xml version="1.0" encoding="utf-8"?>
<ds:datastoreItem xmlns:ds="http://schemas.openxmlformats.org/officeDocument/2006/customXml" ds:itemID="{192AD906-0EF3-4EBA-BCC0-9CCB3EF2382B}"/>
</file>

<file path=customXml/itemProps3.xml><?xml version="1.0" encoding="utf-8"?>
<ds:datastoreItem xmlns:ds="http://schemas.openxmlformats.org/officeDocument/2006/customXml" ds:itemID="{7BEB0D09-2E17-4E3A-9A37-C10637418CAF}"/>
</file>

<file path=customXml/itemProps4.xml><?xml version="1.0" encoding="utf-8"?>
<ds:datastoreItem xmlns:ds="http://schemas.openxmlformats.org/officeDocument/2006/customXml" ds:itemID="{B0F26A41-49D2-4E7D-80BC-9DA8232D95E3}"/>
</file>

<file path=customXml/itemProps5.xml><?xml version="1.0" encoding="utf-8"?>
<ds:datastoreItem xmlns:ds="http://schemas.openxmlformats.org/officeDocument/2006/customXml" ds:itemID="{05F6129B-3DAB-4F06-8775-73E9F3753432}"/>
</file>

<file path=docProps/app.xml><?xml version="1.0" encoding="utf-8"?>
<Properties xmlns="http://schemas.openxmlformats.org/officeDocument/2006/extended-properties" xmlns:vt="http://schemas.openxmlformats.org/officeDocument/2006/docPropsVTypes">
  <Template>Normal.dotm</Template>
  <TotalTime>1</TotalTime>
  <Pages>7</Pages>
  <Words>1504</Words>
  <Characters>8577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Integrated Manager</vt:lpstr>
    </vt:vector>
  </TitlesOfParts>
  <Company>arvato</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Manager</dc:title>
  <dc:subject/>
  <dc:creator>Julie</dc:creator>
  <cp:keywords/>
  <dc:description/>
  <cp:lastModifiedBy>Lynn Earlam</cp:lastModifiedBy>
  <cp:revision>2</cp:revision>
  <cp:lastPrinted>2023-08-31T18:02:00Z</cp:lastPrinted>
  <dcterms:created xsi:type="dcterms:W3CDTF">2024-07-01T08:36:00Z</dcterms:created>
  <dcterms:modified xsi:type="dcterms:W3CDTF">2024-07-01T08:36:00Z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0x0101005802D0F378D48F4AB5E7579AFC2C7906</vt:lpwstr>
  </property>
  <property fmtid="{D5CDD505-2E9C-101B-9397-08002B2CF9AE}" pid="3" name="_dlc_DocIdItemGuid">
    <vt:lpwstr>c70ab50a-e030-4262-9cb0-54d35e7bc62d</vt:lpwstr>
  </property>
</Properties>
</file>