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574E1" w14:textId="77777777" w:rsidR="00E5326B" w:rsidRDefault="00E5326B" w:rsidP="0015562C">
      <w:pPr>
        <w:jc w:val="both"/>
        <w:rPr>
          <w:rFonts w:ascii="Arial" w:hAnsi="Arial" w:cs="Arial"/>
          <w:b/>
        </w:rPr>
      </w:pPr>
      <w:r>
        <w:rPr>
          <w:rFonts w:ascii="Arial" w:hAnsi="Arial" w:cs="Arial"/>
          <w:b/>
        </w:rPr>
        <w:t>SEFTON MBC – LOCALITIES   Job Description</w:t>
      </w:r>
    </w:p>
    <w:p w14:paraId="5E31D113" w14:textId="77777777" w:rsidR="00E5326B" w:rsidRDefault="00E5326B" w:rsidP="0015562C">
      <w:pPr>
        <w:jc w:val="both"/>
        <w:rPr>
          <w:rFonts w:ascii="Arial" w:hAnsi="Arial" w:cs="Arial"/>
          <w:b/>
        </w:rPr>
      </w:pPr>
    </w:p>
    <w:p w14:paraId="09277553" w14:textId="77777777" w:rsidR="00C56C9F" w:rsidRDefault="00C56C9F" w:rsidP="0015562C">
      <w:pPr>
        <w:jc w:val="both"/>
        <w:rPr>
          <w:rFonts w:ascii="Arial" w:hAnsi="Arial" w:cs="Arial"/>
          <w:b/>
        </w:rPr>
      </w:pPr>
    </w:p>
    <w:p w14:paraId="4C3BD5FE" w14:textId="77777777" w:rsidR="00C56C9F" w:rsidRDefault="00C56C9F" w:rsidP="0015562C">
      <w:pPr>
        <w:jc w:val="both"/>
        <w:rPr>
          <w:rFonts w:ascii="Arial" w:hAnsi="Arial" w:cs="Arial"/>
          <w:b/>
        </w:rPr>
      </w:pPr>
    </w:p>
    <w:p w14:paraId="382EB120" w14:textId="49CCADFE" w:rsidR="00E5326B" w:rsidRDefault="00E5326B" w:rsidP="0015562C">
      <w:pPr>
        <w:jc w:val="both"/>
        <w:rPr>
          <w:rFonts w:ascii="Arial" w:hAnsi="Arial" w:cs="Arial"/>
        </w:rPr>
      </w:pPr>
      <w:r>
        <w:rPr>
          <w:rFonts w:ascii="Arial" w:hAnsi="Arial" w:cs="Arial"/>
          <w:b/>
        </w:rPr>
        <w:t>Post:</w:t>
      </w:r>
      <w:r>
        <w:rPr>
          <w:rFonts w:ascii="Arial" w:hAnsi="Arial" w:cs="Arial"/>
          <w:b/>
        </w:rPr>
        <w:tab/>
      </w:r>
      <w:r>
        <w:rPr>
          <w:rFonts w:ascii="Arial" w:hAnsi="Arial" w:cs="Arial"/>
          <w:b/>
        </w:rPr>
        <w:tab/>
      </w:r>
      <w:r>
        <w:rPr>
          <w:rFonts w:ascii="Arial" w:hAnsi="Arial" w:cs="Arial"/>
          <w:b/>
        </w:rPr>
        <w:tab/>
      </w:r>
      <w:r w:rsidR="00223E80">
        <w:rPr>
          <w:rFonts w:ascii="Arial" w:hAnsi="Arial" w:cs="Arial"/>
        </w:rPr>
        <w:t xml:space="preserve">Community </w:t>
      </w:r>
      <w:r w:rsidR="009D1686">
        <w:rPr>
          <w:rFonts w:ascii="Arial" w:hAnsi="Arial" w:cs="Arial"/>
        </w:rPr>
        <w:t xml:space="preserve">Youth </w:t>
      </w:r>
      <w:r>
        <w:rPr>
          <w:rFonts w:ascii="Arial" w:hAnsi="Arial" w:cs="Arial"/>
        </w:rPr>
        <w:t xml:space="preserve">Connector  </w:t>
      </w:r>
    </w:p>
    <w:p w14:paraId="6AA5796D" w14:textId="77777777" w:rsidR="00E5326B" w:rsidRDefault="00E5326B" w:rsidP="0015562C">
      <w:pPr>
        <w:jc w:val="both"/>
        <w:rPr>
          <w:rFonts w:ascii="Arial" w:hAnsi="Arial" w:cs="Arial"/>
        </w:rPr>
      </w:pPr>
    </w:p>
    <w:p w14:paraId="6930384A" w14:textId="77777777" w:rsidR="00E5326B" w:rsidRPr="004C6F36" w:rsidRDefault="00E5326B" w:rsidP="0015562C">
      <w:pPr>
        <w:ind w:left="2160" w:hanging="2160"/>
        <w:jc w:val="both"/>
        <w:rPr>
          <w:rFonts w:ascii="Arial" w:hAnsi="Arial" w:cs="Arial"/>
        </w:rPr>
      </w:pPr>
      <w:r w:rsidRPr="004C6F36">
        <w:rPr>
          <w:rFonts w:ascii="Arial" w:hAnsi="Arial" w:cs="Arial"/>
          <w:b/>
        </w:rPr>
        <w:t>Base:</w:t>
      </w:r>
      <w:r>
        <w:rPr>
          <w:rFonts w:ascii="Arial" w:hAnsi="Arial" w:cs="Arial"/>
          <w:b/>
        </w:rPr>
        <w:tab/>
      </w:r>
      <w:r>
        <w:rPr>
          <w:rFonts w:ascii="Arial" w:hAnsi="Arial" w:cs="Arial"/>
        </w:rPr>
        <w:t>Agile Working across the borough</w:t>
      </w:r>
      <w:r w:rsidRPr="00625420">
        <w:rPr>
          <w:rFonts w:ascii="Arial" w:hAnsi="Arial" w:cs="Arial"/>
        </w:rPr>
        <w:t xml:space="preserve"> </w:t>
      </w:r>
    </w:p>
    <w:p w14:paraId="79EC6C16" w14:textId="77777777" w:rsidR="00E5326B" w:rsidRDefault="00E5326B" w:rsidP="0015562C">
      <w:pPr>
        <w:jc w:val="both"/>
        <w:rPr>
          <w:rFonts w:ascii="Arial" w:hAnsi="Arial" w:cs="Arial"/>
          <w:b/>
        </w:rPr>
      </w:pPr>
    </w:p>
    <w:p w14:paraId="7DFB75D5" w14:textId="050E83F2" w:rsidR="00E5326B" w:rsidRDefault="00E5326B" w:rsidP="0015562C">
      <w:pPr>
        <w:jc w:val="both"/>
        <w:rPr>
          <w:rFonts w:ascii="Arial" w:hAnsi="Arial" w:cs="Arial"/>
        </w:rPr>
      </w:pPr>
      <w:r w:rsidRPr="004C6F36">
        <w:rPr>
          <w:rFonts w:ascii="Arial" w:hAnsi="Arial" w:cs="Arial"/>
          <w:b/>
        </w:rPr>
        <w:t>Grade:</w:t>
      </w:r>
      <w:r>
        <w:rPr>
          <w:rFonts w:ascii="Arial" w:hAnsi="Arial" w:cs="Arial"/>
        </w:rPr>
        <w:tab/>
      </w:r>
      <w:r>
        <w:rPr>
          <w:rFonts w:ascii="Arial" w:hAnsi="Arial" w:cs="Arial"/>
        </w:rPr>
        <w:tab/>
        <w:t xml:space="preserve">Grade </w:t>
      </w:r>
      <w:r w:rsidR="002378CF">
        <w:rPr>
          <w:rFonts w:ascii="Arial" w:hAnsi="Arial" w:cs="Arial"/>
        </w:rPr>
        <w:t>F</w:t>
      </w:r>
      <w:r w:rsidR="00C56C9F">
        <w:rPr>
          <w:rFonts w:ascii="Arial" w:hAnsi="Arial" w:cs="Arial"/>
        </w:rPr>
        <w:t xml:space="preserve"> </w:t>
      </w:r>
      <w:r w:rsidR="00C56C9F" w:rsidRPr="00C56C9F">
        <w:rPr>
          <w:rFonts w:ascii="Arial" w:hAnsi="Arial" w:cs="Arial"/>
        </w:rPr>
        <w:t>(</w:t>
      </w:r>
      <w:r w:rsidR="00EF683B" w:rsidRPr="00EF683B">
        <w:rPr>
          <w:rFonts w:ascii="Arial" w:hAnsi="Arial" w:cs="Arial"/>
          <w:color w:val="000000"/>
        </w:rPr>
        <w:t>£26,421-</w:t>
      </w:r>
      <w:r w:rsidR="00EF683B">
        <w:rPr>
          <w:rFonts w:ascii="Arial" w:hAnsi="Arial" w:cs="Arial"/>
          <w:color w:val="000000"/>
        </w:rPr>
        <w:t xml:space="preserve"> </w:t>
      </w:r>
      <w:r w:rsidR="00EF683B" w:rsidRPr="00EF683B">
        <w:rPr>
          <w:rFonts w:ascii="Arial" w:hAnsi="Arial" w:cs="Arial"/>
          <w:color w:val="000000"/>
        </w:rPr>
        <w:t>£29,777</w:t>
      </w:r>
      <w:r w:rsidR="00C56C9F" w:rsidRPr="00C56C9F">
        <w:rPr>
          <w:rFonts w:ascii="Arial" w:hAnsi="Arial" w:cs="Arial"/>
        </w:rPr>
        <w:t>)</w:t>
      </w:r>
    </w:p>
    <w:p w14:paraId="32E477AC" w14:textId="28296C5B" w:rsidR="00E5326B" w:rsidRDefault="00E5326B" w:rsidP="0015562C">
      <w:pPr>
        <w:jc w:val="both"/>
        <w:rPr>
          <w:rFonts w:ascii="Arial" w:hAnsi="Arial" w:cs="Arial"/>
          <w:b/>
        </w:rPr>
      </w:pPr>
    </w:p>
    <w:p w14:paraId="4B314575" w14:textId="77777777" w:rsidR="00C56C9F" w:rsidRPr="004C6F36" w:rsidRDefault="00C56C9F" w:rsidP="00C56C9F">
      <w:pPr>
        <w:jc w:val="both"/>
        <w:rPr>
          <w:rFonts w:ascii="Arial" w:hAnsi="Arial" w:cs="Arial"/>
        </w:rPr>
      </w:pPr>
      <w:r w:rsidRPr="007D5CC9">
        <w:rPr>
          <w:rFonts w:ascii="Arial" w:hAnsi="Arial" w:cs="Arial"/>
          <w:b/>
        </w:rPr>
        <w:t>Job Evaluation Numbe</w:t>
      </w:r>
      <w:r w:rsidRPr="00C56C9F">
        <w:rPr>
          <w:rFonts w:ascii="Arial" w:hAnsi="Arial" w:cs="Arial"/>
          <w:b/>
        </w:rPr>
        <w:t>r:</w:t>
      </w:r>
      <w:r>
        <w:rPr>
          <w:rFonts w:ascii="Arial" w:hAnsi="Arial" w:cs="Arial"/>
          <w:b/>
        </w:rPr>
        <w:t xml:space="preserve"> </w:t>
      </w:r>
    </w:p>
    <w:p w14:paraId="582E94B5" w14:textId="0E0BBFB2" w:rsidR="00C56C9F" w:rsidRDefault="00C56C9F" w:rsidP="0015562C">
      <w:pPr>
        <w:jc w:val="both"/>
        <w:rPr>
          <w:rFonts w:ascii="Arial" w:hAnsi="Arial" w:cs="Arial"/>
          <w:b/>
        </w:rPr>
      </w:pPr>
    </w:p>
    <w:p w14:paraId="01CFCEBD" w14:textId="77777777" w:rsidR="00E5326B" w:rsidRDefault="00E5326B" w:rsidP="0015562C">
      <w:pPr>
        <w:jc w:val="both"/>
        <w:rPr>
          <w:rFonts w:ascii="Arial" w:hAnsi="Arial" w:cs="Arial"/>
          <w:b/>
        </w:rPr>
      </w:pPr>
    </w:p>
    <w:p w14:paraId="1C3AE68E" w14:textId="30ED65B1" w:rsidR="00E5326B" w:rsidRDefault="00E5326B" w:rsidP="0015562C">
      <w:pPr>
        <w:jc w:val="both"/>
        <w:rPr>
          <w:rFonts w:ascii="Arial" w:hAnsi="Arial" w:cs="Arial"/>
          <w:b/>
        </w:rPr>
      </w:pPr>
      <w:r w:rsidRPr="007D5CC9">
        <w:rPr>
          <w:rFonts w:ascii="Arial" w:hAnsi="Arial" w:cs="Arial"/>
          <w:b/>
          <w:u w:val="single"/>
        </w:rPr>
        <w:t>Responsible to</w:t>
      </w:r>
      <w:r>
        <w:rPr>
          <w:rFonts w:ascii="Arial" w:hAnsi="Arial" w:cs="Arial"/>
          <w:b/>
        </w:rPr>
        <w:t>:</w:t>
      </w:r>
      <w:r w:rsidR="002F6153">
        <w:rPr>
          <w:rFonts w:ascii="Arial" w:hAnsi="Arial" w:cs="Arial"/>
          <w:bCs/>
        </w:rPr>
        <w:tab/>
      </w:r>
      <w:r w:rsidR="002378CF">
        <w:rPr>
          <w:rFonts w:ascii="Arial" w:hAnsi="Arial" w:cs="Arial"/>
          <w:bCs/>
        </w:rPr>
        <w:t>Senior Early Help Worker</w:t>
      </w:r>
      <w:r>
        <w:rPr>
          <w:rFonts w:ascii="Arial" w:hAnsi="Arial" w:cs="Arial"/>
          <w:b/>
        </w:rPr>
        <w:tab/>
      </w:r>
    </w:p>
    <w:p w14:paraId="1AAB8A6A" w14:textId="77777777" w:rsidR="00E5326B" w:rsidRDefault="00E5326B" w:rsidP="0015562C">
      <w:pPr>
        <w:jc w:val="both"/>
        <w:rPr>
          <w:rFonts w:ascii="Arial" w:hAnsi="Arial" w:cs="Arial"/>
          <w:b/>
        </w:rPr>
      </w:pPr>
    </w:p>
    <w:p w14:paraId="4209E4C4" w14:textId="1141337C" w:rsidR="00E5326B" w:rsidRPr="002F6153" w:rsidRDefault="00E5326B" w:rsidP="002F6153">
      <w:pPr>
        <w:jc w:val="both"/>
        <w:rPr>
          <w:rFonts w:ascii="Arial" w:hAnsi="Arial" w:cs="Arial"/>
          <w:bCs/>
          <w:color w:val="FF0000"/>
          <w:highlight w:val="yellow"/>
        </w:rPr>
      </w:pPr>
      <w:r w:rsidRPr="007D5CC9">
        <w:rPr>
          <w:rFonts w:ascii="Arial" w:hAnsi="Arial" w:cs="Arial"/>
          <w:b/>
          <w:u w:val="single"/>
        </w:rPr>
        <w:t>Responsible for</w:t>
      </w:r>
      <w:r>
        <w:rPr>
          <w:rFonts w:ascii="Arial" w:hAnsi="Arial" w:cs="Arial"/>
          <w:b/>
        </w:rPr>
        <w:t>:</w:t>
      </w:r>
      <w:r w:rsidR="002F6153">
        <w:rPr>
          <w:rFonts w:ascii="Arial" w:hAnsi="Arial" w:cs="Arial"/>
          <w:bCs/>
        </w:rPr>
        <w:tab/>
        <w:t>N/A</w:t>
      </w:r>
    </w:p>
    <w:p w14:paraId="592AF524" w14:textId="77777777" w:rsidR="002F6153" w:rsidRDefault="002F6153" w:rsidP="0015562C">
      <w:pPr>
        <w:tabs>
          <w:tab w:val="left" w:pos="1980"/>
        </w:tabs>
        <w:jc w:val="both"/>
        <w:rPr>
          <w:rFonts w:ascii="Arial" w:hAnsi="Arial" w:cs="Arial"/>
          <w:b/>
          <w:u w:val="single"/>
        </w:rPr>
      </w:pPr>
    </w:p>
    <w:p w14:paraId="2A1BB1FE" w14:textId="77777777" w:rsidR="002F6153" w:rsidRDefault="002F6153" w:rsidP="0015562C">
      <w:pPr>
        <w:tabs>
          <w:tab w:val="left" w:pos="1980"/>
        </w:tabs>
        <w:jc w:val="both"/>
        <w:rPr>
          <w:rFonts w:ascii="Arial" w:hAnsi="Arial" w:cs="Arial"/>
          <w:b/>
          <w:u w:val="single"/>
        </w:rPr>
      </w:pPr>
    </w:p>
    <w:p w14:paraId="109A0900" w14:textId="600B3C78" w:rsidR="00E5326B" w:rsidRDefault="00E5326B" w:rsidP="0015562C">
      <w:pPr>
        <w:tabs>
          <w:tab w:val="left" w:pos="1980"/>
        </w:tabs>
        <w:jc w:val="both"/>
        <w:rPr>
          <w:rFonts w:ascii="Arial" w:hAnsi="Arial" w:cs="Arial"/>
          <w:b/>
          <w:u w:val="single"/>
        </w:rPr>
      </w:pPr>
      <w:r w:rsidRPr="007D5CC9">
        <w:rPr>
          <w:rFonts w:ascii="Arial" w:hAnsi="Arial" w:cs="Arial"/>
          <w:b/>
          <w:u w:val="single"/>
        </w:rPr>
        <w:t>Job Purpose</w:t>
      </w:r>
    </w:p>
    <w:p w14:paraId="0057F7A8" w14:textId="77777777" w:rsidR="00030DF1" w:rsidRDefault="00030DF1" w:rsidP="0015562C">
      <w:pPr>
        <w:tabs>
          <w:tab w:val="left" w:pos="1980"/>
        </w:tabs>
        <w:jc w:val="both"/>
        <w:rPr>
          <w:rFonts w:ascii="Arial" w:hAnsi="Arial" w:cs="Arial"/>
          <w:b/>
          <w:u w:val="single"/>
        </w:rPr>
      </w:pPr>
    </w:p>
    <w:p w14:paraId="50C562D2" w14:textId="05D25721" w:rsidR="002F6153" w:rsidRPr="002F6153" w:rsidRDefault="002F6153" w:rsidP="00AA13A9">
      <w:pPr>
        <w:pStyle w:val="ListParagraph"/>
        <w:numPr>
          <w:ilvl w:val="0"/>
          <w:numId w:val="19"/>
        </w:numPr>
        <w:jc w:val="both"/>
        <w:rPr>
          <w:rFonts w:ascii="Arial" w:hAnsi="Arial" w:cs="Arial"/>
          <w:color w:val="FF0000"/>
        </w:rPr>
      </w:pPr>
      <w:r w:rsidRPr="002F6153">
        <w:rPr>
          <w:rFonts w:ascii="Arial" w:hAnsi="Arial" w:cs="Arial"/>
        </w:rPr>
        <w:t>Relationship building and working with schools and health to identify and support young people experiencing</w:t>
      </w:r>
      <w:r w:rsidR="00C56C9F">
        <w:rPr>
          <w:rFonts w:ascii="Arial" w:hAnsi="Arial" w:cs="Arial"/>
        </w:rPr>
        <w:t xml:space="preserve"> </w:t>
      </w:r>
      <w:r w:rsidRPr="002F6153">
        <w:rPr>
          <w:rFonts w:ascii="Arial" w:hAnsi="Arial" w:cs="Arial"/>
        </w:rPr>
        <w:t>barriers to access community groups, education, and health services.</w:t>
      </w:r>
    </w:p>
    <w:p w14:paraId="534661A8" w14:textId="77777777" w:rsidR="002F6153" w:rsidRPr="002F6153" w:rsidRDefault="002F6153" w:rsidP="002F6153">
      <w:pPr>
        <w:pStyle w:val="ListParagraph"/>
        <w:jc w:val="both"/>
        <w:rPr>
          <w:rFonts w:ascii="Arial" w:hAnsi="Arial" w:cs="Arial"/>
          <w:color w:val="FF0000"/>
        </w:rPr>
      </w:pPr>
    </w:p>
    <w:p w14:paraId="01FC8C73" w14:textId="77777777" w:rsidR="002F6153" w:rsidRPr="002F6153" w:rsidRDefault="00B937ED" w:rsidP="002F6153">
      <w:pPr>
        <w:pStyle w:val="ListParagraph"/>
        <w:numPr>
          <w:ilvl w:val="0"/>
          <w:numId w:val="19"/>
        </w:numPr>
        <w:jc w:val="both"/>
        <w:rPr>
          <w:rFonts w:ascii="Arial" w:hAnsi="Arial" w:cs="Arial"/>
          <w:color w:val="FF0000"/>
        </w:rPr>
      </w:pPr>
      <w:r w:rsidRPr="002F6153">
        <w:rPr>
          <w:rFonts w:ascii="Arial" w:eastAsia="Calibri" w:hAnsi="Arial" w:cs="Arial"/>
          <w:bCs/>
        </w:rPr>
        <w:t>Community Youth</w:t>
      </w:r>
      <w:r w:rsidR="00765410" w:rsidRPr="002F6153">
        <w:rPr>
          <w:rFonts w:ascii="Arial" w:eastAsia="Calibri" w:hAnsi="Arial" w:cs="Arial"/>
          <w:bCs/>
        </w:rPr>
        <w:t xml:space="preserve"> </w:t>
      </w:r>
      <w:r w:rsidR="00030DF1" w:rsidRPr="002F6153">
        <w:rPr>
          <w:rFonts w:ascii="Arial" w:eastAsia="Calibri" w:hAnsi="Arial" w:cs="Arial"/>
          <w:bCs/>
        </w:rPr>
        <w:t>Connectors are responsible for</w:t>
      </w:r>
      <w:r w:rsidRPr="002F6153">
        <w:rPr>
          <w:rFonts w:ascii="Arial" w:eastAsia="Calibri" w:hAnsi="Arial" w:cs="Arial"/>
          <w:bCs/>
        </w:rPr>
        <w:t xml:space="preserve"> developing relationships and supporting children and young people</w:t>
      </w:r>
      <w:r w:rsidR="009C7B6E" w:rsidRPr="002F6153">
        <w:rPr>
          <w:rFonts w:ascii="Arial" w:eastAsia="Calibri" w:hAnsi="Arial" w:cs="Arial"/>
          <w:bCs/>
        </w:rPr>
        <w:t xml:space="preserve"> in breaking down barriers to effectively improve their outcomes. </w:t>
      </w:r>
      <w:r w:rsidRPr="002F6153">
        <w:rPr>
          <w:rFonts w:ascii="Arial" w:hAnsi="Arial" w:cs="Arial"/>
        </w:rPr>
        <w:t xml:space="preserve">The </w:t>
      </w:r>
      <w:r w:rsidR="009C7B6E" w:rsidRPr="002F6153">
        <w:rPr>
          <w:rFonts w:ascii="Arial" w:hAnsi="Arial" w:cs="Arial"/>
        </w:rPr>
        <w:t>role</w:t>
      </w:r>
      <w:r w:rsidRPr="002F6153">
        <w:rPr>
          <w:rFonts w:ascii="Arial" w:hAnsi="Arial" w:cs="Arial"/>
        </w:rPr>
        <w:t xml:space="preserve"> will be to respond to emerging indicators identified through universal partners (Education and Health)</w:t>
      </w:r>
      <w:r w:rsidR="009C7B6E" w:rsidRPr="002F6153">
        <w:rPr>
          <w:rFonts w:ascii="Arial" w:hAnsi="Arial" w:cs="Arial"/>
        </w:rPr>
        <w:t xml:space="preserve">.  </w:t>
      </w:r>
      <w:r w:rsidR="009C7B6E" w:rsidRPr="002F6153">
        <w:rPr>
          <w:rFonts w:ascii="Arial" w:eastAsiaTheme="minorHAnsi" w:hAnsi="Arial" w:cs="Arial"/>
          <w:lang w:eastAsia="en-US"/>
        </w:rPr>
        <w:t>This is a new project aimed at</w:t>
      </w:r>
      <w:r w:rsidR="006F535A" w:rsidRPr="002F6153">
        <w:rPr>
          <w:rFonts w:ascii="Arial" w:eastAsiaTheme="minorHAnsi" w:hAnsi="Arial" w:cs="Arial"/>
          <w:lang w:eastAsia="en-US"/>
        </w:rPr>
        <w:t xml:space="preserve"> working</w:t>
      </w:r>
      <w:r w:rsidR="009C7B6E" w:rsidRPr="002F6153">
        <w:rPr>
          <w:rFonts w:ascii="Arial" w:eastAsiaTheme="minorHAnsi" w:hAnsi="Arial" w:cs="Arial"/>
          <w:lang w:eastAsia="en-US"/>
        </w:rPr>
        <w:t xml:space="preserve"> with </w:t>
      </w:r>
      <w:r w:rsidR="006F535A" w:rsidRPr="002F6153">
        <w:rPr>
          <w:rFonts w:ascii="Arial" w:eastAsiaTheme="minorHAnsi" w:hAnsi="Arial" w:cs="Arial"/>
          <w:lang w:eastAsia="en-US"/>
        </w:rPr>
        <w:t>female children</w:t>
      </w:r>
      <w:r w:rsidR="009C7B6E" w:rsidRPr="002F6153">
        <w:rPr>
          <w:rFonts w:ascii="Arial" w:eastAsiaTheme="minorHAnsi" w:hAnsi="Arial" w:cs="Arial"/>
          <w:lang w:eastAsia="en-US"/>
        </w:rPr>
        <w:t xml:space="preserve"> aged 8-15. The aim of the project is to engage with the young girls and their families to encourage engagement with services to </w:t>
      </w:r>
      <w:r w:rsidR="006F535A" w:rsidRPr="002F6153">
        <w:rPr>
          <w:rFonts w:ascii="Arial" w:eastAsiaTheme="minorHAnsi" w:hAnsi="Arial" w:cs="Arial"/>
          <w:lang w:eastAsia="en-US"/>
        </w:rPr>
        <w:t>support emotional health and</w:t>
      </w:r>
      <w:r w:rsidR="009C7B6E" w:rsidRPr="002F6153">
        <w:rPr>
          <w:rFonts w:ascii="Arial" w:eastAsiaTheme="minorHAnsi" w:hAnsi="Arial" w:cs="Arial"/>
          <w:lang w:eastAsia="en-US"/>
        </w:rPr>
        <w:t xml:space="preserve"> mental health, </w:t>
      </w:r>
      <w:r w:rsidR="00700B25" w:rsidRPr="002F6153">
        <w:rPr>
          <w:rFonts w:ascii="Arial" w:eastAsiaTheme="minorHAnsi" w:hAnsi="Arial" w:cs="Arial"/>
          <w:lang w:eastAsia="en-US"/>
        </w:rPr>
        <w:t>increase engagement with education</w:t>
      </w:r>
      <w:r w:rsidR="00814A9C" w:rsidRPr="002F6153">
        <w:rPr>
          <w:rFonts w:ascii="Arial" w:eastAsiaTheme="minorHAnsi" w:hAnsi="Arial" w:cs="Arial"/>
          <w:lang w:eastAsia="en-US"/>
        </w:rPr>
        <w:t xml:space="preserve">, </w:t>
      </w:r>
      <w:r w:rsidR="00700B25" w:rsidRPr="002F6153">
        <w:rPr>
          <w:rFonts w:ascii="Arial" w:eastAsiaTheme="minorHAnsi" w:hAnsi="Arial" w:cs="Arial"/>
          <w:lang w:eastAsia="en-US"/>
        </w:rPr>
        <w:t xml:space="preserve">reduce the risk of </w:t>
      </w:r>
      <w:r w:rsidR="009C7B6E" w:rsidRPr="002F6153">
        <w:rPr>
          <w:rFonts w:ascii="Arial" w:eastAsiaTheme="minorHAnsi" w:hAnsi="Arial" w:cs="Arial"/>
          <w:lang w:eastAsia="en-US"/>
        </w:rPr>
        <w:t>child</w:t>
      </w:r>
      <w:r w:rsidR="00700B25" w:rsidRPr="002F6153">
        <w:rPr>
          <w:rFonts w:ascii="Arial" w:eastAsiaTheme="minorHAnsi" w:hAnsi="Arial" w:cs="Arial"/>
          <w:lang w:eastAsia="en-US"/>
        </w:rPr>
        <w:t xml:space="preserve"> </w:t>
      </w:r>
      <w:r w:rsidR="009C7B6E" w:rsidRPr="002F6153">
        <w:rPr>
          <w:rFonts w:ascii="Arial" w:eastAsiaTheme="minorHAnsi" w:hAnsi="Arial" w:cs="Arial"/>
          <w:lang w:eastAsia="en-US"/>
        </w:rPr>
        <w:t>exploitation</w:t>
      </w:r>
      <w:r w:rsidR="00814A9C" w:rsidRPr="002F6153">
        <w:rPr>
          <w:rFonts w:ascii="Arial" w:eastAsiaTheme="minorHAnsi" w:hAnsi="Arial" w:cs="Arial"/>
          <w:lang w:eastAsia="en-US"/>
        </w:rPr>
        <w:t xml:space="preserve"> and offending.</w:t>
      </w:r>
    </w:p>
    <w:p w14:paraId="50A4B67F" w14:textId="77777777" w:rsidR="002F6153" w:rsidRPr="002F6153" w:rsidRDefault="002F6153" w:rsidP="002F6153">
      <w:pPr>
        <w:pStyle w:val="ListParagraph"/>
        <w:rPr>
          <w:rFonts w:ascii="Arial" w:eastAsia="Calibri" w:hAnsi="Arial" w:cs="Arial"/>
          <w:bCs/>
        </w:rPr>
      </w:pPr>
    </w:p>
    <w:p w14:paraId="724B0223" w14:textId="184AA083" w:rsidR="00765410" w:rsidRPr="002F6153" w:rsidRDefault="00765410" w:rsidP="002F6153">
      <w:pPr>
        <w:pStyle w:val="ListParagraph"/>
        <w:numPr>
          <w:ilvl w:val="0"/>
          <w:numId w:val="19"/>
        </w:numPr>
        <w:jc w:val="both"/>
        <w:rPr>
          <w:rFonts w:ascii="Arial" w:hAnsi="Arial" w:cs="Arial"/>
          <w:color w:val="FF0000"/>
        </w:rPr>
      </w:pPr>
      <w:r w:rsidRPr="002F6153">
        <w:rPr>
          <w:rFonts w:ascii="Arial" w:eastAsia="Calibri" w:hAnsi="Arial" w:cs="Arial"/>
          <w:bCs/>
        </w:rPr>
        <w:t>The</w:t>
      </w:r>
      <w:r w:rsidR="00030DF1" w:rsidRPr="002F6153">
        <w:rPr>
          <w:rFonts w:ascii="Arial" w:eastAsia="Calibri" w:hAnsi="Arial" w:cs="Arial"/>
          <w:bCs/>
        </w:rPr>
        <w:t xml:space="preserve"> intention is to enable communities to work collaboratively and seamlessly with all the relevant statutory agencies and </w:t>
      </w:r>
      <w:r w:rsidR="009C7B6E" w:rsidRPr="002F6153">
        <w:rPr>
          <w:rFonts w:ascii="Arial" w:eastAsia="Calibri" w:hAnsi="Arial" w:cs="Arial"/>
          <w:bCs/>
        </w:rPr>
        <w:t>the community</w:t>
      </w:r>
      <w:r w:rsidR="00030DF1" w:rsidRPr="002F6153">
        <w:rPr>
          <w:rFonts w:ascii="Arial" w:eastAsia="Calibri" w:hAnsi="Arial" w:cs="Arial"/>
          <w:bCs/>
        </w:rPr>
        <w:t xml:space="preserve"> to identify early those most in need of support and enabling the most appropriate health, education, social support &amp; interventions</w:t>
      </w:r>
      <w:r w:rsidR="00A76007" w:rsidRPr="002F6153">
        <w:rPr>
          <w:rFonts w:ascii="Arial" w:eastAsia="Calibri" w:hAnsi="Arial" w:cs="Arial"/>
          <w:bCs/>
        </w:rPr>
        <w:t>.</w:t>
      </w:r>
    </w:p>
    <w:p w14:paraId="429DE669" w14:textId="77777777" w:rsidR="00765410" w:rsidRDefault="00765410" w:rsidP="0015562C">
      <w:pPr>
        <w:tabs>
          <w:tab w:val="left" w:pos="-1439"/>
          <w:tab w:val="left" w:pos="-720"/>
          <w:tab w:val="left" w:pos="0"/>
          <w:tab w:val="left" w:pos="383"/>
          <w:tab w:val="left" w:pos="1013"/>
          <w:tab w:val="left" w:pos="2160"/>
          <w:tab w:val="left" w:pos="2880"/>
          <w:tab w:val="left" w:pos="3983"/>
          <w:tab w:val="left" w:pos="4320"/>
          <w:tab w:val="left" w:pos="5040"/>
          <w:tab w:val="left" w:pos="5760"/>
          <w:tab w:val="left" w:pos="7223"/>
          <w:tab w:val="left" w:pos="7920"/>
          <w:tab w:val="left" w:pos="839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eastAsia="Calibri" w:hAnsi="Arial" w:cs="Arial"/>
          <w:bCs/>
        </w:rPr>
      </w:pPr>
    </w:p>
    <w:p w14:paraId="3E9D20FD" w14:textId="77777777" w:rsidR="00030DF1" w:rsidRDefault="00765410" w:rsidP="0015562C">
      <w:pPr>
        <w:tabs>
          <w:tab w:val="left" w:pos="-1439"/>
          <w:tab w:val="left" w:pos="-720"/>
          <w:tab w:val="left" w:pos="0"/>
          <w:tab w:val="left" w:pos="383"/>
          <w:tab w:val="left" w:pos="1013"/>
          <w:tab w:val="left" w:pos="2160"/>
          <w:tab w:val="left" w:pos="2880"/>
          <w:tab w:val="left" w:pos="3983"/>
          <w:tab w:val="left" w:pos="4320"/>
          <w:tab w:val="left" w:pos="5040"/>
          <w:tab w:val="left" w:pos="5760"/>
          <w:tab w:val="left" w:pos="7223"/>
          <w:tab w:val="left" w:pos="7920"/>
          <w:tab w:val="left" w:pos="839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b/>
          <w:u w:val="single"/>
        </w:rPr>
      </w:pPr>
      <w:r>
        <w:rPr>
          <w:rFonts w:ascii="Arial" w:hAnsi="Arial" w:cs="Arial"/>
          <w:b/>
          <w:u w:val="single"/>
        </w:rPr>
        <w:t>Main D</w:t>
      </w:r>
      <w:r w:rsidR="00030DF1">
        <w:rPr>
          <w:rFonts w:ascii="Arial" w:hAnsi="Arial" w:cs="Arial"/>
          <w:b/>
          <w:u w:val="single"/>
        </w:rPr>
        <w:t>uties</w:t>
      </w:r>
    </w:p>
    <w:p w14:paraId="2D075165" w14:textId="6152498D" w:rsidR="00030DF1" w:rsidRDefault="00030DF1" w:rsidP="0015562C">
      <w:pPr>
        <w:tabs>
          <w:tab w:val="left" w:pos="-1439"/>
          <w:tab w:val="left" w:pos="-720"/>
          <w:tab w:val="left" w:pos="0"/>
          <w:tab w:val="left" w:pos="383"/>
          <w:tab w:val="left" w:pos="1013"/>
          <w:tab w:val="left" w:pos="2160"/>
          <w:tab w:val="left" w:pos="2880"/>
          <w:tab w:val="left" w:pos="3983"/>
          <w:tab w:val="left" w:pos="4320"/>
          <w:tab w:val="left" w:pos="5040"/>
          <w:tab w:val="left" w:pos="5760"/>
          <w:tab w:val="left" w:pos="7223"/>
          <w:tab w:val="left" w:pos="7920"/>
          <w:tab w:val="left" w:pos="839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b/>
          <w:u w:val="single"/>
        </w:rPr>
      </w:pPr>
    </w:p>
    <w:p w14:paraId="2CDC9AD0" w14:textId="77777777" w:rsidR="002F6153" w:rsidRDefault="002F6153" w:rsidP="0015562C">
      <w:pPr>
        <w:tabs>
          <w:tab w:val="left" w:pos="-1439"/>
          <w:tab w:val="left" w:pos="-720"/>
          <w:tab w:val="left" w:pos="0"/>
          <w:tab w:val="left" w:pos="383"/>
          <w:tab w:val="left" w:pos="1013"/>
          <w:tab w:val="left" w:pos="2160"/>
          <w:tab w:val="left" w:pos="2880"/>
          <w:tab w:val="left" w:pos="3983"/>
          <w:tab w:val="left" w:pos="4320"/>
          <w:tab w:val="left" w:pos="5040"/>
          <w:tab w:val="left" w:pos="5760"/>
          <w:tab w:val="left" w:pos="7223"/>
          <w:tab w:val="left" w:pos="7920"/>
          <w:tab w:val="left" w:pos="839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b/>
          <w:u w:val="single"/>
        </w:rPr>
      </w:pPr>
    </w:p>
    <w:p w14:paraId="45CF363C" w14:textId="5035A3D9" w:rsidR="00901A4A" w:rsidRPr="00814A9C" w:rsidRDefault="00030DF1" w:rsidP="00814A9C">
      <w:pPr>
        <w:tabs>
          <w:tab w:val="left" w:pos="-1439"/>
          <w:tab w:val="left" w:pos="-720"/>
          <w:tab w:val="left" w:pos="0"/>
          <w:tab w:val="left" w:pos="383"/>
          <w:tab w:val="left" w:pos="1013"/>
          <w:tab w:val="left" w:pos="2160"/>
          <w:tab w:val="left" w:pos="2880"/>
          <w:tab w:val="left" w:pos="3983"/>
          <w:tab w:val="left" w:pos="4320"/>
          <w:tab w:val="left" w:pos="5040"/>
          <w:tab w:val="left" w:pos="5760"/>
          <w:tab w:val="left" w:pos="7223"/>
          <w:tab w:val="left" w:pos="7920"/>
          <w:tab w:val="left" w:pos="839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b/>
          <w:u w:val="single"/>
        </w:rPr>
      </w:pPr>
      <w:r>
        <w:rPr>
          <w:rFonts w:ascii="Arial" w:hAnsi="Arial" w:cs="Arial"/>
          <w:b/>
          <w:u w:val="single"/>
        </w:rPr>
        <w:t>Relationship Building</w:t>
      </w:r>
    </w:p>
    <w:p w14:paraId="50A0CA3B" w14:textId="77777777" w:rsidR="00901A4A" w:rsidRDefault="00901A4A" w:rsidP="00901A4A">
      <w:pPr>
        <w:pStyle w:val="Default"/>
        <w:ind w:left="403"/>
        <w:jc w:val="both"/>
        <w:rPr>
          <w:bCs/>
        </w:rPr>
      </w:pPr>
    </w:p>
    <w:p w14:paraId="47868080" w14:textId="0C64A085" w:rsidR="00901A4A" w:rsidRPr="00901A4A" w:rsidRDefault="00901A4A" w:rsidP="00901A4A">
      <w:pPr>
        <w:pStyle w:val="Default"/>
        <w:numPr>
          <w:ilvl w:val="0"/>
          <w:numId w:val="6"/>
        </w:numPr>
        <w:ind w:left="403" w:hanging="403"/>
        <w:jc w:val="both"/>
        <w:rPr>
          <w:bCs/>
        </w:rPr>
      </w:pPr>
      <w:r>
        <w:rPr>
          <w:bCs/>
        </w:rPr>
        <w:t>Manage an active caseload, working collaboratively with other professionals and the family to develop and maintain effective working relationships.</w:t>
      </w:r>
    </w:p>
    <w:p w14:paraId="08950ADA" w14:textId="77777777" w:rsidR="00901A4A" w:rsidRDefault="00901A4A" w:rsidP="00901A4A">
      <w:pPr>
        <w:pStyle w:val="Default"/>
        <w:jc w:val="both"/>
        <w:rPr>
          <w:bCs/>
        </w:rPr>
      </w:pPr>
    </w:p>
    <w:p w14:paraId="1A7BE028" w14:textId="43C74B31" w:rsidR="00030DF1" w:rsidRDefault="00030DF1" w:rsidP="0015562C">
      <w:pPr>
        <w:pStyle w:val="Default"/>
        <w:numPr>
          <w:ilvl w:val="0"/>
          <w:numId w:val="6"/>
        </w:numPr>
        <w:ind w:left="403" w:hanging="403"/>
        <w:jc w:val="both"/>
        <w:rPr>
          <w:bCs/>
        </w:rPr>
      </w:pPr>
      <w:r>
        <w:rPr>
          <w:bCs/>
        </w:rPr>
        <w:t>T</w:t>
      </w:r>
      <w:r w:rsidR="0026128C">
        <w:rPr>
          <w:bCs/>
        </w:rPr>
        <w:t xml:space="preserve">o </w:t>
      </w:r>
      <w:r>
        <w:rPr>
          <w:bCs/>
        </w:rPr>
        <w:t>engage and interact with Youth and Family forums to help establish community priorities and need</w:t>
      </w:r>
      <w:r w:rsidR="002F6153">
        <w:rPr>
          <w:bCs/>
        </w:rPr>
        <w:t>.</w:t>
      </w:r>
    </w:p>
    <w:p w14:paraId="57252893" w14:textId="77777777" w:rsidR="00A76007" w:rsidRDefault="00A76007" w:rsidP="00A76007">
      <w:pPr>
        <w:pStyle w:val="Default"/>
        <w:ind w:left="403"/>
        <w:jc w:val="both"/>
        <w:rPr>
          <w:bCs/>
        </w:rPr>
      </w:pPr>
    </w:p>
    <w:p w14:paraId="1D531DFF" w14:textId="42013993" w:rsidR="00030DF1" w:rsidRPr="00667945" w:rsidRDefault="00030DF1" w:rsidP="0015562C">
      <w:pPr>
        <w:pStyle w:val="Default"/>
        <w:numPr>
          <w:ilvl w:val="0"/>
          <w:numId w:val="6"/>
        </w:numPr>
        <w:ind w:left="403" w:hanging="403"/>
        <w:jc w:val="both"/>
        <w:rPr>
          <w:bCs/>
        </w:rPr>
      </w:pPr>
      <w:r>
        <w:rPr>
          <w:bCs/>
        </w:rPr>
        <w:lastRenderedPageBreak/>
        <w:t>T</w:t>
      </w:r>
      <w:r w:rsidR="005C0584">
        <w:rPr>
          <w:bCs/>
        </w:rPr>
        <w:t xml:space="preserve">o </w:t>
      </w:r>
      <w:r>
        <w:rPr>
          <w:bCs/>
        </w:rPr>
        <w:t>interface with digital self-help and social prescribing resource leads and local stakeholder organisations and individuals</w:t>
      </w:r>
      <w:r w:rsidR="002F6153">
        <w:rPr>
          <w:rFonts w:eastAsia="Times New Roman"/>
          <w:lang w:eastAsia="en-GB"/>
        </w:rPr>
        <w:t>.</w:t>
      </w:r>
    </w:p>
    <w:p w14:paraId="050E0779" w14:textId="77777777" w:rsidR="00667945" w:rsidRDefault="00667945" w:rsidP="00667945">
      <w:pPr>
        <w:pStyle w:val="ListParagraph"/>
        <w:rPr>
          <w:bCs/>
        </w:rPr>
      </w:pPr>
    </w:p>
    <w:p w14:paraId="4EE0118C" w14:textId="2E6CE70D" w:rsidR="00667945" w:rsidRDefault="00667945" w:rsidP="0015562C">
      <w:pPr>
        <w:pStyle w:val="Default"/>
        <w:numPr>
          <w:ilvl w:val="0"/>
          <w:numId w:val="6"/>
        </w:numPr>
        <w:ind w:left="403" w:hanging="403"/>
        <w:jc w:val="both"/>
        <w:rPr>
          <w:bCs/>
        </w:rPr>
      </w:pPr>
      <w:r>
        <w:rPr>
          <w:bCs/>
        </w:rPr>
        <w:t>Work with children and young people 1:1, delivering interventions to improve their confidence and emotional wellbeing.</w:t>
      </w:r>
    </w:p>
    <w:p w14:paraId="556C5A42" w14:textId="77777777" w:rsidR="00667945" w:rsidRDefault="00667945" w:rsidP="00667945">
      <w:pPr>
        <w:pStyle w:val="ListParagraph"/>
        <w:rPr>
          <w:bCs/>
        </w:rPr>
      </w:pPr>
    </w:p>
    <w:p w14:paraId="46D1D267" w14:textId="2219FB73" w:rsidR="007462D9" w:rsidRPr="007332AF" w:rsidRDefault="00667945" w:rsidP="007462D9">
      <w:pPr>
        <w:pStyle w:val="Default"/>
        <w:numPr>
          <w:ilvl w:val="0"/>
          <w:numId w:val="6"/>
        </w:numPr>
        <w:ind w:left="403" w:hanging="403"/>
        <w:jc w:val="both"/>
        <w:rPr>
          <w:bCs/>
        </w:rPr>
      </w:pPr>
      <w:r>
        <w:rPr>
          <w:bCs/>
        </w:rPr>
        <w:t>Support children and young people to access services they require, understanding the barriers they have accessed and breaking this down through relationships and engagement.</w:t>
      </w:r>
    </w:p>
    <w:p w14:paraId="18B293B6" w14:textId="440A963E" w:rsidR="00030DF1" w:rsidRDefault="00030DF1" w:rsidP="0015562C">
      <w:pPr>
        <w:pStyle w:val="Default"/>
        <w:jc w:val="both"/>
        <w:rPr>
          <w:bCs/>
        </w:rPr>
      </w:pPr>
    </w:p>
    <w:p w14:paraId="65329A31" w14:textId="77777777" w:rsidR="002F6153" w:rsidRDefault="002F6153" w:rsidP="0015562C">
      <w:pPr>
        <w:pStyle w:val="Default"/>
        <w:jc w:val="both"/>
        <w:rPr>
          <w:bCs/>
        </w:rPr>
      </w:pPr>
    </w:p>
    <w:p w14:paraId="15D958F4" w14:textId="2D919867" w:rsidR="00030DF1" w:rsidRDefault="00030DF1" w:rsidP="0015562C">
      <w:pPr>
        <w:pStyle w:val="Default"/>
        <w:jc w:val="both"/>
        <w:rPr>
          <w:b/>
          <w:bCs/>
          <w:u w:val="single"/>
        </w:rPr>
      </w:pPr>
      <w:r>
        <w:rPr>
          <w:b/>
          <w:bCs/>
          <w:u w:val="single"/>
        </w:rPr>
        <w:t xml:space="preserve">Community Engagement </w:t>
      </w:r>
    </w:p>
    <w:p w14:paraId="4590648F" w14:textId="77777777" w:rsidR="00AA13A9" w:rsidRDefault="00AA13A9" w:rsidP="0015562C">
      <w:pPr>
        <w:pStyle w:val="Default"/>
        <w:jc w:val="both"/>
        <w:rPr>
          <w:b/>
          <w:bCs/>
          <w:u w:val="single"/>
        </w:rPr>
      </w:pPr>
    </w:p>
    <w:p w14:paraId="03C2E9E4" w14:textId="262BE951" w:rsidR="00030DF1" w:rsidRDefault="00030DF1" w:rsidP="00C149C7">
      <w:pPr>
        <w:pStyle w:val="Default"/>
        <w:numPr>
          <w:ilvl w:val="0"/>
          <w:numId w:val="7"/>
        </w:numPr>
        <w:jc w:val="both"/>
      </w:pPr>
      <w:r>
        <w:t>To enable a fluid and responsive ‘community prescribing’ resource for locality schools and community stakeholders that is easily shared and accessible</w:t>
      </w:r>
      <w:r w:rsidR="002F6153">
        <w:t>.</w:t>
      </w:r>
    </w:p>
    <w:p w14:paraId="5A78D52B" w14:textId="77777777" w:rsidR="00C149C7" w:rsidRDefault="00C149C7" w:rsidP="00C149C7">
      <w:pPr>
        <w:pStyle w:val="Default"/>
        <w:ind w:left="360"/>
        <w:jc w:val="both"/>
      </w:pPr>
    </w:p>
    <w:p w14:paraId="67938327" w14:textId="14628E0D" w:rsidR="00030DF1" w:rsidRDefault="00030DF1" w:rsidP="0015562C">
      <w:pPr>
        <w:pStyle w:val="Default"/>
        <w:numPr>
          <w:ilvl w:val="0"/>
          <w:numId w:val="7"/>
        </w:numPr>
        <w:jc w:val="both"/>
      </w:pPr>
      <w:r>
        <w:rPr>
          <w:bCs/>
          <w:iCs/>
        </w:rPr>
        <w:t xml:space="preserve">To </w:t>
      </w:r>
      <w:r w:rsidR="002B7908">
        <w:rPr>
          <w:bCs/>
          <w:iCs/>
        </w:rPr>
        <w:t>work alongside</w:t>
      </w:r>
      <w:r>
        <w:t xml:space="preserve"> families</w:t>
      </w:r>
      <w:r w:rsidR="002B7908">
        <w:t xml:space="preserve"> </w:t>
      </w:r>
      <w:r>
        <w:t>to engage with and utilise personal and local community networks to develop solutions to meet their personal aspirations and needs</w:t>
      </w:r>
      <w:r w:rsidR="002F6153">
        <w:t>.</w:t>
      </w:r>
    </w:p>
    <w:p w14:paraId="77FB55AF" w14:textId="77777777" w:rsidR="00C149C7" w:rsidRDefault="00C149C7" w:rsidP="00C149C7">
      <w:pPr>
        <w:pStyle w:val="Default"/>
        <w:jc w:val="both"/>
      </w:pPr>
    </w:p>
    <w:p w14:paraId="211B5945" w14:textId="6124144C" w:rsidR="00030DF1" w:rsidRDefault="005C0584" w:rsidP="0015562C">
      <w:pPr>
        <w:pStyle w:val="Default"/>
        <w:numPr>
          <w:ilvl w:val="0"/>
          <w:numId w:val="7"/>
        </w:numPr>
        <w:jc w:val="both"/>
      </w:pPr>
      <w:r>
        <w:t>To de</w:t>
      </w:r>
      <w:r w:rsidR="00030DF1">
        <w:t>velop an informed understanding of the key issues within the local area for Children Young People and Families</w:t>
      </w:r>
      <w:r w:rsidR="002F6153">
        <w:t>.</w:t>
      </w:r>
    </w:p>
    <w:p w14:paraId="75551BB7" w14:textId="402BA291" w:rsidR="00030DF1" w:rsidRDefault="00030DF1" w:rsidP="0015562C">
      <w:pPr>
        <w:pStyle w:val="Default"/>
        <w:jc w:val="both"/>
        <w:rPr>
          <w:rFonts w:eastAsia="Times New Roman"/>
          <w:lang w:eastAsia="en-GB"/>
        </w:rPr>
      </w:pPr>
    </w:p>
    <w:p w14:paraId="65087149" w14:textId="77777777" w:rsidR="002F6153" w:rsidRDefault="002F6153" w:rsidP="0015562C">
      <w:pPr>
        <w:pStyle w:val="Default"/>
        <w:jc w:val="both"/>
        <w:rPr>
          <w:rFonts w:eastAsia="Times New Roman"/>
          <w:lang w:eastAsia="en-GB"/>
        </w:rPr>
      </w:pPr>
    </w:p>
    <w:p w14:paraId="4290C10A" w14:textId="31035964" w:rsidR="00C149C7" w:rsidRDefault="00030DF1" w:rsidP="0015562C">
      <w:pPr>
        <w:pStyle w:val="Default"/>
        <w:jc w:val="both"/>
        <w:rPr>
          <w:rFonts w:eastAsia="Times New Roman"/>
          <w:b/>
          <w:u w:val="single"/>
          <w:lang w:eastAsia="en-GB"/>
        </w:rPr>
      </w:pPr>
      <w:r>
        <w:rPr>
          <w:rFonts w:eastAsia="Times New Roman"/>
          <w:b/>
          <w:u w:val="single"/>
          <w:lang w:eastAsia="en-GB"/>
        </w:rPr>
        <w:t>Training and Education</w:t>
      </w:r>
    </w:p>
    <w:p w14:paraId="68891570" w14:textId="77777777" w:rsidR="00C149C7" w:rsidRDefault="00C149C7" w:rsidP="0015562C">
      <w:pPr>
        <w:pStyle w:val="Default"/>
        <w:jc w:val="both"/>
        <w:rPr>
          <w:rFonts w:eastAsia="Times New Roman"/>
          <w:b/>
          <w:u w:val="single"/>
          <w:lang w:eastAsia="en-GB"/>
        </w:rPr>
      </w:pPr>
    </w:p>
    <w:p w14:paraId="1191467B" w14:textId="59D027EB" w:rsidR="00030DF1" w:rsidRDefault="00030DF1" w:rsidP="0015562C">
      <w:pPr>
        <w:pStyle w:val="ListParagraph"/>
        <w:numPr>
          <w:ilvl w:val="0"/>
          <w:numId w:val="7"/>
        </w:numPr>
        <w:spacing w:after="200"/>
        <w:contextualSpacing/>
        <w:jc w:val="both"/>
        <w:rPr>
          <w:rFonts w:ascii="Arial" w:hAnsi="Arial" w:cs="Arial"/>
        </w:rPr>
      </w:pPr>
      <w:r>
        <w:rPr>
          <w:rFonts w:ascii="Arial" w:hAnsi="Arial" w:cs="Arial"/>
        </w:rPr>
        <w:t>To build links and relationship with all services in a locality so that children, young people families can be connected to support, activities, interests in their immediate locality.</w:t>
      </w:r>
    </w:p>
    <w:p w14:paraId="2198449B" w14:textId="77777777" w:rsidR="007332AF" w:rsidRDefault="007332AF" w:rsidP="007332AF">
      <w:pPr>
        <w:pStyle w:val="ListParagraph"/>
        <w:spacing w:after="200"/>
        <w:ind w:left="360"/>
        <w:contextualSpacing/>
        <w:jc w:val="both"/>
        <w:rPr>
          <w:rFonts w:ascii="Arial" w:hAnsi="Arial" w:cs="Arial"/>
        </w:rPr>
      </w:pPr>
    </w:p>
    <w:p w14:paraId="2840626A" w14:textId="3C3CAB4F" w:rsidR="00C149C7" w:rsidRDefault="00030DF1" w:rsidP="009F4AD9">
      <w:pPr>
        <w:pStyle w:val="ListParagraph"/>
        <w:numPr>
          <w:ilvl w:val="0"/>
          <w:numId w:val="7"/>
        </w:numPr>
        <w:spacing w:after="200"/>
        <w:contextualSpacing/>
        <w:jc w:val="both"/>
        <w:rPr>
          <w:rFonts w:ascii="Arial" w:hAnsi="Arial" w:cs="Arial"/>
        </w:rPr>
      </w:pPr>
      <w:r w:rsidRPr="002378CF">
        <w:rPr>
          <w:rFonts w:ascii="Arial" w:hAnsi="Arial" w:cs="Arial"/>
        </w:rPr>
        <w:t>Build close links with and offer awareness raising/support to schools</w:t>
      </w:r>
      <w:r w:rsidR="00C149C7" w:rsidRPr="002378CF">
        <w:rPr>
          <w:rFonts w:ascii="Arial" w:hAnsi="Arial" w:cs="Arial"/>
        </w:rPr>
        <w:t xml:space="preserve"> </w:t>
      </w:r>
      <w:r w:rsidRPr="002378CF">
        <w:rPr>
          <w:rFonts w:ascii="Arial" w:hAnsi="Arial" w:cs="Arial"/>
        </w:rPr>
        <w:t>and education stakeholder groups to ensure that all providers</w:t>
      </w:r>
      <w:r w:rsidR="00BF3A0E" w:rsidRPr="002378CF">
        <w:rPr>
          <w:rFonts w:ascii="Arial" w:hAnsi="Arial" w:cs="Arial"/>
        </w:rPr>
        <w:t xml:space="preserve"> </w:t>
      </w:r>
      <w:r w:rsidR="002B7908">
        <w:rPr>
          <w:rFonts w:ascii="Arial" w:hAnsi="Arial" w:cs="Arial"/>
        </w:rPr>
        <w:t>are aware of the resources available in the community to support children and young people</w:t>
      </w:r>
    </w:p>
    <w:p w14:paraId="498AA240" w14:textId="77777777" w:rsidR="002B7908" w:rsidRPr="002B7908" w:rsidRDefault="002B7908" w:rsidP="002B7908">
      <w:pPr>
        <w:pStyle w:val="ListParagraph"/>
        <w:rPr>
          <w:rFonts w:ascii="Arial" w:hAnsi="Arial" w:cs="Arial"/>
        </w:rPr>
      </w:pPr>
    </w:p>
    <w:p w14:paraId="7E84D920" w14:textId="77777777" w:rsidR="002B7908" w:rsidRPr="002B7908" w:rsidRDefault="002B7908" w:rsidP="002B7908">
      <w:pPr>
        <w:pStyle w:val="ListParagraph"/>
        <w:spacing w:after="200"/>
        <w:ind w:left="360"/>
        <w:contextualSpacing/>
        <w:jc w:val="both"/>
        <w:rPr>
          <w:rFonts w:ascii="Arial" w:hAnsi="Arial" w:cs="Arial"/>
        </w:rPr>
      </w:pPr>
    </w:p>
    <w:p w14:paraId="734AAD15" w14:textId="01DCF07C" w:rsidR="00030DF1" w:rsidRDefault="00030DF1" w:rsidP="00C149C7">
      <w:pPr>
        <w:pStyle w:val="ListParagraph"/>
        <w:numPr>
          <w:ilvl w:val="0"/>
          <w:numId w:val="7"/>
        </w:numPr>
        <w:spacing w:after="200"/>
        <w:contextualSpacing/>
        <w:jc w:val="both"/>
        <w:rPr>
          <w:rFonts w:ascii="Arial" w:hAnsi="Arial" w:cs="Arial"/>
        </w:rPr>
      </w:pPr>
      <w:r>
        <w:rPr>
          <w:rFonts w:ascii="Arial" w:hAnsi="Arial" w:cs="Arial"/>
        </w:rPr>
        <w:t>To work with colleagues to ensure SEND, Social care, Health plans have complementary resources (a community offer) which will build on the child’s needs, harnessing appropriate support from the local community</w:t>
      </w:r>
      <w:r w:rsidR="00BF3A0E">
        <w:rPr>
          <w:rFonts w:ascii="Arial" w:hAnsi="Arial" w:cs="Arial"/>
        </w:rPr>
        <w:t>.</w:t>
      </w:r>
    </w:p>
    <w:p w14:paraId="37C2A1C4" w14:textId="77777777" w:rsidR="00C149C7" w:rsidRPr="00C149C7" w:rsidRDefault="00C149C7" w:rsidP="00C149C7">
      <w:pPr>
        <w:pStyle w:val="ListParagraph"/>
        <w:rPr>
          <w:rFonts w:ascii="Arial" w:hAnsi="Arial" w:cs="Arial"/>
        </w:rPr>
      </w:pPr>
    </w:p>
    <w:p w14:paraId="53EF3504" w14:textId="77777777" w:rsidR="00030DF1" w:rsidRDefault="00030DF1" w:rsidP="0015562C">
      <w:pPr>
        <w:pStyle w:val="ListParagraph"/>
        <w:numPr>
          <w:ilvl w:val="0"/>
          <w:numId w:val="7"/>
        </w:numPr>
        <w:spacing w:after="200"/>
        <w:contextualSpacing/>
        <w:jc w:val="both"/>
        <w:rPr>
          <w:rFonts w:ascii="Cambria" w:eastAsia="Cambria" w:hAnsi="Cambria"/>
        </w:rPr>
      </w:pPr>
      <w:r>
        <w:rPr>
          <w:rFonts w:ascii="Arial" w:hAnsi="Arial" w:cs="Arial"/>
        </w:rPr>
        <w:t>Plan and deliver creative and engaging consultation events and activities, to understand and gather information from a diverse range of people on local needs and issues.</w:t>
      </w:r>
    </w:p>
    <w:p w14:paraId="3E019C6A" w14:textId="77777777" w:rsidR="00BF3A0E" w:rsidRDefault="00BF3A0E" w:rsidP="0015562C">
      <w:pPr>
        <w:tabs>
          <w:tab w:val="left" w:pos="-1439"/>
          <w:tab w:val="left" w:pos="-720"/>
          <w:tab w:val="left" w:pos="0"/>
          <w:tab w:val="left" w:pos="383"/>
          <w:tab w:val="left" w:pos="1013"/>
          <w:tab w:val="left" w:pos="2160"/>
          <w:tab w:val="left" w:pos="2880"/>
          <w:tab w:val="left" w:pos="3983"/>
          <w:tab w:val="left" w:pos="4320"/>
          <w:tab w:val="left" w:pos="5040"/>
          <w:tab w:val="left" w:pos="5760"/>
          <w:tab w:val="left" w:pos="7223"/>
          <w:tab w:val="left" w:pos="7920"/>
          <w:tab w:val="left" w:pos="839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b/>
          <w:u w:val="single"/>
        </w:rPr>
      </w:pPr>
    </w:p>
    <w:p w14:paraId="1AD1AB4E" w14:textId="140279A6" w:rsidR="00030DF1" w:rsidRDefault="00030DF1" w:rsidP="0015562C">
      <w:pPr>
        <w:tabs>
          <w:tab w:val="left" w:pos="-1439"/>
          <w:tab w:val="left" w:pos="-720"/>
          <w:tab w:val="left" w:pos="0"/>
          <w:tab w:val="left" w:pos="383"/>
          <w:tab w:val="left" w:pos="1013"/>
          <w:tab w:val="left" w:pos="2160"/>
          <w:tab w:val="left" w:pos="2880"/>
          <w:tab w:val="left" w:pos="3983"/>
          <w:tab w:val="left" w:pos="4320"/>
          <w:tab w:val="left" w:pos="5040"/>
          <w:tab w:val="left" w:pos="5760"/>
          <w:tab w:val="left" w:pos="7223"/>
          <w:tab w:val="left" w:pos="7920"/>
          <w:tab w:val="left" w:pos="839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b/>
          <w:u w:val="single"/>
        </w:rPr>
      </w:pPr>
      <w:r>
        <w:rPr>
          <w:rFonts w:ascii="Arial" w:hAnsi="Arial" w:cs="Arial"/>
          <w:b/>
          <w:u w:val="single"/>
        </w:rPr>
        <w:t>Administrative Duties</w:t>
      </w:r>
    </w:p>
    <w:p w14:paraId="4EB73C58" w14:textId="77777777" w:rsidR="00C149C7" w:rsidRDefault="00C149C7" w:rsidP="0015562C">
      <w:pPr>
        <w:tabs>
          <w:tab w:val="left" w:pos="-1439"/>
          <w:tab w:val="left" w:pos="-720"/>
          <w:tab w:val="left" w:pos="0"/>
          <w:tab w:val="left" w:pos="383"/>
          <w:tab w:val="left" w:pos="1013"/>
          <w:tab w:val="left" w:pos="2160"/>
          <w:tab w:val="left" w:pos="2880"/>
          <w:tab w:val="left" w:pos="3983"/>
          <w:tab w:val="left" w:pos="4320"/>
          <w:tab w:val="left" w:pos="5040"/>
          <w:tab w:val="left" w:pos="5760"/>
          <w:tab w:val="left" w:pos="7223"/>
          <w:tab w:val="left" w:pos="7920"/>
          <w:tab w:val="left" w:pos="839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b/>
          <w:u w:val="single"/>
          <w:lang w:eastAsia="en-US"/>
        </w:rPr>
      </w:pPr>
    </w:p>
    <w:p w14:paraId="481DC906" w14:textId="7A743910" w:rsidR="00700B25" w:rsidRPr="00700B25" w:rsidRDefault="00700B25" w:rsidP="0015562C">
      <w:pPr>
        <w:numPr>
          <w:ilvl w:val="0"/>
          <w:numId w:val="7"/>
        </w:numPr>
        <w:tabs>
          <w:tab w:val="left" w:pos="-1439"/>
          <w:tab w:val="left" w:pos="-720"/>
          <w:tab w:val="left" w:pos="0"/>
          <w:tab w:val="left" w:pos="383"/>
          <w:tab w:val="left" w:pos="1013"/>
          <w:tab w:val="left" w:pos="2160"/>
          <w:tab w:val="left" w:pos="2880"/>
          <w:tab w:val="left" w:pos="3983"/>
          <w:tab w:val="left" w:pos="4320"/>
          <w:tab w:val="left" w:pos="5040"/>
          <w:tab w:val="left" w:pos="5760"/>
          <w:tab w:val="left" w:pos="7223"/>
          <w:tab w:val="left" w:pos="7920"/>
          <w:tab w:val="left" w:pos="839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b/>
          <w:u w:val="single"/>
        </w:rPr>
      </w:pPr>
      <w:r>
        <w:rPr>
          <w:rFonts w:ascii="Arial" w:hAnsi="Arial" w:cs="Arial"/>
        </w:rPr>
        <w:t xml:space="preserve">Support project development by raising awareness of the offer through training, </w:t>
      </w:r>
      <w:r w:rsidR="00BF3A0E">
        <w:rPr>
          <w:rFonts w:ascii="Arial" w:hAnsi="Arial" w:cs="Arial"/>
        </w:rPr>
        <w:t>presentation,</w:t>
      </w:r>
      <w:r>
        <w:rPr>
          <w:rFonts w:ascii="Arial" w:hAnsi="Arial" w:cs="Arial"/>
        </w:rPr>
        <w:t xml:space="preserve"> and events.</w:t>
      </w:r>
    </w:p>
    <w:p w14:paraId="78A5826F" w14:textId="4C9696A3" w:rsidR="00030DF1" w:rsidRDefault="00030DF1" w:rsidP="00700B25">
      <w:pPr>
        <w:tabs>
          <w:tab w:val="left" w:pos="-1439"/>
          <w:tab w:val="left" w:pos="-720"/>
          <w:tab w:val="left" w:pos="0"/>
          <w:tab w:val="left" w:pos="383"/>
          <w:tab w:val="left" w:pos="1013"/>
          <w:tab w:val="left" w:pos="2160"/>
          <w:tab w:val="left" w:pos="2880"/>
          <w:tab w:val="left" w:pos="3983"/>
          <w:tab w:val="left" w:pos="4320"/>
          <w:tab w:val="left" w:pos="5040"/>
          <w:tab w:val="left" w:pos="5760"/>
          <w:tab w:val="left" w:pos="7223"/>
          <w:tab w:val="left" w:pos="7920"/>
          <w:tab w:val="left" w:pos="839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both"/>
        <w:rPr>
          <w:rFonts w:ascii="Arial" w:hAnsi="Arial" w:cs="Arial"/>
          <w:b/>
          <w:u w:val="single"/>
        </w:rPr>
      </w:pPr>
      <w:r>
        <w:rPr>
          <w:rFonts w:ascii="Arial" w:hAnsi="Arial" w:cs="Arial"/>
        </w:rPr>
        <w:t xml:space="preserve"> </w:t>
      </w:r>
    </w:p>
    <w:p w14:paraId="0089D7E3" w14:textId="160ED11A" w:rsidR="00030DF1" w:rsidRDefault="00030DF1" w:rsidP="0015562C">
      <w:pPr>
        <w:numPr>
          <w:ilvl w:val="0"/>
          <w:numId w:val="7"/>
        </w:numPr>
        <w:jc w:val="both"/>
        <w:rPr>
          <w:rFonts w:ascii="Arial" w:hAnsi="Arial" w:cs="Arial"/>
        </w:rPr>
      </w:pPr>
      <w:r>
        <w:rPr>
          <w:rFonts w:ascii="Arial" w:hAnsi="Arial" w:cs="Arial"/>
        </w:rPr>
        <w:lastRenderedPageBreak/>
        <w:t xml:space="preserve">Liaise closely with Early Help locality leads to </w:t>
      </w:r>
      <w:r w:rsidR="00C149C7">
        <w:rPr>
          <w:rFonts w:ascii="Arial" w:hAnsi="Arial" w:cs="Arial"/>
        </w:rPr>
        <w:t>ensure children and families have access to the appropriate support</w:t>
      </w:r>
      <w:r w:rsidR="00BF3A0E">
        <w:rPr>
          <w:rFonts w:ascii="Arial" w:hAnsi="Arial" w:cs="Arial"/>
        </w:rPr>
        <w:t>.</w:t>
      </w:r>
    </w:p>
    <w:p w14:paraId="30B815E0" w14:textId="77777777" w:rsidR="00BF3A0E" w:rsidRDefault="00BF3A0E" w:rsidP="00BF3A0E">
      <w:pPr>
        <w:jc w:val="both"/>
        <w:rPr>
          <w:rFonts w:ascii="Arial" w:hAnsi="Arial" w:cs="Arial"/>
        </w:rPr>
      </w:pPr>
    </w:p>
    <w:p w14:paraId="432BC0CF" w14:textId="51788D90" w:rsidR="00030DF1" w:rsidRDefault="00030DF1" w:rsidP="0015562C">
      <w:pPr>
        <w:numPr>
          <w:ilvl w:val="0"/>
          <w:numId w:val="7"/>
        </w:numPr>
        <w:jc w:val="both"/>
        <w:rPr>
          <w:rFonts w:ascii="Arial" w:hAnsi="Arial" w:cs="Arial"/>
        </w:rPr>
      </w:pPr>
      <w:r>
        <w:rPr>
          <w:rFonts w:ascii="Arial" w:hAnsi="Arial" w:cs="Arial"/>
        </w:rPr>
        <w:t xml:space="preserve">Provide </w:t>
      </w:r>
      <w:r w:rsidR="00C149C7">
        <w:rPr>
          <w:rFonts w:ascii="Arial" w:hAnsi="Arial" w:cs="Arial"/>
        </w:rPr>
        <w:t>case studies to show how the project has supported children and young people</w:t>
      </w:r>
      <w:r w:rsidR="00BF3A0E">
        <w:rPr>
          <w:rFonts w:ascii="Arial" w:hAnsi="Arial" w:cs="Arial"/>
        </w:rPr>
        <w:t>.</w:t>
      </w:r>
    </w:p>
    <w:p w14:paraId="53E80507" w14:textId="77777777" w:rsidR="007332AF" w:rsidRDefault="007332AF" w:rsidP="007332AF">
      <w:pPr>
        <w:ind w:left="360"/>
        <w:jc w:val="both"/>
        <w:rPr>
          <w:rFonts w:ascii="Arial" w:hAnsi="Arial" w:cs="Arial"/>
        </w:rPr>
      </w:pPr>
    </w:p>
    <w:p w14:paraId="46380B05" w14:textId="18DBB338" w:rsidR="00030DF1" w:rsidRDefault="00030DF1" w:rsidP="0015562C">
      <w:pPr>
        <w:numPr>
          <w:ilvl w:val="0"/>
          <w:numId w:val="7"/>
        </w:numPr>
        <w:jc w:val="both"/>
        <w:rPr>
          <w:rFonts w:ascii="Arial" w:hAnsi="Arial" w:cs="Arial"/>
        </w:rPr>
      </w:pPr>
      <w:r>
        <w:rPr>
          <w:rFonts w:ascii="Arial" w:hAnsi="Arial" w:cs="Arial"/>
        </w:rPr>
        <w:t>Ensure that equality of opportunity is reflected in all work programmes</w:t>
      </w:r>
      <w:r w:rsidR="00BF3A0E">
        <w:rPr>
          <w:rFonts w:ascii="Arial" w:hAnsi="Arial" w:cs="Arial"/>
        </w:rPr>
        <w:t>.</w:t>
      </w:r>
    </w:p>
    <w:p w14:paraId="6E2F4049" w14:textId="77777777" w:rsidR="007332AF" w:rsidRDefault="007332AF" w:rsidP="007332AF">
      <w:pPr>
        <w:ind w:left="360"/>
        <w:jc w:val="both"/>
        <w:rPr>
          <w:rFonts w:ascii="Arial" w:hAnsi="Arial" w:cs="Arial"/>
        </w:rPr>
      </w:pPr>
    </w:p>
    <w:p w14:paraId="6F0B9D73" w14:textId="0715AF5E" w:rsidR="00030DF1" w:rsidRDefault="00030DF1" w:rsidP="0015562C">
      <w:pPr>
        <w:numPr>
          <w:ilvl w:val="0"/>
          <w:numId w:val="7"/>
        </w:numPr>
        <w:jc w:val="both"/>
        <w:rPr>
          <w:rFonts w:ascii="Arial" w:hAnsi="Arial" w:cs="Arial"/>
        </w:rPr>
      </w:pPr>
      <w:r>
        <w:rPr>
          <w:rFonts w:ascii="Arial" w:hAnsi="Arial" w:cs="Arial"/>
        </w:rPr>
        <w:t>To undertake necessary training and refresher training to maintain and up-date knowledge required for the role.</w:t>
      </w:r>
    </w:p>
    <w:p w14:paraId="65F56A1C" w14:textId="77777777" w:rsidR="007332AF" w:rsidRDefault="007332AF" w:rsidP="007332AF">
      <w:pPr>
        <w:ind w:left="360"/>
        <w:jc w:val="both"/>
        <w:rPr>
          <w:rFonts w:ascii="Arial" w:hAnsi="Arial" w:cs="Arial"/>
        </w:rPr>
      </w:pPr>
    </w:p>
    <w:p w14:paraId="0F0E34CF" w14:textId="3F772005" w:rsidR="00A340A4" w:rsidRDefault="00A340A4" w:rsidP="0015562C">
      <w:pPr>
        <w:numPr>
          <w:ilvl w:val="0"/>
          <w:numId w:val="7"/>
        </w:numPr>
        <w:jc w:val="both"/>
        <w:rPr>
          <w:rFonts w:ascii="Arial" w:hAnsi="Arial" w:cs="Arial"/>
        </w:rPr>
      </w:pPr>
      <w:r>
        <w:rPr>
          <w:rFonts w:ascii="Arial" w:hAnsi="Arial" w:cs="Arial"/>
        </w:rPr>
        <w:t>Maintain accurate and up to date records</w:t>
      </w:r>
      <w:r w:rsidR="00901A4A">
        <w:rPr>
          <w:rFonts w:ascii="Arial" w:hAnsi="Arial" w:cs="Arial"/>
        </w:rPr>
        <w:t xml:space="preserve"> regarding the child’s participation, including tracking their experience and outcomes</w:t>
      </w:r>
      <w:r w:rsidR="00BF3A0E">
        <w:rPr>
          <w:rFonts w:ascii="Arial" w:hAnsi="Arial" w:cs="Arial"/>
        </w:rPr>
        <w:t>.</w:t>
      </w:r>
    </w:p>
    <w:p w14:paraId="25ABBCC4" w14:textId="77777777" w:rsidR="007332AF" w:rsidRDefault="007332AF" w:rsidP="007332AF">
      <w:pPr>
        <w:jc w:val="both"/>
        <w:rPr>
          <w:rFonts w:ascii="Arial" w:hAnsi="Arial" w:cs="Arial"/>
        </w:rPr>
      </w:pPr>
    </w:p>
    <w:p w14:paraId="102B46C3" w14:textId="197E6795" w:rsidR="00901A4A" w:rsidRDefault="00901A4A" w:rsidP="00901A4A">
      <w:pPr>
        <w:pStyle w:val="Default"/>
        <w:numPr>
          <w:ilvl w:val="0"/>
          <w:numId w:val="7"/>
        </w:numPr>
        <w:jc w:val="both"/>
        <w:rPr>
          <w:bCs/>
        </w:rPr>
      </w:pPr>
      <w:r>
        <w:rPr>
          <w:bCs/>
        </w:rPr>
        <w:t xml:space="preserve">Using </w:t>
      </w:r>
      <w:r w:rsidR="002378CF">
        <w:rPr>
          <w:bCs/>
        </w:rPr>
        <w:t>distance travelled tools</w:t>
      </w:r>
      <w:r>
        <w:rPr>
          <w:bCs/>
        </w:rPr>
        <w:t xml:space="preserve"> as a method for measuring the progress </w:t>
      </w:r>
      <w:r w:rsidR="002378CF">
        <w:rPr>
          <w:bCs/>
        </w:rPr>
        <w:t xml:space="preserve">for </w:t>
      </w:r>
      <w:r>
        <w:rPr>
          <w:bCs/>
        </w:rPr>
        <w:t>the child or young person.</w:t>
      </w:r>
    </w:p>
    <w:p w14:paraId="07990DC6" w14:textId="77777777" w:rsidR="007332AF" w:rsidRDefault="007332AF" w:rsidP="007332AF">
      <w:pPr>
        <w:pStyle w:val="Default"/>
        <w:jc w:val="both"/>
        <w:rPr>
          <w:bCs/>
        </w:rPr>
      </w:pPr>
    </w:p>
    <w:p w14:paraId="6EA17A82" w14:textId="19316803" w:rsidR="00901A4A" w:rsidRPr="007462D9" w:rsidRDefault="00901A4A" w:rsidP="00901A4A">
      <w:pPr>
        <w:pStyle w:val="Default"/>
        <w:numPr>
          <w:ilvl w:val="0"/>
          <w:numId w:val="7"/>
        </w:numPr>
        <w:jc w:val="both"/>
        <w:rPr>
          <w:bCs/>
        </w:rPr>
      </w:pPr>
      <w:r>
        <w:rPr>
          <w:bCs/>
        </w:rPr>
        <w:t>Support with the monitoring and evaluation of the project</w:t>
      </w:r>
      <w:r w:rsidR="00BF3A0E">
        <w:rPr>
          <w:bCs/>
        </w:rPr>
        <w:t>.</w:t>
      </w:r>
    </w:p>
    <w:p w14:paraId="49A9BFAE" w14:textId="77777777" w:rsidR="00901A4A" w:rsidRDefault="00901A4A" w:rsidP="00901A4A">
      <w:pPr>
        <w:ind w:left="360"/>
        <w:jc w:val="both"/>
        <w:rPr>
          <w:rFonts w:ascii="Arial" w:hAnsi="Arial" w:cs="Arial"/>
        </w:rPr>
      </w:pPr>
    </w:p>
    <w:p w14:paraId="52EBACA4" w14:textId="5B38D008" w:rsidR="00030DF1" w:rsidRPr="00AA13A9" w:rsidRDefault="00030DF1" w:rsidP="00AA13A9">
      <w:pPr>
        <w:pStyle w:val="Heading2"/>
        <w:spacing w:before="0" w:after="0"/>
        <w:jc w:val="both"/>
        <w:rPr>
          <w:bCs w:val="0"/>
          <w:i w:val="0"/>
          <w:iCs w:val="0"/>
          <w:spacing w:val="-2"/>
          <w:sz w:val="24"/>
          <w:szCs w:val="24"/>
        </w:rPr>
      </w:pPr>
    </w:p>
    <w:p w14:paraId="09C8F03F" w14:textId="77777777" w:rsidR="00E5326B" w:rsidRPr="002B154D" w:rsidRDefault="00E5326B" w:rsidP="0015562C">
      <w:pPr>
        <w:jc w:val="both"/>
        <w:rPr>
          <w:rFonts w:ascii="Arial" w:hAnsi="Arial" w:cs="Arial"/>
          <w:b/>
          <w:u w:val="single"/>
        </w:rPr>
      </w:pPr>
      <w:r w:rsidRPr="002B154D">
        <w:rPr>
          <w:rFonts w:ascii="Arial" w:hAnsi="Arial" w:cs="Arial"/>
          <w:b/>
          <w:u w:val="single"/>
        </w:rPr>
        <w:t>SPECIAL CONDITIONS</w:t>
      </w:r>
    </w:p>
    <w:p w14:paraId="7CB561D9" w14:textId="77777777" w:rsidR="00E5326B" w:rsidRPr="002B154D" w:rsidRDefault="00E5326B" w:rsidP="0015562C">
      <w:pPr>
        <w:jc w:val="both"/>
        <w:rPr>
          <w:rFonts w:ascii="Arial" w:hAnsi="Arial" w:cs="Arial"/>
          <w:b/>
          <w:u w:val="single"/>
        </w:rPr>
      </w:pPr>
    </w:p>
    <w:p w14:paraId="5577AE2D" w14:textId="77777777" w:rsidR="00E5326B" w:rsidRPr="002B154D" w:rsidRDefault="00E5326B" w:rsidP="0015562C">
      <w:pPr>
        <w:jc w:val="both"/>
        <w:rPr>
          <w:rFonts w:ascii="Arial" w:hAnsi="Arial" w:cs="Arial"/>
        </w:rPr>
      </w:pPr>
      <w:r w:rsidRPr="002B154D">
        <w:rPr>
          <w:rFonts w:ascii="Arial" w:hAnsi="Arial" w:cs="Arial"/>
        </w:rPr>
        <w:t>1.</w:t>
      </w:r>
      <w:r w:rsidRPr="002B154D">
        <w:rPr>
          <w:rFonts w:ascii="Arial" w:hAnsi="Arial" w:cs="Arial"/>
        </w:rPr>
        <w:tab/>
        <w:t>A casual car allowance mileage rate payable as appropriate.</w:t>
      </w:r>
    </w:p>
    <w:p w14:paraId="6B61E75C" w14:textId="77777777" w:rsidR="00E5326B" w:rsidRPr="002B154D" w:rsidRDefault="00E5326B" w:rsidP="0015562C">
      <w:pPr>
        <w:jc w:val="both"/>
        <w:rPr>
          <w:rFonts w:ascii="Arial" w:hAnsi="Arial" w:cs="Arial"/>
        </w:rPr>
      </w:pPr>
    </w:p>
    <w:p w14:paraId="25F5ADA8" w14:textId="64FF5E9C" w:rsidR="00E5326B" w:rsidRPr="002B154D" w:rsidRDefault="00E5326B" w:rsidP="0015562C">
      <w:pPr>
        <w:ind w:left="720" w:hanging="720"/>
        <w:jc w:val="both"/>
        <w:rPr>
          <w:rFonts w:ascii="Arial" w:hAnsi="Arial" w:cs="Arial"/>
        </w:rPr>
      </w:pPr>
      <w:r w:rsidRPr="002B154D">
        <w:rPr>
          <w:rFonts w:ascii="Arial" w:hAnsi="Arial" w:cs="Arial"/>
        </w:rPr>
        <w:t>2.</w:t>
      </w:r>
      <w:r w:rsidRPr="002B154D">
        <w:rPr>
          <w:rFonts w:ascii="Arial" w:hAnsi="Arial" w:cs="Arial"/>
        </w:rPr>
        <w:tab/>
        <w:t xml:space="preserve">The post holder </w:t>
      </w:r>
      <w:r>
        <w:rPr>
          <w:rFonts w:ascii="Arial" w:hAnsi="Arial" w:cs="Arial"/>
        </w:rPr>
        <w:t xml:space="preserve">will be required to </w:t>
      </w:r>
      <w:r w:rsidR="00A340A4">
        <w:rPr>
          <w:rFonts w:ascii="Arial" w:hAnsi="Arial" w:cs="Arial"/>
        </w:rPr>
        <w:t>travel across the borough however will work with a cluster of schools identified in the South and North Locality.</w:t>
      </w:r>
    </w:p>
    <w:p w14:paraId="5D13DBF9" w14:textId="77777777" w:rsidR="00E5326B" w:rsidRPr="002B154D" w:rsidRDefault="00E5326B" w:rsidP="0015562C">
      <w:pPr>
        <w:jc w:val="both"/>
        <w:rPr>
          <w:rFonts w:ascii="Arial" w:hAnsi="Arial" w:cs="Arial"/>
        </w:rPr>
      </w:pPr>
    </w:p>
    <w:p w14:paraId="5DEAC668" w14:textId="18146753" w:rsidR="00E5326B" w:rsidRDefault="00E5326B" w:rsidP="0015562C">
      <w:pPr>
        <w:ind w:left="720" w:hanging="720"/>
        <w:jc w:val="both"/>
        <w:rPr>
          <w:rFonts w:ascii="Arial" w:hAnsi="Arial" w:cs="Arial"/>
        </w:rPr>
      </w:pPr>
      <w:r w:rsidRPr="002B154D">
        <w:rPr>
          <w:rFonts w:ascii="Arial" w:hAnsi="Arial" w:cs="Arial"/>
        </w:rPr>
        <w:t>3.</w:t>
      </w:r>
      <w:r w:rsidRPr="002B154D">
        <w:rPr>
          <w:rFonts w:ascii="Arial" w:hAnsi="Arial" w:cs="Arial"/>
        </w:rPr>
        <w:tab/>
      </w:r>
      <w:r>
        <w:rPr>
          <w:rFonts w:ascii="Arial" w:hAnsi="Arial" w:cs="Arial"/>
        </w:rPr>
        <w:t>T</w:t>
      </w:r>
      <w:r w:rsidRPr="002B154D">
        <w:rPr>
          <w:rFonts w:ascii="Arial" w:hAnsi="Arial" w:cs="Arial"/>
        </w:rPr>
        <w:t xml:space="preserve">he service will encompass </w:t>
      </w:r>
      <w:r w:rsidR="00A340A4">
        <w:rPr>
          <w:rFonts w:ascii="Arial" w:hAnsi="Arial" w:cs="Arial"/>
        </w:rPr>
        <w:t xml:space="preserve">flexibility in working hours to support children to attend appointments, </w:t>
      </w:r>
      <w:r w:rsidRPr="002B154D">
        <w:rPr>
          <w:rFonts w:ascii="Arial" w:hAnsi="Arial" w:cs="Arial"/>
        </w:rPr>
        <w:t>home visits, telephone contacts outside of normal office hours, scheduled 1-1 meetings a</w:t>
      </w:r>
      <w:r>
        <w:rPr>
          <w:rFonts w:ascii="Arial" w:hAnsi="Arial" w:cs="Arial"/>
        </w:rPr>
        <w:t xml:space="preserve">nd group work. </w:t>
      </w:r>
      <w:r w:rsidRPr="00BB0E8B">
        <w:rPr>
          <w:rFonts w:ascii="Arial" w:hAnsi="Arial" w:cs="Arial"/>
        </w:rPr>
        <w:t>The postholder may be expected to participate in some evening and weekend work on an as and when required basis.</w:t>
      </w:r>
      <w:r>
        <w:rPr>
          <w:rFonts w:ascii="Arial" w:hAnsi="Arial" w:cs="Arial"/>
        </w:rPr>
        <w:t xml:space="preserve">  </w:t>
      </w:r>
      <w:r w:rsidRPr="002B154D">
        <w:rPr>
          <w:rFonts w:ascii="Arial" w:hAnsi="Arial" w:cs="Arial"/>
        </w:rPr>
        <w:t xml:space="preserve">Enhanced rates </w:t>
      </w:r>
      <w:r>
        <w:rPr>
          <w:rFonts w:ascii="Arial" w:hAnsi="Arial" w:cs="Arial"/>
        </w:rPr>
        <w:t xml:space="preserve">may </w:t>
      </w:r>
      <w:r w:rsidRPr="002B154D">
        <w:rPr>
          <w:rFonts w:ascii="Arial" w:hAnsi="Arial" w:cs="Arial"/>
        </w:rPr>
        <w:t xml:space="preserve">be payable, as appropriate, in accordance with the Councils Terms and conditions of service.  </w:t>
      </w:r>
    </w:p>
    <w:p w14:paraId="12CA73A7" w14:textId="77777777" w:rsidR="00E5326B" w:rsidRDefault="00E5326B" w:rsidP="0015562C">
      <w:pPr>
        <w:ind w:left="720" w:hanging="720"/>
        <w:jc w:val="both"/>
        <w:rPr>
          <w:rFonts w:ascii="Arial" w:hAnsi="Arial" w:cs="Arial"/>
        </w:rPr>
      </w:pPr>
    </w:p>
    <w:p w14:paraId="7BC38869" w14:textId="77777777" w:rsidR="00E5326B" w:rsidRPr="002B154D" w:rsidRDefault="00E5326B" w:rsidP="0015562C">
      <w:pPr>
        <w:ind w:left="720" w:hanging="720"/>
        <w:jc w:val="both"/>
        <w:rPr>
          <w:rFonts w:ascii="Arial" w:hAnsi="Arial" w:cs="Arial"/>
        </w:rPr>
      </w:pPr>
      <w:r w:rsidRPr="002B154D">
        <w:rPr>
          <w:rFonts w:ascii="Arial" w:hAnsi="Arial" w:cs="Arial"/>
        </w:rPr>
        <w:t>4.</w:t>
      </w:r>
      <w:r w:rsidRPr="002B154D">
        <w:rPr>
          <w:rFonts w:ascii="Arial" w:hAnsi="Arial" w:cs="Arial"/>
        </w:rPr>
        <w:tab/>
        <w:t>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(Amendme</w:t>
      </w:r>
      <w:r>
        <w:rPr>
          <w:rFonts w:ascii="Arial" w:hAnsi="Arial" w:cs="Arial"/>
        </w:rPr>
        <w:t xml:space="preserve">nt) (England and Wales) Order. </w:t>
      </w:r>
      <w:r w:rsidRPr="002B154D">
        <w:rPr>
          <w:rFonts w:ascii="Arial" w:hAnsi="Arial" w:cs="Arial"/>
        </w:rPr>
        <w:t>For further information, please refer to DBS filtering guidance at www.gov.uk/dbs.</w:t>
      </w:r>
    </w:p>
    <w:p w14:paraId="17550D92" w14:textId="77777777" w:rsidR="00E5326B" w:rsidRPr="002B154D" w:rsidRDefault="00E5326B" w:rsidP="0015562C">
      <w:pPr>
        <w:jc w:val="both"/>
        <w:rPr>
          <w:rFonts w:ascii="Arial" w:hAnsi="Arial" w:cs="Arial"/>
          <w:b/>
          <w:u w:val="single"/>
        </w:rPr>
      </w:pPr>
    </w:p>
    <w:p w14:paraId="34F66365" w14:textId="4AE6ECBA" w:rsidR="00E5326B" w:rsidRPr="002B154D" w:rsidRDefault="00E5326B" w:rsidP="0015562C">
      <w:pPr>
        <w:ind w:left="720" w:hanging="720"/>
        <w:jc w:val="both"/>
        <w:rPr>
          <w:rFonts w:ascii="Arial" w:hAnsi="Arial" w:cs="Arial"/>
        </w:rPr>
      </w:pPr>
      <w:r w:rsidRPr="002B154D">
        <w:rPr>
          <w:rFonts w:ascii="Arial" w:hAnsi="Arial" w:cs="Arial"/>
        </w:rPr>
        <w:t>5.</w:t>
      </w:r>
      <w:r w:rsidRPr="002B154D">
        <w:rPr>
          <w:rFonts w:ascii="Arial" w:hAnsi="Arial" w:cs="Arial"/>
        </w:rPr>
        <w:tab/>
        <w:t xml:space="preserve">Since confidential information is involved with the duties of this post, the post holder will be required to </w:t>
      </w:r>
      <w:r w:rsidR="006F535A" w:rsidRPr="002B154D">
        <w:rPr>
          <w:rFonts w:ascii="Arial" w:hAnsi="Arial" w:cs="Arial"/>
        </w:rPr>
        <w:t>always exercise discretion</w:t>
      </w:r>
      <w:r w:rsidRPr="002B154D">
        <w:rPr>
          <w:rFonts w:ascii="Arial" w:hAnsi="Arial" w:cs="Arial"/>
        </w:rPr>
        <w:t xml:space="preserve"> and to observe relevant codes of practice and legislation in relation to data protection and personal information.</w:t>
      </w:r>
    </w:p>
    <w:p w14:paraId="6B4FECDC" w14:textId="77777777" w:rsidR="00E5326B" w:rsidRPr="002B154D" w:rsidRDefault="00E5326B" w:rsidP="0015562C">
      <w:pPr>
        <w:jc w:val="both"/>
        <w:rPr>
          <w:rFonts w:ascii="Arial" w:hAnsi="Arial" w:cs="Arial"/>
        </w:rPr>
      </w:pPr>
    </w:p>
    <w:p w14:paraId="743EA596" w14:textId="176FE8F3" w:rsidR="00E5326B" w:rsidRPr="002B154D" w:rsidRDefault="00E5326B" w:rsidP="0015562C">
      <w:pPr>
        <w:ind w:left="720" w:hanging="720"/>
        <w:jc w:val="both"/>
        <w:rPr>
          <w:rFonts w:ascii="Arial" w:hAnsi="Arial" w:cs="Arial"/>
        </w:rPr>
      </w:pPr>
      <w:r w:rsidRPr="002B154D">
        <w:rPr>
          <w:rFonts w:ascii="Arial" w:hAnsi="Arial" w:cs="Arial"/>
        </w:rPr>
        <w:t>6.</w:t>
      </w:r>
      <w:r w:rsidRPr="002B154D">
        <w:rPr>
          <w:rFonts w:ascii="Arial" w:hAnsi="Arial" w:cs="Arial"/>
        </w:rPr>
        <w:tab/>
        <w:t>Undertake, and participate in training, coaching and development activities, as appropriate</w:t>
      </w:r>
      <w:r w:rsidR="00BF3A0E">
        <w:rPr>
          <w:rFonts w:ascii="Arial" w:hAnsi="Arial" w:cs="Arial"/>
        </w:rPr>
        <w:t>.</w:t>
      </w:r>
    </w:p>
    <w:p w14:paraId="22635A77" w14:textId="77777777" w:rsidR="00E5326B" w:rsidRPr="002B154D" w:rsidRDefault="00E5326B" w:rsidP="0015562C">
      <w:pPr>
        <w:jc w:val="both"/>
        <w:rPr>
          <w:rFonts w:ascii="Arial" w:hAnsi="Arial" w:cs="Arial"/>
        </w:rPr>
      </w:pPr>
    </w:p>
    <w:p w14:paraId="58923B28" w14:textId="77777777" w:rsidR="00E5326B" w:rsidRPr="002B154D" w:rsidRDefault="00E5326B" w:rsidP="0015562C">
      <w:pPr>
        <w:ind w:left="720" w:hanging="720"/>
        <w:jc w:val="both"/>
        <w:rPr>
          <w:rFonts w:ascii="Arial" w:hAnsi="Arial" w:cs="Arial"/>
        </w:rPr>
      </w:pPr>
      <w:r w:rsidRPr="002B154D">
        <w:rPr>
          <w:rFonts w:ascii="Arial" w:hAnsi="Arial" w:cs="Arial"/>
        </w:rPr>
        <w:t>7.</w:t>
      </w:r>
      <w:r w:rsidRPr="002B154D">
        <w:rPr>
          <w:rFonts w:ascii="Arial" w:hAnsi="Arial" w:cs="Arial"/>
        </w:rPr>
        <w:tab/>
        <w:t>The person appointed will be expected to work flexibly and the exact nature of the duties described above is subject to periodic review and is liable to change.</w:t>
      </w:r>
    </w:p>
    <w:p w14:paraId="7CF442A5" w14:textId="3B486C0C" w:rsidR="00E5326B" w:rsidRDefault="00E5326B" w:rsidP="0015562C">
      <w:pPr>
        <w:jc w:val="both"/>
        <w:rPr>
          <w:rFonts w:ascii="Arial" w:hAnsi="Arial" w:cs="Arial"/>
          <w:b/>
          <w:u w:val="single"/>
        </w:rPr>
      </w:pPr>
    </w:p>
    <w:p w14:paraId="6465E3EB" w14:textId="77777777" w:rsidR="00BF3A0E" w:rsidRPr="002B154D" w:rsidRDefault="00BF3A0E" w:rsidP="0015562C">
      <w:pPr>
        <w:jc w:val="both"/>
        <w:rPr>
          <w:rFonts w:ascii="Arial" w:hAnsi="Arial" w:cs="Arial"/>
          <w:b/>
          <w:u w:val="single"/>
        </w:rPr>
      </w:pPr>
    </w:p>
    <w:p w14:paraId="41ADC155" w14:textId="77777777" w:rsidR="00E5326B" w:rsidRPr="002B154D" w:rsidRDefault="00E5326B" w:rsidP="0015562C">
      <w:pPr>
        <w:jc w:val="both"/>
        <w:rPr>
          <w:rFonts w:ascii="Arial" w:hAnsi="Arial" w:cs="Arial"/>
          <w:b/>
          <w:u w:val="single"/>
        </w:rPr>
      </w:pPr>
      <w:r w:rsidRPr="002B154D">
        <w:rPr>
          <w:rFonts w:ascii="Arial" w:hAnsi="Arial" w:cs="Arial"/>
          <w:b/>
          <w:u w:val="single"/>
        </w:rPr>
        <w:t>GENERAL:</w:t>
      </w:r>
    </w:p>
    <w:p w14:paraId="41DEAA6D" w14:textId="77777777" w:rsidR="00E5326B" w:rsidRPr="002B154D" w:rsidRDefault="00E5326B" w:rsidP="0015562C">
      <w:pPr>
        <w:jc w:val="both"/>
        <w:rPr>
          <w:rFonts w:ascii="Arial" w:hAnsi="Arial" w:cs="Arial"/>
          <w:b/>
          <w:u w:val="single"/>
        </w:rPr>
      </w:pPr>
    </w:p>
    <w:p w14:paraId="163CFB8E" w14:textId="77777777" w:rsidR="00E5326B" w:rsidRPr="002B154D" w:rsidRDefault="00E5326B" w:rsidP="0015562C">
      <w:pPr>
        <w:jc w:val="both"/>
        <w:rPr>
          <w:rFonts w:ascii="Arial" w:hAnsi="Arial" w:cs="Arial"/>
        </w:rPr>
      </w:pPr>
      <w:r w:rsidRPr="002B154D">
        <w:rPr>
          <w:rFonts w:ascii="Arial" w:hAnsi="Arial" w:cs="Arial"/>
        </w:rPr>
        <w:t>This job description is a representative document.  Other reasonably similar duties may be allocated from time to time commensurate with the general character of the post and it’s grading.</w:t>
      </w:r>
    </w:p>
    <w:p w14:paraId="3C8B35E7" w14:textId="77777777" w:rsidR="00E5326B" w:rsidRPr="002B154D" w:rsidRDefault="00E5326B" w:rsidP="0015562C">
      <w:pPr>
        <w:jc w:val="both"/>
        <w:rPr>
          <w:rFonts w:ascii="Arial" w:hAnsi="Arial" w:cs="Arial"/>
        </w:rPr>
      </w:pPr>
    </w:p>
    <w:p w14:paraId="439FA50D" w14:textId="77777777" w:rsidR="00E5326B" w:rsidRPr="002B154D" w:rsidRDefault="00E5326B" w:rsidP="0015562C">
      <w:pPr>
        <w:jc w:val="both"/>
        <w:rPr>
          <w:rFonts w:ascii="Arial" w:hAnsi="Arial" w:cs="Arial"/>
        </w:rPr>
      </w:pPr>
      <w:r w:rsidRPr="002B154D">
        <w:rPr>
          <w:rFonts w:ascii="Arial" w:hAnsi="Arial" w:cs="Arial"/>
        </w:rPr>
        <w:t>All staff has a duty to take care of their own health &amp; safety and that of others who may be affected by your actions at work. Staff must co-operate with employers and co-workers to help everyone meet their legal requirements.</w:t>
      </w:r>
    </w:p>
    <w:p w14:paraId="5E8BBE29" w14:textId="77777777" w:rsidR="00E5326B" w:rsidRPr="002B154D" w:rsidRDefault="00E5326B" w:rsidP="0015562C">
      <w:pPr>
        <w:jc w:val="both"/>
        <w:rPr>
          <w:rFonts w:ascii="Arial" w:hAnsi="Arial" w:cs="Arial"/>
        </w:rPr>
      </w:pPr>
    </w:p>
    <w:p w14:paraId="320B0DF3" w14:textId="333FFE27" w:rsidR="00E5326B" w:rsidRDefault="00E5326B" w:rsidP="0015562C">
      <w:pPr>
        <w:jc w:val="both"/>
        <w:rPr>
          <w:rFonts w:ascii="Arial" w:hAnsi="Arial" w:cs="Arial"/>
        </w:rPr>
      </w:pPr>
      <w:r w:rsidRPr="002B154D">
        <w:rPr>
          <w:rFonts w:ascii="Arial" w:hAnsi="Arial" w:cs="Arial"/>
        </w:rPr>
        <w:t>The Authority has an approved equality policy in employment and copies are freely available to all employees.  The post holder will be expected to comply, observe and promote the equality policies of the Council.</w:t>
      </w:r>
    </w:p>
    <w:p w14:paraId="3905E6D9" w14:textId="3275F404" w:rsidR="00A340A4" w:rsidRDefault="00A340A4" w:rsidP="0015562C">
      <w:pPr>
        <w:jc w:val="both"/>
        <w:rPr>
          <w:rFonts w:ascii="Arial" w:hAnsi="Arial" w:cs="Arial"/>
        </w:rPr>
      </w:pPr>
    </w:p>
    <w:p w14:paraId="721F077B" w14:textId="2A169289" w:rsidR="00A340A4" w:rsidRPr="002B154D" w:rsidRDefault="00A340A4" w:rsidP="0015562C">
      <w:pPr>
        <w:jc w:val="both"/>
        <w:rPr>
          <w:rFonts w:ascii="Arial" w:hAnsi="Arial" w:cs="Arial"/>
        </w:rPr>
      </w:pPr>
      <w:r>
        <w:rPr>
          <w:rFonts w:ascii="Arial" w:hAnsi="Arial" w:cs="Arial"/>
        </w:rPr>
        <w:t xml:space="preserve">We </w:t>
      </w:r>
      <w:r w:rsidR="00A76007">
        <w:rPr>
          <w:rFonts w:ascii="Arial" w:hAnsi="Arial" w:cs="Arial"/>
        </w:rPr>
        <w:t>are committed</w:t>
      </w:r>
      <w:r>
        <w:rPr>
          <w:rFonts w:ascii="Arial" w:hAnsi="Arial" w:cs="Arial"/>
        </w:rPr>
        <w:t xml:space="preserve"> to safeguarding </w:t>
      </w:r>
      <w:r w:rsidR="00A76007">
        <w:rPr>
          <w:rFonts w:ascii="Arial" w:hAnsi="Arial" w:cs="Arial"/>
        </w:rPr>
        <w:t xml:space="preserve">and promoting positive outcomes for </w:t>
      </w:r>
      <w:r>
        <w:rPr>
          <w:rFonts w:ascii="Arial" w:hAnsi="Arial" w:cs="Arial"/>
        </w:rPr>
        <w:t xml:space="preserve">children, the post holder is </w:t>
      </w:r>
      <w:r w:rsidR="00A76007">
        <w:rPr>
          <w:rFonts w:ascii="Arial" w:hAnsi="Arial" w:cs="Arial"/>
        </w:rPr>
        <w:t>expected to share this commitment.</w:t>
      </w:r>
    </w:p>
    <w:p w14:paraId="6D23020F" w14:textId="77777777" w:rsidR="00E5326B" w:rsidRPr="002B154D" w:rsidRDefault="00E5326B" w:rsidP="0015562C">
      <w:pPr>
        <w:jc w:val="both"/>
        <w:rPr>
          <w:rFonts w:ascii="Arial" w:hAnsi="Arial" w:cs="Arial"/>
        </w:rPr>
      </w:pPr>
    </w:p>
    <w:p w14:paraId="7312F108" w14:textId="77777777" w:rsidR="00E5326B" w:rsidRPr="002B154D" w:rsidRDefault="00E5326B" w:rsidP="0015562C">
      <w:pPr>
        <w:jc w:val="both"/>
        <w:rPr>
          <w:rFonts w:ascii="Arial" w:hAnsi="Arial" w:cs="Arial"/>
        </w:rPr>
      </w:pPr>
      <w:r w:rsidRPr="002B154D">
        <w:rPr>
          <w:rFonts w:ascii="Arial" w:hAnsi="Arial" w:cs="Arial"/>
        </w:rPr>
        <w:t xml:space="preserve">Note: </w:t>
      </w:r>
      <w:r w:rsidRPr="002B154D">
        <w:rPr>
          <w:rFonts w:ascii="Arial" w:hAnsi="Arial" w:cs="Arial"/>
        </w:rPr>
        <w:tab/>
        <w:t>Where the post holder is disabled, every reasonable effort will be made to support all necessary aids, adaptations or equipment to allow them to carry out all the duties of the job.</w:t>
      </w:r>
    </w:p>
    <w:p w14:paraId="38B5BC37" w14:textId="341902E3" w:rsidR="00E5326B" w:rsidRDefault="00E5326B" w:rsidP="0015562C">
      <w:pPr>
        <w:jc w:val="both"/>
        <w:rPr>
          <w:rFonts w:ascii="Arial" w:hAnsi="Arial" w:cs="Arial"/>
        </w:rPr>
      </w:pPr>
    </w:p>
    <w:p w14:paraId="4BC27EEC" w14:textId="77777777" w:rsidR="00322C3C" w:rsidRPr="00322C3C" w:rsidRDefault="00322C3C" w:rsidP="00322C3C">
      <w:pPr>
        <w:pStyle w:val="Heading3"/>
        <w:rPr>
          <w:rFonts w:ascii="Arial" w:eastAsia="Times New Roman" w:hAnsi="Arial" w:cs="Arial"/>
          <w:color w:val="auto"/>
        </w:rPr>
      </w:pPr>
      <w:r w:rsidRPr="00D86866">
        <w:rPr>
          <w:rFonts w:ascii="Arial" w:eastAsia="Times New Roman" w:hAnsi="Arial" w:cs="Arial"/>
          <w:color w:val="auto"/>
        </w:rPr>
        <w:t>The post is customer facing therefore you must have the ability to fulfil all spoken aspects of the role with confidence through the medium of English.</w:t>
      </w:r>
    </w:p>
    <w:p w14:paraId="3E909575" w14:textId="77777777" w:rsidR="00322C3C" w:rsidRPr="002B154D" w:rsidRDefault="00322C3C" w:rsidP="0015562C">
      <w:pPr>
        <w:jc w:val="both"/>
        <w:rPr>
          <w:rFonts w:ascii="Arial" w:hAnsi="Arial" w:cs="Arial"/>
        </w:rPr>
      </w:pPr>
    </w:p>
    <w:p w14:paraId="2F024AA5" w14:textId="77777777" w:rsidR="00E5326B" w:rsidRPr="002B154D" w:rsidRDefault="00E5326B" w:rsidP="0015562C">
      <w:pPr>
        <w:jc w:val="both"/>
        <w:rPr>
          <w:rFonts w:ascii="Arial" w:hAnsi="Arial" w:cs="Arial"/>
        </w:rPr>
      </w:pPr>
    </w:p>
    <w:p w14:paraId="05F66C6B" w14:textId="2EC37B0E" w:rsidR="00E5326B" w:rsidRDefault="00E5326B" w:rsidP="0015562C">
      <w:pPr>
        <w:jc w:val="both"/>
        <w:rPr>
          <w:rFonts w:ascii="Arial" w:hAnsi="Arial" w:cs="Arial"/>
        </w:rPr>
      </w:pPr>
      <w:r w:rsidRPr="00BB0E8B">
        <w:rPr>
          <w:rFonts w:ascii="Arial" w:hAnsi="Arial" w:cs="Arial"/>
        </w:rPr>
        <w:t xml:space="preserve">Date                   </w:t>
      </w:r>
      <w:r w:rsidR="00A76007">
        <w:rPr>
          <w:rFonts w:ascii="Arial" w:hAnsi="Arial" w:cs="Arial"/>
        </w:rPr>
        <w:t xml:space="preserve">September </w:t>
      </w:r>
      <w:r>
        <w:rPr>
          <w:rFonts w:ascii="Arial" w:hAnsi="Arial" w:cs="Arial"/>
        </w:rPr>
        <w:t>20</w:t>
      </w:r>
      <w:r w:rsidR="00A76007">
        <w:rPr>
          <w:rFonts w:ascii="Arial" w:hAnsi="Arial" w:cs="Arial"/>
        </w:rPr>
        <w:t>22</w:t>
      </w:r>
    </w:p>
    <w:p w14:paraId="59A9FB7E" w14:textId="77777777" w:rsidR="00E5326B" w:rsidRDefault="00E5326B" w:rsidP="0015562C">
      <w:pPr>
        <w:jc w:val="both"/>
        <w:rPr>
          <w:rFonts w:ascii="Arial" w:hAnsi="Arial" w:cs="Arial"/>
        </w:rPr>
      </w:pPr>
    </w:p>
    <w:p w14:paraId="5D0733DB" w14:textId="7872AEC4" w:rsidR="00E5326B" w:rsidRDefault="00E5326B" w:rsidP="0015562C">
      <w:pPr>
        <w:jc w:val="both"/>
        <w:rPr>
          <w:rFonts w:ascii="Arial" w:hAnsi="Arial" w:cs="Arial"/>
        </w:rPr>
      </w:pPr>
      <w:r w:rsidRPr="002B154D">
        <w:rPr>
          <w:rFonts w:ascii="Arial" w:hAnsi="Arial" w:cs="Arial"/>
        </w:rPr>
        <w:t>Designation       Service Manager Localities.</w:t>
      </w:r>
    </w:p>
    <w:p w14:paraId="62A780CC" w14:textId="4F050C04" w:rsidR="00687A49" w:rsidRDefault="00687A49">
      <w:pPr>
        <w:spacing w:after="160" w:line="259" w:lineRule="auto"/>
        <w:rPr>
          <w:rFonts w:ascii="Arial" w:hAnsi="Arial" w:cs="Arial"/>
        </w:rPr>
      </w:pPr>
      <w:r>
        <w:rPr>
          <w:rFonts w:ascii="Arial" w:hAnsi="Arial" w:cs="Arial"/>
        </w:rPr>
        <w:br w:type="page"/>
      </w:r>
    </w:p>
    <w:p w14:paraId="29EA3EDF" w14:textId="302B02DC" w:rsidR="00687A49" w:rsidRPr="00DD37CF" w:rsidRDefault="00687A49" w:rsidP="00687A49">
      <w:pPr>
        <w:tabs>
          <w:tab w:val="left" w:pos="1920"/>
          <w:tab w:val="left" w:pos="5760"/>
        </w:tabs>
        <w:rPr>
          <w:rFonts w:ascii="Arial" w:hAnsi="Arial" w:cs="Arial"/>
          <w:b/>
          <w:sz w:val="22"/>
          <w:szCs w:val="22"/>
          <w:u w:val="single"/>
        </w:rPr>
      </w:pPr>
      <w:r w:rsidRPr="00DD37CF">
        <w:rPr>
          <w:rFonts w:ascii="Arial" w:hAnsi="Arial" w:cs="Arial"/>
          <w:b/>
          <w:bCs/>
          <w:sz w:val="22"/>
          <w:szCs w:val="22"/>
          <w:u w:val="single"/>
        </w:rPr>
        <w:lastRenderedPageBreak/>
        <w:t xml:space="preserve">Person specification: Early Help Connector </w:t>
      </w:r>
    </w:p>
    <w:p w14:paraId="1A7AC622" w14:textId="77777777" w:rsidR="00687A49" w:rsidRPr="00DD37CF" w:rsidRDefault="00687A49" w:rsidP="00687A49">
      <w:pPr>
        <w:tabs>
          <w:tab w:val="left" w:pos="1920"/>
          <w:tab w:val="left" w:pos="5760"/>
        </w:tabs>
        <w:rPr>
          <w:rFonts w:ascii="Arial" w:hAnsi="Arial" w:cs="Arial"/>
          <w:b/>
          <w:sz w:val="22"/>
          <w:szCs w:val="22"/>
          <w:u w:val="single"/>
        </w:rPr>
      </w:pPr>
    </w:p>
    <w:p w14:paraId="730FC703" w14:textId="77777777" w:rsidR="00687A49" w:rsidRPr="00DD37CF" w:rsidRDefault="00687A49" w:rsidP="00687A49">
      <w:pPr>
        <w:tabs>
          <w:tab w:val="left" w:pos="1920"/>
          <w:tab w:val="left" w:pos="5760"/>
        </w:tabs>
        <w:rPr>
          <w:rFonts w:ascii="Arial" w:hAnsi="Arial" w:cs="Arial"/>
          <w:sz w:val="22"/>
          <w:szCs w:val="22"/>
        </w:rPr>
      </w:pPr>
    </w:p>
    <w:tbl>
      <w:tblPr>
        <w:tblStyle w:val="TableGrid"/>
        <w:tblW w:w="0" w:type="auto"/>
        <w:tblLook w:val="04A0" w:firstRow="1" w:lastRow="0" w:firstColumn="1" w:lastColumn="0" w:noHBand="0" w:noVBand="1"/>
      </w:tblPr>
      <w:tblGrid>
        <w:gridCol w:w="3849"/>
        <w:gridCol w:w="2103"/>
        <w:gridCol w:w="2344"/>
      </w:tblGrid>
      <w:tr w:rsidR="00981A21" w:rsidRPr="00DD37CF" w14:paraId="560237DF" w14:textId="77777777" w:rsidTr="004A468E">
        <w:tc>
          <w:tcPr>
            <w:tcW w:w="3849" w:type="dxa"/>
          </w:tcPr>
          <w:p w14:paraId="3F52B4ED" w14:textId="77777777" w:rsidR="00687A49" w:rsidRPr="00DD37CF" w:rsidRDefault="00687A49" w:rsidP="0061675E">
            <w:pPr>
              <w:tabs>
                <w:tab w:val="left" w:pos="8280"/>
              </w:tabs>
              <w:jc w:val="center"/>
              <w:rPr>
                <w:rFonts w:ascii="Arial" w:eastAsia="Arial" w:hAnsi="Arial" w:cs="Arial"/>
                <w:b/>
              </w:rPr>
            </w:pPr>
            <w:r w:rsidRPr="00DD37CF">
              <w:rPr>
                <w:rFonts w:ascii="Arial" w:eastAsia="Arial" w:hAnsi="Arial" w:cs="Arial"/>
                <w:b/>
              </w:rPr>
              <w:t>Personal Attributes Required</w:t>
            </w:r>
          </w:p>
          <w:p w14:paraId="62F3C53B" w14:textId="77777777" w:rsidR="00687A49" w:rsidRPr="00DD37CF" w:rsidRDefault="00687A49" w:rsidP="0061675E">
            <w:pPr>
              <w:rPr>
                <w:rFonts w:ascii="Arial" w:hAnsi="Arial" w:cs="Arial"/>
              </w:rPr>
            </w:pPr>
          </w:p>
        </w:tc>
        <w:tc>
          <w:tcPr>
            <w:tcW w:w="2103" w:type="dxa"/>
          </w:tcPr>
          <w:p w14:paraId="3CE2602B" w14:textId="77777777" w:rsidR="00687A49" w:rsidRPr="00DD37CF" w:rsidRDefault="00687A49" w:rsidP="0061675E">
            <w:pPr>
              <w:tabs>
                <w:tab w:val="left" w:pos="1920"/>
                <w:tab w:val="left" w:pos="5760"/>
              </w:tabs>
              <w:rPr>
                <w:rFonts w:ascii="Arial" w:hAnsi="Arial" w:cs="Arial"/>
                <w:sz w:val="22"/>
                <w:szCs w:val="22"/>
              </w:rPr>
            </w:pPr>
            <w:r w:rsidRPr="00DD37CF">
              <w:rPr>
                <w:rFonts w:ascii="Arial" w:eastAsia="Arial" w:hAnsi="Arial" w:cs="Arial"/>
                <w:b/>
              </w:rPr>
              <w:t>Essential (E) o</w:t>
            </w:r>
            <w:r w:rsidRPr="00DD37CF">
              <w:rPr>
                <w:rFonts w:ascii="Arial" w:eastAsia="Arial" w:hAnsi="Arial" w:cs="Arial"/>
              </w:rPr>
              <w:t xml:space="preserve">r   </w:t>
            </w:r>
            <w:r w:rsidRPr="00DD37CF">
              <w:rPr>
                <w:rFonts w:ascii="Arial" w:eastAsia="Arial" w:hAnsi="Arial" w:cs="Arial"/>
                <w:b/>
              </w:rPr>
              <w:t>Desirable (D)</w:t>
            </w:r>
          </w:p>
        </w:tc>
        <w:tc>
          <w:tcPr>
            <w:tcW w:w="2344" w:type="dxa"/>
          </w:tcPr>
          <w:p w14:paraId="53903580" w14:textId="77777777" w:rsidR="00687A49" w:rsidRPr="00DD37CF" w:rsidRDefault="00687A49" w:rsidP="0061675E">
            <w:pPr>
              <w:tabs>
                <w:tab w:val="left" w:pos="8280"/>
              </w:tabs>
              <w:jc w:val="center"/>
              <w:rPr>
                <w:rFonts w:ascii="Arial" w:eastAsia="Arial" w:hAnsi="Arial" w:cs="Arial"/>
                <w:b/>
              </w:rPr>
            </w:pPr>
            <w:r w:rsidRPr="00DD37CF">
              <w:rPr>
                <w:rFonts w:ascii="Arial" w:eastAsia="Arial" w:hAnsi="Arial" w:cs="Arial"/>
                <w:b/>
              </w:rPr>
              <w:t>Method of Assessment</w:t>
            </w:r>
          </w:p>
          <w:p w14:paraId="5E614E35" w14:textId="77777777" w:rsidR="00687A49" w:rsidRPr="00DD37CF" w:rsidRDefault="00687A49" w:rsidP="0061675E">
            <w:pPr>
              <w:tabs>
                <w:tab w:val="left" w:pos="1920"/>
                <w:tab w:val="left" w:pos="5760"/>
              </w:tabs>
              <w:rPr>
                <w:rFonts w:ascii="Arial" w:hAnsi="Arial" w:cs="Arial"/>
                <w:sz w:val="22"/>
                <w:szCs w:val="22"/>
              </w:rPr>
            </w:pPr>
          </w:p>
        </w:tc>
      </w:tr>
      <w:tr w:rsidR="00981A21" w14:paraId="0A7CB387" w14:textId="77777777" w:rsidTr="004A468E">
        <w:tc>
          <w:tcPr>
            <w:tcW w:w="3849" w:type="dxa"/>
          </w:tcPr>
          <w:p w14:paraId="2E264014" w14:textId="77777777" w:rsidR="00687A49" w:rsidRPr="00A35B0B" w:rsidRDefault="00687A49" w:rsidP="0061675E">
            <w:pPr>
              <w:tabs>
                <w:tab w:val="left" w:pos="1920"/>
                <w:tab w:val="left" w:pos="5760"/>
              </w:tabs>
              <w:ind w:left="426" w:hanging="426"/>
              <w:rPr>
                <w:rFonts w:ascii="Arial" w:hAnsi="Arial" w:cs="Arial"/>
                <w:b/>
                <w:sz w:val="20"/>
                <w:szCs w:val="20"/>
                <w:u w:val="single"/>
              </w:rPr>
            </w:pPr>
            <w:r w:rsidRPr="00A35B0B">
              <w:rPr>
                <w:rFonts w:ascii="Arial" w:hAnsi="Arial" w:cs="Arial"/>
                <w:b/>
                <w:sz w:val="20"/>
                <w:szCs w:val="20"/>
                <w:u w:val="single"/>
              </w:rPr>
              <w:t>Qualifications</w:t>
            </w:r>
          </w:p>
          <w:p w14:paraId="0C74FF7C" w14:textId="77777777" w:rsidR="00687A49" w:rsidRPr="00A35B0B" w:rsidRDefault="00687A49" w:rsidP="0061675E">
            <w:pPr>
              <w:tabs>
                <w:tab w:val="left" w:pos="1920"/>
                <w:tab w:val="left" w:pos="5760"/>
              </w:tabs>
              <w:ind w:left="426" w:hanging="426"/>
              <w:rPr>
                <w:rFonts w:ascii="Arial" w:hAnsi="Arial" w:cs="Arial"/>
                <w:sz w:val="20"/>
                <w:szCs w:val="20"/>
              </w:rPr>
            </w:pPr>
          </w:p>
          <w:p w14:paraId="067DB921" w14:textId="192D958A" w:rsidR="008B7C35" w:rsidRPr="00A35B0B" w:rsidRDefault="00687A49" w:rsidP="008B7C35">
            <w:pPr>
              <w:ind w:left="426" w:hanging="426"/>
              <w:rPr>
                <w:rFonts w:ascii="Arial" w:hAnsi="Arial" w:cs="Arial"/>
                <w:sz w:val="20"/>
                <w:szCs w:val="20"/>
              </w:rPr>
            </w:pPr>
            <w:r w:rsidRPr="00A35B0B">
              <w:rPr>
                <w:rFonts w:ascii="Arial" w:hAnsi="Arial" w:cs="Arial"/>
                <w:color w:val="000000"/>
                <w:sz w:val="20"/>
                <w:szCs w:val="20"/>
              </w:rPr>
              <w:t>1.</w:t>
            </w:r>
            <w:r w:rsidRPr="00A35B0B">
              <w:rPr>
                <w:rFonts w:ascii="Arial" w:hAnsi="Arial" w:cs="Arial"/>
                <w:color w:val="000000"/>
                <w:sz w:val="20"/>
                <w:szCs w:val="20"/>
              </w:rPr>
              <w:tab/>
            </w:r>
            <w:r w:rsidR="008B7C35" w:rsidRPr="00A35B0B">
              <w:rPr>
                <w:rFonts w:ascii="Arial" w:hAnsi="Arial" w:cs="Arial"/>
                <w:sz w:val="20"/>
                <w:szCs w:val="20"/>
              </w:rPr>
              <w:t>Good standard of education including English and Mathematics</w:t>
            </w:r>
          </w:p>
          <w:p w14:paraId="470AD26A" w14:textId="77777777" w:rsidR="00687A49" w:rsidRPr="00A35B0B" w:rsidRDefault="00687A49" w:rsidP="0061675E">
            <w:pPr>
              <w:tabs>
                <w:tab w:val="left" w:pos="1920"/>
                <w:tab w:val="left" w:pos="5760"/>
              </w:tabs>
              <w:ind w:left="426" w:hanging="426"/>
              <w:rPr>
                <w:rFonts w:ascii="Arial" w:hAnsi="Arial" w:cs="Arial"/>
                <w:sz w:val="20"/>
                <w:szCs w:val="20"/>
              </w:rPr>
            </w:pPr>
          </w:p>
        </w:tc>
        <w:tc>
          <w:tcPr>
            <w:tcW w:w="2103" w:type="dxa"/>
          </w:tcPr>
          <w:p w14:paraId="05371A65" w14:textId="77777777" w:rsidR="00687A49" w:rsidRPr="00A35B0B" w:rsidRDefault="00687A49" w:rsidP="0061675E">
            <w:pPr>
              <w:tabs>
                <w:tab w:val="left" w:pos="1920"/>
                <w:tab w:val="left" w:pos="5760"/>
              </w:tabs>
              <w:rPr>
                <w:rFonts w:ascii="Arial" w:hAnsi="Arial" w:cs="Arial"/>
                <w:sz w:val="20"/>
                <w:szCs w:val="20"/>
              </w:rPr>
            </w:pPr>
          </w:p>
          <w:p w14:paraId="2DFC4373" w14:textId="77777777" w:rsidR="00687A49" w:rsidRPr="00A35B0B" w:rsidRDefault="00687A49" w:rsidP="0061675E">
            <w:pPr>
              <w:tabs>
                <w:tab w:val="left" w:pos="1920"/>
                <w:tab w:val="left" w:pos="5760"/>
              </w:tabs>
              <w:rPr>
                <w:rFonts w:ascii="Arial" w:hAnsi="Arial" w:cs="Arial"/>
                <w:sz w:val="20"/>
                <w:szCs w:val="20"/>
              </w:rPr>
            </w:pPr>
          </w:p>
          <w:p w14:paraId="41B45371" w14:textId="77777777" w:rsidR="00687A49" w:rsidRPr="00A35B0B" w:rsidRDefault="00687A49" w:rsidP="0061675E">
            <w:pPr>
              <w:tabs>
                <w:tab w:val="left" w:pos="1920"/>
                <w:tab w:val="left" w:pos="5760"/>
              </w:tabs>
              <w:rPr>
                <w:rFonts w:ascii="Arial" w:hAnsi="Arial" w:cs="Arial"/>
                <w:sz w:val="20"/>
                <w:szCs w:val="20"/>
              </w:rPr>
            </w:pPr>
          </w:p>
          <w:p w14:paraId="2282CE17" w14:textId="164A4335" w:rsidR="00687A49" w:rsidRPr="00A35B0B" w:rsidRDefault="00687A49" w:rsidP="008B7C35">
            <w:pPr>
              <w:tabs>
                <w:tab w:val="left" w:pos="1920"/>
                <w:tab w:val="left" w:pos="5760"/>
              </w:tabs>
              <w:jc w:val="center"/>
              <w:rPr>
                <w:rFonts w:ascii="Arial" w:hAnsi="Arial" w:cs="Arial"/>
                <w:sz w:val="20"/>
                <w:szCs w:val="20"/>
              </w:rPr>
            </w:pPr>
            <w:r w:rsidRPr="00A35B0B">
              <w:rPr>
                <w:rFonts w:ascii="Arial" w:hAnsi="Arial" w:cs="Arial"/>
                <w:sz w:val="20"/>
                <w:szCs w:val="20"/>
              </w:rPr>
              <w:t>E</w:t>
            </w:r>
          </w:p>
        </w:tc>
        <w:tc>
          <w:tcPr>
            <w:tcW w:w="2344" w:type="dxa"/>
          </w:tcPr>
          <w:p w14:paraId="0F28FF95" w14:textId="77777777" w:rsidR="00687A49" w:rsidRPr="00A35B0B" w:rsidRDefault="00687A49" w:rsidP="0061675E">
            <w:pPr>
              <w:tabs>
                <w:tab w:val="left" w:pos="1920"/>
                <w:tab w:val="left" w:pos="5760"/>
              </w:tabs>
              <w:jc w:val="center"/>
              <w:rPr>
                <w:rFonts w:ascii="Arial" w:hAnsi="Arial" w:cs="Arial"/>
                <w:sz w:val="20"/>
                <w:szCs w:val="20"/>
              </w:rPr>
            </w:pPr>
          </w:p>
          <w:p w14:paraId="32E1A596" w14:textId="77777777" w:rsidR="00687A49" w:rsidRPr="00A35B0B" w:rsidRDefault="00687A49" w:rsidP="0061675E">
            <w:pPr>
              <w:tabs>
                <w:tab w:val="left" w:pos="1920"/>
                <w:tab w:val="left" w:pos="5760"/>
              </w:tabs>
              <w:jc w:val="center"/>
              <w:rPr>
                <w:rFonts w:ascii="Arial" w:hAnsi="Arial" w:cs="Arial"/>
                <w:sz w:val="20"/>
                <w:szCs w:val="20"/>
              </w:rPr>
            </w:pPr>
          </w:p>
          <w:p w14:paraId="159A36A6" w14:textId="77777777" w:rsidR="00687A49" w:rsidRPr="00A35B0B" w:rsidRDefault="00687A49" w:rsidP="0061675E">
            <w:pPr>
              <w:tabs>
                <w:tab w:val="left" w:pos="1920"/>
                <w:tab w:val="left" w:pos="5760"/>
              </w:tabs>
              <w:jc w:val="center"/>
              <w:rPr>
                <w:rFonts w:ascii="Arial" w:hAnsi="Arial" w:cs="Arial"/>
                <w:sz w:val="20"/>
                <w:szCs w:val="20"/>
              </w:rPr>
            </w:pPr>
          </w:p>
          <w:p w14:paraId="582F38E6" w14:textId="77777777" w:rsidR="00687A49" w:rsidRPr="00A35B0B" w:rsidRDefault="00687A49" w:rsidP="0061675E">
            <w:pPr>
              <w:tabs>
                <w:tab w:val="left" w:pos="1920"/>
                <w:tab w:val="left" w:pos="5760"/>
              </w:tabs>
              <w:jc w:val="center"/>
              <w:rPr>
                <w:rFonts w:ascii="Arial" w:hAnsi="Arial" w:cs="Arial"/>
                <w:sz w:val="20"/>
                <w:szCs w:val="20"/>
              </w:rPr>
            </w:pPr>
            <w:r w:rsidRPr="00A35B0B">
              <w:rPr>
                <w:rFonts w:ascii="Arial" w:hAnsi="Arial" w:cs="Arial"/>
                <w:sz w:val="20"/>
                <w:szCs w:val="20"/>
              </w:rPr>
              <w:t>AF/I</w:t>
            </w:r>
          </w:p>
          <w:p w14:paraId="26A6AB0B" w14:textId="77777777" w:rsidR="00687A49" w:rsidRPr="00A35B0B" w:rsidRDefault="00687A49" w:rsidP="0061675E">
            <w:pPr>
              <w:tabs>
                <w:tab w:val="left" w:pos="1920"/>
                <w:tab w:val="left" w:pos="5760"/>
              </w:tabs>
              <w:jc w:val="center"/>
              <w:rPr>
                <w:rFonts w:ascii="Arial" w:hAnsi="Arial" w:cs="Arial"/>
                <w:sz w:val="20"/>
                <w:szCs w:val="20"/>
              </w:rPr>
            </w:pPr>
          </w:p>
          <w:p w14:paraId="257EBF46" w14:textId="7105C428" w:rsidR="00687A49" w:rsidRPr="00A35B0B" w:rsidRDefault="00687A49" w:rsidP="008B7C35">
            <w:pPr>
              <w:tabs>
                <w:tab w:val="left" w:pos="1920"/>
                <w:tab w:val="left" w:pos="5760"/>
              </w:tabs>
              <w:rPr>
                <w:rFonts w:ascii="Arial" w:hAnsi="Arial" w:cs="Arial"/>
                <w:sz w:val="20"/>
                <w:szCs w:val="20"/>
              </w:rPr>
            </w:pPr>
          </w:p>
        </w:tc>
      </w:tr>
      <w:tr w:rsidR="00981A21" w14:paraId="26A42715" w14:textId="77777777" w:rsidTr="004A468E">
        <w:tc>
          <w:tcPr>
            <w:tcW w:w="3849" w:type="dxa"/>
          </w:tcPr>
          <w:p w14:paraId="6D000660" w14:textId="77777777" w:rsidR="00687A49" w:rsidRPr="00970AEF" w:rsidRDefault="00687A49" w:rsidP="0061675E">
            <w:pPr>
              <w:tabs>
                <w:tab w:val="left" w:pos="1920"/>
                <w:tab w:val="left" w:pos="5760"/>
              </w:tabs>
              <w:ind w:left="426" w:hanging="426"/>
              <w:rPr>
                <w:rFonts w:ascii="Arial" w:hAnsi="Arial" w:cs="Arial"/>
                <w:b/>
                <w:sz w:val="20"/>
                <w:szCs w:val="20"/>
                <w:u w:val="single"/>
              </w:rPr>
            </w:pPr>
            <w:r w:rsidRPr="00970AEF">
              <w:rPr>
                <w:rFonts w:ascii="Arial" w:hAnsi="Arial" w:cs="Arial"/>
                <w:b/>
                <w:sz w:val="20"/>
                <w:szCs w:val="20"/>
                <w:u w:val="single"/>
              </w:rPr>
              <w:t xml:space="preserve">Experience </w:t>
            </w:r>
          </w:p>
          <w:p w14:paraId="350183E4" w14:textId="77777777" w:rsidR="00687A49" w:rsidRPr="00970AEF" w:rsidRDefault="00687A49" w:rsidP="0061675E">
            <w:pPr>
              <w:tabs>
                <w:tab w:val="left" w:pos="1920"/>
                <w:tab w:val="left" w:pos="5760"/>
              </w:tabs>
              <w:ind w:left="426" w:hanging="426"/>
              <w:rPr>
                <w:rFonts w:ascii="Arial" w:hAnsi="Arial" w:cs="Arial"/>
                <w:b/>
                <w:sz w:val="20"/>
                <w:szCs w:val="20"/>
                <w:u w:val="single"/>
              </w:rPr>
            </w:pPr>
          </w:p>
          <w:p w14:paraId="104ABDB0" w14:textId="1E5BD48B" w:rsidR="00C76020" w:rsidRPr="00970AEF" w:rsidRDefault="002F6BE7" w:rsidP="002F6BE7">
            <w:pPr>
              <w:tabs>
                <w:tab w:val="left" w:pos="-720"/>
              </w:tabs>
              <w:suppressAutoHyphens/>
              <w:rPr>
                <w:rFonts w:ascii="Arial" w:hAnsi="Arial" w:cs="Arial"/>
                <w:sz w:val="20"/>
                <w:szCs w:val="20"/>
              </w:rPr>
            </w:pPr>
            <w:r w:rsidRPr="00970AEF">
              <w:rPr>
                <w:rFonts w:ascii="Arial" w:hAnsi="Arial" w:cs="Arial"/>
                <w:sz w:val="20"/>
                <w:szCs w:val="20"/>
              </w:rPr>
              <w:t>E</w:t>
            </w:r>
            <w:r w:rsidR="00514EC8" w:rsidRPr="00970AEF">
              <w:rPr>
                <w:rFonts w:ascii="Arial" w:hAnsi="Arial" w:cs="Arial"/>
                <w:sz w:val="20"/>
                <w:szCs w:val="20"/>
              </w:rPr>
              <w:t xml:space="preserve">xperience of working in an engagement role with diverse community settings with statutory and </w:t>
            </w:r>
            <w:r w:rsidR="00244E7E">
              <w:rPr>
                <w:rFonts w:ascii="Arial" w:hAnsi="Arial" w:cs="Arial"/>
                <w:sz w:val="20"/>
                <w:szCs w:val="20"/>
              </w:rPr>
              <w:t>community, voluntary and faith sector</w:t>
            </w:r>
          </w:p>
          <w:p w14:paraId="06A704D1" w14:textId="77777777" w:rsidR="00687A49" w:rsidRPr="00970AEF" w:rsidRDefault="00687A49" w:rsidP="0061675E">
            <w:pPr>
              <w:tabs>
                <w:tab w:val="left" w:pos="1920"/>
                <w:tab w:val="left" w:pos="5760"/>
              </w:tabs>
              <w:ind w:left="426" w:hanging="426"/>
              <w:rPr>
                <w:rFonts w:ascii="Arial" w:hAnsi="Arial" w:cs="Arial"/>
                <w:sz w:val="20"/>
                <w:szCs w:val="20"/>
              </w:rPr>
            </w:pPr>
          </w:p>
          <w:p w14:paraId="62334774" w14:textId="77777777" w:rsidR="0052324A" w:rsidRPr="00970AEF" w:rsidRDefault="00687A49" w:rsidP="0061675E">
            <w:pPr>
              <w:tabs>
                <w:tab w:val="left" w:pos="1920"/>
                <w:tab w:val="left" w:pos="5760"/>
              </w:tabs>
              <w:ind w:left="426" w:hanging="426"/>
              <w:rPr>
                <w:rFonts w:ascii="Arial" w:hAnsi="Arial" w:cs="Arial"/>
                <w:sz w:val="20"/>
                <w:szCs w:val="20"/>
              </w:rPr>
            </w:pPr>
            <w:r w:rsidRPr="00970AEF">
              <w:rPr>
                <w:rFonts w:ascii="Arial" w:hAnsi="Arial" w:cs="Arial"/>
                <w:sz w:val="20"/>
                <w:szCs w:val="20"/>
              </w:rPr>
              <w:t>Practical experience of supporting</w:t>
            </w:r>
          </w:p>
          <w:p w14:paraId="50706DF0" w14:textId="1F7A9EF4" w:rsidR="00687A49" w:rsidRPr="00970AEF" w:rsidRDefault="00244E7E" w:rsidP="0061675E">
            <w:pPr>
              <w:tabs>
                <w:tab w:val="left" w:pos="1920"/>
                <w:tab w:val="left" w:pos="5760"/>
              </w:tabs>
              <w:ind w:left="426" w:hanging="426"/>
              <w:rPr>
                <w:rFonts w:ascii="Arial" w:hAnsi="Arial" w:cs="Arial"/>
                <w:sz w:val="20"/>
                <w:szCs w:val="20"/>
              </w:rPr>
            </w:pPr>
            <w:r>
              <w:rPr>
                <w:rFonts w:ascii="Arial" w:hAnsi="Arial" w:cs="Arial"/>
                <w:sz w:val="20"/>
                <w:szCs w:val="20"/>
              </w:rPr>
              <w:t xml:space="preserve">Children and young people </w:t>
            </w:r>
          </w:p>
          <w:p w14:paraId="043669E1" w14:textId="77777777" w:rsidR="00687A49" w:rsidRPr="00970AEF" w:rsidRDefault="00687A49" w:rsidP="0061675E">
            <w:pPr>
              <w:tabs>
                <w:tab w:val="left" w:pos="1920"/>
                <w:tab w:val="left" w:pos="5760"/>
              </w:tabs>
              <w:ind w:left="426" w:hanging="426"/>
              <w:rPr>
                <w:rFonts w:ascii="Arial" w:hAnsi="Arial" w:cs="Arial"/>
                <w:sz w:val="20"/>
                <w:szCs w:val="20"/>
              </w:rPr>
            </w:pPr>
          </w:p>
          <w:p w14:paraId="32D8D624" w14:textId="77777777" w:rsidR="0052324A" w:rsidRPr="00970AEF" w:rsidRDefault="00687A49" w:rsidP="0061675E">
            <w:pPr>
              <w:tabs>
                <w:tab w:val="left" w:pos="1920"/>
                <w:tab w:val="left" w:pos="5760"/>
              </w:tabs>
              <w:ind w:left="426" w:hanging="426"/>
              <w:rPr>
                <w:rFonts w:ascii="Arial" w:hAnsi="Arial" w:cs="Arial"/>
                <w:sz w:val="20"/>
                <w:szCs w:val="20"/>
              </w:rPr>
            </w:pPr>
            <w:r w:rsidRPr="00970AEF">
              <w:rPr>
                <w:rFonts w:ascii="Arial" w:hAnsi="Arial" w:cs="Arial"/>
                <w:sz w:val="20"/>
                <w:szCs w:val="20"/>
              </w:rPr>
              <w:t>Experience of using IT systems to</w:t>
            </w:r>
          </w:p>
          <w:p w14:paraId="3E0E9272" w14:textId="77777777" w:rsidR="0052324A" w:rsidRPr="00970AEF" w:rsidRDefault="00687A49" w:rsidP="0061675E">
            <w:pPr>
              <w:tabs>
                <w:tab w:val="left" w:pos="1920"/>
                <w:tab w:val="left" w:pos="5760"/>
              </w:tabs>
              <w:ind w:left="426" w:hanging="426"/>
              <w:rPr>
                <w:rFonts w:ascii="Arial" w:hAnsi="Arial" w:cs="Arial"/>
                <w:sz w:val="20"/>
                <w:szCs w:val="20"/>
              </w:rPr>
            </w:pPr>
            <w:r w:rsidRPr="00970AEF">
              <w:rPr>
                <w:rFonts w:ascii="Arial" w:hAnsi="Arial" w:cs="Arial"/>
                <w:sz w:val="20"/>
                <w:szCs w:val="20"/>
              </w:rPr>
              <w:t>maintain accurate records and</w:t>
            </w:r>
          </w:p>
          <w:p w14:paraId="1944B0B1" w14:textId="513A20F1" w:rsidR="00687A49" w:rsidRPr="00970AEF" w:rsidRDefault="00687A49" w:rsidP="0061675E">
            <w:pPr>
              <w:tabs>
                <w:tab w:val="left" w:pos="1920"/>
                <w:tab w:val="left" w:pos="5760"/>
              </w:tabs>
              <w:ind w:left="426" w:hanging="426"/>
              <w:rPr>
                <w:rFonts w:ascii="Arial" w:hAnsi="Arial" w:cs="Arial"/>
                <w:sz w:val="20"/>
                <w:szCs w:val="20"/>
              </w:rPr>
            </w:pPr>
            <w:r w:rsidRPr="00970AEF">
              <w:rPr>
                <w:rFonts w:ascii="Arial" w:hAnsi="Arial" w:cs="Arial"/>
                <w:sz w:val="20"/>
                <w:szCs w:val="20"/>
              </w:rPr>
              <w:t>management data</w:t>
            </w:r>
          </w:p>
          <w:p w14:paraId="29FD6F1A" w14:textId="77777777" w:rsidR="00514EC8" w:rsidRPr="00970AEF" w:rsidRDefault="00514EC8" w:rsidP="0061675E">
            <w:pPr>
              <w:tabs>
                <w:tab w:val="left" w:pos="1920"/>
                <w:tab w:val="left" w:pos="5760"/>
              </w:tabs>
              <w:ind w:left="426" w:hanging="426"/>
              <w:rPr>
                <w:rFonts w:ascii="Arial" w:hAnsi="Arial" w:cs="Arial"/>
                <w:sz w:val="20"/>
                <w:szCs w:val="20"/>
              </w:rPr>
            </w:pPr>
          </w:p>
          <w:p w14:paraId="4DA1ECC8" w14:textId="54A5D511" w:rsidR="00514EC8" w:rsidRPr="00970AEF" w:rsidRDefault="00514EC8" w:rsidP="0052324A">
            <w:pPr>
              <w:tabs>
                <w:tab w:val="left" w:pos="-720"/>
              </w:tabs>
              <w:suppressAutoHyphens/>
              <w:rPr>
                <w:rFonts w:ascii="Arial" w:hAnsi="Arial" w:cs="Arial"/>
                <w:sz w:val="20"/>
                <w:szCs w:val="20"/>
              </w:rPr>
            </w:pPr>
            <w:r w:rsidRPr="00970AEF">
              <w:rPr>
                <w:rFonts w:ascii="Arial" w:hAnsi="Arial" w:cs="Arial"/>
                <w:sz w:val="20"/>
                <w:szCs w:val="20"/>
              </w:rPr>
              <w:t xml:space="preserve">Recent experience of working with </w:t>
            </w:r>
            <w:r w:rsidR="00C76020">
              <w:rPr>
                <w:rFonts w:ascii="Arial" w:hAnsi="Arial" w:cs="Arial"/>
                <w:sz w:val="20"/>
                <w:szCs w:val="20"/>
              </w:rPr>
              <w:t xml:space="preserve">other </w:t>
            </w:r>
            <w:r w:rsidRPr="00970AEF">
              <w:rPr>
                <w:rFonts w:ascii="Arial" w:hAnsi="Arial" w:cs="Arial"/>
                <w:sz w:val="20"/>
                <w:szCs w:val="20"/>
              </w:rPr>
              <w:t xml:space="preserve">organisations that support vulnerable children, young </w:t>
            </w:r>
            <w:r w:rsidR="00AA13A9" w:rsidRPr="00970AEF">
              <w:rPr>
                <w:rFonts w:ascii="Arial" w:hAnsi="Arial" w:cs="Arial"/>
                <w:sz w:val="20"/>
                <w:szCs w:val="20"/>
              </w:rPr>
              <w:t>people</w:t>
            </w:r>
            <w:r w:rsidRPr="00970AEF">
              <w:rPr>
                <w:rFonts w:ascii="Arial" w:hAnsi="Arial" w:cs="Arial"/>
                <w:sz w:val="20"/>
                <w:szCs w:val="20"/>
              </w:rPr>
              <w:t xml:space="preserve">, </w:t>
            </w:r>
            <w:r w:rsidR="00BF3A0E" w:rsidRPr="00970AEF">
              <w:rPr>
                <w:rFonts w:ascii="Arial" w:hAnsi="Arial" w:cs="Arial"/>
                <w:sz w:val="20"/>
                <w:szCs w:val="20"/>
              </w:rPr>
              <w:t>families,</w:t>
            </w:r>
            <w:r w:rsidRPr="00970AEF">
              <w:rPr>
                <w:rFonts w:ascii="Arial" w:hAnsi="Arial" w:cs="Arial"/>
                <w:sz w:val="20"/>
                <w:szCs w:val="20"/>
              </w:rPr>
              <w:t xml:space="preserve"> or groups</w:t>
            </w:r>
          </w:p>
          <w:p w14:paraId="6DCD01C4" w14:textId="77777777" w:rsidR="002F6BE7" w:rsidRPr="00970AEF" w:rsidRDefault="002F6BE7" w:rsidP="002F6BE7">
            <w:pPr>
              <w:tabs>
                <w:tab w:val="left" w:pos="-720"/>
              </w:tabs>
              <w:suppressAutoHyphens/>
              <w:ind w:left="360"/>
              <w:rPr>
                <w:rFonts w:ascii="Arial" w:hAnsi="Arial" w:cs="Arial"/>
                <w:sz w:val="20"/>
                <w:szCs w:val="20"/>
              </w:rPr>
            </w:pPr>
          </w:p>
          <w:p w14:paraId="580590E4" w14:textId="4B091019" w:rsidR="00514EC8" w:rsidRPr="00970AEF" w:rsidRDefault="00514EC8" w:rsidP="0052324A">
            <w:pPr>
              <w:tabs>
                <w:tab w:val="left" w:pos="-720"/>
              </w:tabs>
              <w:suppressAutoHyphens/>
              <w:rPr>
                <w:rFonts w:ascii="Arial" w:hAnsi="Arial" w:cs="Arial"/>
                <w:sz w:val="20"/>
                <w:szCs w:val="20"/>
              </w:rPr>
            </w:pPr>
            <w:r w:rsidRPr="00970AEF">
              <w:rPr>
                <w:rFonts w:ascii="Arial" w:hAnsi="Arial" w:cs="Arial"/>
                <w:bCs/>
                <w:sz w:val="20"/>
                <w:szCs w:val="20"/>
              </w:rPr>
              <w:t>Understand information sharing, consent and confidentiality issues and risks</w:t>
            </w:r>
          </w:p>
          <w:p w14:paraId="35BB779C" w14:textId="77777777" w:rsidR="002F6BE7" w:rsidRPr="00970AEF" w:rsidRDefault="002F6BE7" w:rsidP="0052324A">
            <w:pPr>
              <w:tabs>
                <w:tab w:val="left" w:pos="-720"/>
              </w:tabs>
              <w:suppressAutoHyphens/>
              <w:ind w:left="360"/>
              <w:rPr>
                <w:rFonts w:ascii="Arial" w:hAnsi="Arial" w:cs="Arial"/>
                <w:sz w:val="20"/>
                <w:szCs w:val="20"/>
              </w:rPr>
            </w:pPr>
          </w:p>
          <w:p w14:paraId="68946BAB" w14:textId="0A0CB3ED" w:rsidR="00514EC8" w:rsidRDefault="00514EC8" w:rsidP="0052324A">
            <w:pPr>
              <w:tabs>
                <w:tab w:val="left" w:pos="-720"/>
              </w:tabs>
              <w:suppressAutoHyphens/>
              <w:rPr>
                <w:rFonts w:ascii="Arial" w:hAnsi="Arial" w:cs="Arial"/>
                <w:sz w:val="20"/>
                <w:szCs w:val="20"/>
              </w:rPr>
            </w:pPr>
            <w:r w:rsidRPr="00970AEF">
              <w:rPr>
                <w:rFonts w:ascii="Arial" w:hAnsi="Arial" w:cs="Arial"/>
                <w:sz w:val="20"/>
                <w:szCs w:val="20"/>
              </w:rPr>
              <w:t xml:space="preserve">Have experience and understanding of the importance of equalities, </w:t>
            </w:r>
            <w:r w:rsidR="00BF3A0E" w:rsidRPr="00970AEF">
              <w:rPr>
                <w:rFonts w:ascii="Arial" w:hAnsi="Arial" w:cs="Arial"/>
                <w:sz w:val="20"/>
                <w:szCs w:val="20"/>
              </w:rPr>
              <w:t>diversity,</w:t>
            </w:r>
            <w:r w:rsidRPr="00970AEF">
              <w:rPr>
                <w:rFonts w:ascii="Arial" w:hAnsi="Arial" w:cs="Arial"/>
                <w:sz w:val="20"/>
                <w:szCs w:val="20"/>
              </w:rPr>
              <w:t xml:space="preserve"> and inclusion</w:t>
            </w:r>
          </w:p>
          <w:p w14:paraId="1F5A1FA5" w14:textId="5F7CCF96" w:rsidR="00C76020" w:rsidRDefault="00C76020" w:rsidP="0052324A">
            <w:pPr>
              <w:tabs>
                <w:tab w:val="left" w:pos="-720"/>
              </w:tabs>
              <w:suppressAutoHyphens/>
              <w:rPr>
                <w:rFonts w:ascii="Arial" w:hAnsi="Arial" w:cs="Arial"/>
                <w:sz w:val="20"/>
                <w:szCs w:val="20"/>
              </w:rPr>
            </w:pPr>
          </w:p>
          <w:p w14:paraId="523494BE" w14:textId="3D6BCFBB" w:rsidR="00C76020" w:rsidRPr="00970AEF" w:rsidRDefault="00C76020" w:rsidP="0052324A">
            <w:pPr>
              <w:tabs>
                <w:tab w:val="left" w:pos="-720"/>
              </w:tabs>
              <w:suppressAutoHyphens/>
              <w:rPr>
                <w:rFonts w:ascii="Arial" w:hAnsi="Arial" w:cs="Arial"/>
                <w:sz w:val="20"/>
                <w:szCs w:val="20"/>
              </w:rPr>
            </w:pPr>
            <w:r>
              <w:rPr>
                <w:rFonts w:ascii="Arial" w:hAnsi="Arial" w:cs="Arial"/>
                <w:sz w:val="20"/>
                <w:szCs w:val="20"/>
              </w:rPr>
              <w:t>Able to work with children and young people that find it difficult to engage and access support</w:t>
            </w:r>
          </w:p>
          <w:p w14:paraId="3688A079" w14:textId="7B3B38C2" w:rsidR="00514EC8" w:rsidRPr="00970AEF" w:rsidRDefault="00514EC8" w:rsidP="00514EC8">
            <w:pPr>
              <w:tabs>
                <w:tab w:val="left" w:pos="-720"/>
              </w:tabs>
              <w:suppressAutoHyphens/>
              <w:rPr>
                <w:rFonts w:ascii="Arial" w:hAnsi="Arial" w:cs="Arial"/>
                <w:sz w:val="20"/>
                <w:szCs w:val="20"/>
              </w:rPr>
            </w:pPr>
          </w:p>
        </w:tc>
        <w:tc>
          <w:tcPr>
            <w:tcW w:w="2103" w:type="dxa"/>
          </w:tcPr>
          <w:p w14:paraId="32812397" w14:textId="77777777" w:rsidR="00687A49" w:rsidRPr="00970AEF" w:rsidRDefault="00687A49" w:rsidP="0061675E">
            <w:pPr>
              <w:tabs>
                <w:tab w:val="left" w:pos="1920"/>
                <w:tab w:val="left" w:pos="5760"/>
              </w:tabs>
              <w:jc w:val="center"/>
              <w:rPr>
                <w:rFonts w:ascii="Arial" w:hAnsi="Arial" w:cs="Arial"/>
                <w:sz w:val="20"/>
                <w:szCs w:val="20"/>
              </w:rPr>
            </w:pPr>
          </w:p>
          <w:p w14:paraId="1F3F2555" w14:textId="77777777" w:rsidR="00687A49" w:rsidRPr="00970AEF" w:rsidRDefault="00687A49" w:rsidP="0061675E">
            <w:pPr>
              <w:tabs>
                <w:tab w:val="left" w:pos="1920"/>
                <w:tab w:val="left" w:pos="5760"/>
              </w:tabs>
              <w:jc w:val="center"/>
              <w:rPr>
                <w:rFonts w:ascii="Arial" w:hAnsi="Arial" w:cs="Arial"/>
                <w:sz w:val="20"/>
                <w:szCs w:val="20"/>
              </w:rPr>
            </w:pPr>
          </w:p>
          <w:p w14:paraId="548800AC" w14:textId="77777777" w:rsidR="00687A49" w:rsidRPr="00970AEF" w:rsidRDefault="00687A49" w:rsidP="0061675E">
            <w:pPr>
              <w:tabs>
                <w:tab w:val="left" w:pos="1920"/>
                <w:tab w:val="left" w:pos="5760"/>
              </w:tabs>
              <w:jc w:val="center"/>
              <w:rPr>
                <w:rFonts w:ascii="Arial" w:hAnsi="Arial" w:cs="Arial"/>
                <w:sz w:val="20"/>
                <w:szCs w:val="20"/>
              </w:rPr>
            </w:pPr>
            <w:r w:rsidRPr="00970AEF">
              <w:rPr>
                <w:rFonts w:ascii="Arial" w:hAnsi="Arial" w:cs="Arial"/>
                <w:sz w:val="20"/>
                <w:szCs w:val="20"/>
              </w:rPr>
              <w:t>E</w:t>
            </w:r>
          </w:p>
          <w:p w14:paraId="008EBBAD" w14:textId="77777777" w:rsidR="00687A49" w:rsidRPr="00970AEF" w:rsidRDefault="00687A49" w:rsidP="0061675E">
            <w:pPr>
              <w:tabs>
                <w:tab w:val="left" w:pos="1920"/>
                <w:tab w:val="left" w:pos="5760"/>
              </w:tabs>
              <w:jc w:val="center"/>
              <w:rPr>
                <w:rFonts w:ascii="Arial" w:hAnsi="Arial" w:cs="Arial"/>
                <w:sz w:val="20"/>
                <w:szCs w:val="20"/>
              </w:rPr>
            </w:pPr>
          </w:p>
          <w:p w14:paraId="7EC2929E" w14:textId="77777777" w:rsidR="00687A49" w:rsidRPr="00970AEF" w:rsidRDefault="00687A49" w:rsidP="0061675E">
            <w:pPr>
              <w:tabs>
                <w:tab w:val="left" w:pos="1920"/>
                <w:tab w:val="left" w:pos="5760"/>
              </w:tabs>
              <w:jc w:val="center"/>
              <w:rPr>
                <w:rFonts w:ascii="Arial" w:hAnsi="Arial" w:cs="Arial"/>
                <w:sz w:val="20"/>
                <w:szCs w:val="20"/>
              </w:rPr>
            </w:pPr>
          </w:p>
          <w:p w14:paraId="3F1277DB" w14:textId="77777777" w:rsidR="00970AEF" w:rsidRDefault="00970AEF" w:rsidP="0061675E">
            <w:pPr>
              <w:tabs>
                <w:tab w:val="left" w:pos="1920"/>
                <w:tab w:val="left" w:pos="5760"/>
              </w:tabs>
              <w:jc w:val="center"/>
              <w:rPr>
                <w:rFonts w:ascii="Arial" w:hAnsi="Arial" w:cs="Arial"/>
                <w:sz w:val="20"/>
                <w:szCs w:val="20"/>
              </w:rPr>
            </w:pPr>
          </w:p>
          <w:p w14:paraId="577B56C7" w14:textId="77777777" w:rsidR="00AA13A9" w:rsidRDefault="00AA13A9" w:rsidP="0061675E">
            <w:pPr>
              <w:tabs>
                <w:tab w:val="left" w:pos="1920"/>
                <w:tab w:val="left" w:pos="5760"/>
              </w:tabs>
              <w:jc w:val="center"/>
              <w:rPr>
                <w:rFonts w:ascii="Arial" w:hAnsi="Arial" w:cs="Arial"/>
                <w:sz w:val="20"/>
                <w:szCs w:val="20"/>
              </w:rPr>
            </w:pPr>
          </w:p>
          <w:p w14:paraId="026E9AC6" w14:textId="12D383FE" w:rsidR="00687A49" w:rsidRPr="00970AEF" w:rsidRDefault="00687A49" w:rsidP="0061675E">
            <w:pPr>
              <w:tabs>
                <w:tab w:val="left" w:pos="1920"/>
                <w:tab w:val="left" w:pos="5760"/>
              </w:tabs>
              <w:jc w:val="center"/>
              <w:rPr>
                <w:rFonts w:ascii="Arial" w:hAnsi="Arial" w:cs="Arial"/>
                <w:sz w:val="20"/>
                <w:szCs w:val="20"/>
              </w:rPr>
            </w:pPr>
            <w:r w:rsidRPr="00970AEF">
              <w:rPr>
                <w:rFonts w:ascii="Arial" w:hAnsi="Arial" w:cs="Arial"/>
                <w:sz w:val="20"/>
                <w:szCs w:val="20"/>
              </w:rPr>
              <w:t>E</w:t>
            </w:r>
          </w:p>
          <w:p w14:paraId="6834553A" w14:textId="77777777" w:rsidR="00687A49" w:rsidRPr="00970AEF" w:rsidRDefault="00687A49" w:rsidP="0061675E">
            <w:pPr>
              <w:tabs>
                <w:tab w:val="left" w:pos="1920"/>
                <w:tab w:val="left" w:pos="5760"/>
              </w:tabs>
              <w:jc w:val="center"/>
              <w:rPr>
                <w:rFonts w:ascii="Arial" w:hAnsi="Arial" w:cs="Arial"/>
                <w:sz w:val="20"/>
                <w:szCs w:val="20"/>
              </w:rPr>
            </w:pPr>
          </w:p>
          <w:p w14:paraId="03A16EF6" w14:textId="77777777" w:rsidR="00687A49" w:rsidRPr="00970AEF" w:rsidRDefault="00687A49" w:rsidP="0061675E">
            <w:pPr>
              <w:tabs>
                <w:tab w:val="left" w:pos="1920"/>
                <w:tab w:val="left" w:pos="5760"/>
              </w:tabs>
              <w:jc w:val="center"/>
              <w:rPr>
                <w:rFonts w:ascii="Arial" w:hAnsi="Arial" w:cs="Arial"/>
                <w:sz w:val="20"/>
                <w:szCs w:val="20"/>
              </w:rPr>
            </w:pPr>
          </w:p>
          <w:p w14:paraId="06400EE5" w14:textId="77777777" w:rsidR="00AA13A9" w:rsidRDefault="00AA13A9" w:rsidP="0061675E">
            <w:pPr>
              <w:tabs>
                <w:tab w:val="left" w:pos="1920"/>
                <w:tab w:val="left" w:pos="5760"/>
              </w:tabs>
              <w:jc w:val="center"/>
              <w:rPr>
                <w:rFonts w:ascii="Arial" w:hAnsi="Arial" w:cs="Arial"/>
                <w:sz w:val="20"/>
                <w:szCs w:val="20"/>
              </w:rPr>
            </w:pPr>
          </w:p>
          <w:p w14:paraId="632A8545" w14:textId="07EF669B" w:rsidR="00687A49" w:rsidRPr="00970AEF" w:rsidRDefault="00687A49" w:rsidP="0061675E">
            <w:pPr>
              <w:tabs>
                <w:tab w:val="left" w:pos="1920"/>
                <w:tab w:val="left" w:pos="5760"/>
              </w:tabs>
              <w:jc w:val="center"/>
              <w:rPr>
                <w:rFonts w:ascii="Arial" w:hAnsi="Arial" w:cs="Arial"/>
                <w:sz w:val="20"/>
                <w:szCs w:val="20"/>
              </w:rPr>
            </w:pPr>
            <w:r w:rsidRPr="00970AEF">
              <w:rPr>
                <w:rFonts w:ascii="Arial" w:hAnsi="Arial" w:cs="Arial"/>
                <w:sz w:val="20"/>
                <w:szCs w:val="20"/>
              </w:rPr>
              <w:t>E</w:t>
            </w:r>
          </w:p>
          <w:p w14:paraId="714780DB" w14:textId="77777777" w:rsidR="00687A49" w:rsidRPr="00970AEF" w:rsidRDefault="00687A49" w:rsidP="0061675E">
            <w:pPr>
              <w:tabs>
                <w:tab w:val="left" w:pos="1920"/>
                <w:tab w:val="left" w:pos="5760"/>
              </w:tabs>
              <w:jc w:val="center"/>
              <w:rPr>
                <w:rFonts w:ascii="Arial" w:hAnsi="Arial" w:cs="Arial"/>
                <w:sz w:val="20"/>
                <w:szCs w:val="20"/>
              </w:rPr>
            </w:pPr>
          </w:p>
          <w:p w14:paraId="2E1BA24B" w14:textId="14A585E6" w:rsidR="00687A49" w:rsidRDefault="00687A49" w:rsidP="0061675E">
            <w:pPr>
              <w:tabs>
                <w:tab w:val="left" w:pos="1920"/>
                <w:tab w:val="left" w:pos="5760"/>
              </w:tabs>
              <w:jc w:val="center"/>
              <w:rPr>
                <w:rFonts w:ascii="Arial" w:hAnsi="Arial" w:cs="Arial"/>
                <w:sz w:val="20"/>
                <w:szCs w:val="20"/>
              </w:rPr>
            </w:pPr>
          </w:p>
          <w:p w14:paraId="2D0E810D" w14:textId="77777777" w:rsidR="00970AEF" w:rsidRPr="00970AEF" w:rsidRDefault="00970AEF" w:rsidP="00970AEF">
            <w:pPr>
              <w:tabs>
                <w:tab w:val="left" w:pos="1920"/>
                <w:tab w:val="left" w:pos="5760"/>
              </w:tabs>
              <w:rPr>
                <w:rFonts w:ascii="Arial" w:hAnsi="Arial" w:cs="Arial"/>
                <w:sz w:val="20"/>
                <w:szCs w:val="20"/>
              </w:rPr>
            </w:pPr>
          </w:p>
          <w:p w14:paraId="752DEE16" w14:textId="77777777" w:rsidR="00687A49" w:rsidRPr="00970AEF" w:rsidRDefault="00687A49" w:rsidP="0061675E">
            <w:pPr>
              <w:tabs>
                <w:tab w:val="left" w:pos="1920"/>
                <w:tab w:val="left" w:pos="5760"/>
              </w:tabs>
              <w:jc w:val="center"/>
              <w:rPr>
                <w:rFonts w:ascii="Arial" w:hAnsi="Arial" w:cs="Arial"/>
                <w:sz w:val="20"/>
                <w:szCs w:val="20"/>
              </w:rPr>
            </w:pPr>
            <w:r w:rsidRPr="00970AEF">
              <w:rPr>
                <w:rFonts w:ascii="Arial" w:hAnsi="Arial" w:cs="Arial"/>
                <w:sz w:val="20"/>
                <w:szCs w:val="20"/>
              </w:rPr>
              <w:t>E</w:t>
            </w:r>
          </w:p>
          <w:p w14:paraId="7E13AFD5" w14:textId="77777777" w:rsidR="00687A49" w:rsidRPr="00970AEF" w:rsidRDefault="00687A49" w:rsidP="0061675E">
            <w:pPr>
              <w:tabs>
                <w:tab w:val="left" w:pos="1920"/>
                <w:tab w:val="left" w:pos="5760"/>
              </w:tabs>
              <w:jc w:val="center"/>
              <w:rPr>
                <w:rFonts w:ascii="Arial" w:hAnsi="Arial" w:cs="Arial"/>
                <w:sz w:val="20"/>
                <w:szCs w:val="20"/>
              </w:rPr>
            </w:pPr>
          </w:p>
          <w:p w14:paraId="544D89AB" w14:textId="77777777" w:rsidR="00687A49" w:rsidRPr="00970AEF" w:rsidRDefault="00687A49" w:rsidP="0061675E">
            <w:pPr>
              <w:tabs>
                <w:tab w:val="left" w:pos="1920"/>
                <w:tab w:val="left" w:pos="5760"/>
              </w:tabs>
              <w:jc w:val="center"/>
              <w:rPr>
                <w:rFonts w:ascii="Arial" w:hAnsi="Arial" w:cs="Arial"/>
                <w:sz w:val="20"/>
                <w:szCs w:val="20"/>
              </w:rPr>
            </w:pPr>
          </w:p>
          <w:p w14:paraId="3DA758BC" w14:textId="77777777" w:rsidR="00687A49" w:rsidRPr="00970AEF" w:rsidRDefault="00687A49" w:rsidP="0061675E">
            <w:pPr>
              <w:tabs>
                <w:tab w:val="left" w:pos="1920"/>
                <w:tab w:val="left" w:pos="5760"/>
              </w:tabs>
              <w:jc w:val="center"/>
              <w:rPr>
                <w:rFonts w:ascii="Arial" w:hAnsi="Arial" w:cs="Arial"/>
                <w:sz w:val="20"/>
                <w:szCs w:val="20"/>
              </w:rPr>
            </w:pPr>
          </w:p>
          <w:p w14:paraId="5804088D" w14:textId="2079A7EA" w:rsidR="00687A49" w:rsidRDefault="00687A49" w:rsidP="0061675E">
            <w:pPr>
              <w:tabs>
                <w:tab w:val="left" w:pos="1920"/>
                <w:tab w:val="left" w:pos="5760"/>
              </w:tabs>
              <w:jc w:val="center"/>
              <w:rPr>
                <w:rFonts w:ascii="Arial" w:hAnsi="Arial" w:cs="Arial"/>
                <w:sz w:val="20"/>
                <w:szCs w:val="20"/>
              </w:rPr>
            </w:pPr>
            <w:r w:rsidRPr="00970AEF">
              <w:rPr>
                <w:rFonts w:ascii="Arial" w:hAnsi="Arial" w:cs="Arial"/>
                <w:sz w:val="20"/>
                <w:szCs w:val="20"/>
              </w:rPr>
              <w:t>E</w:t>
            </w:r>
          </w:p>
          <w:p w14:paraId="762B8DD4" w14:textId="7FECE557" w:rsidR="00970AEF" w:rsidRDefault="00970AEF" w:rsidP="0061675E">
            <w:pPr>
              <w:tabs>
                <w:tab w:val="left" w:pos="1920"/>
                <w:tab w:val="left" w:pos="5760"/>
              </w:tabs>
              <w:jc w:val="center"/>
              <w:rPr>
                <w:rFonts w:ascii="Arial" w:hAnsi="Arial" w:cs="Arial"/>
                <w:sz w:val="20"/>
                <w:szCs w:val="20"/>
              </w:rPr>
            </w:pPr>
          </w:p>
          <w:p w14:paraId="3E272707" w14:textId="7F110B16" w:rsidR="00970AEF" w:rsidRDefault="00970AEF" w:rsidP="0061675E">
            <w:pPr>
              <w:tabs>
                <w:tab w:val="left" w:pos="1920"/>
                <w:tab w:val="left" w:pos="5760"/>
              </w:tabs>
              <w:jc w:val="center"/>
              <w:rPr>
                <w:rFonts w:ascii="Arial" w:hAnsi="Arial" w:cs="Arial"/>
                <w:sz w:val="20"/>
                <w:szCs w:val="20"/>
              </w:rPr>
            </w:pPr>
          </w:p>
          <w:p w14:paraId="4BE33923" w14:textId="6713CE27" w:rsidR="00970AEF" w:rsidRDefault="00970AEF" w:rsidP="0061675E">
            <w:pPr>
              <w:tabs>
                <w:tab w:val="left" w:pos="1920"/>
                <w:tab w:val="left" w:pos="5760"/>
              </w:tabs>
              <w:jc w:val="center"/>
              <w:rPr>
                <w:rFonts w:ascii="Arial" w:hAnsi="Arial" w:cs="Arial"/>
                <w:sz w:val="20"/>
                <w:szCs w:val="20"/>
              </w:rPr>
            </w:pPr>
          </w:p>
          <w:p w14:paraId="7DD89138" w14:textId="7848167D" w:rsidR="00970AEF" w:rsidRPr="00970AEF" w:rsidRDefault="00970AEF" w:rsidP="0061675E">
            <w:pPr>
              <w:tabs>
                <w:tab w:val="left" w:pos="1920"/>
                <w:tab w:val="left" w:pos="5760"/>
              </w:tabs>
              <w:jc w:val="center"/>
              <w:rPr>
                <w:rFonts w:ascii="Arial" w:hAnsi="Arial" w:cs="Arial"/>
                <w:sz w:val="20"/>
                <w:szCs w:val="20"/>
              </w:rPr>
            </w:pPr>
            <w:r>
              <w:rPr>
                <w:rFonts w:ascii="Arial" w:hAnsi="Arial" w:cs="Arial"/>
                <w:sz w:val="20"/>
                <w:szCs w:val="20"/>
              </w:rPr>
              <w:t>E</w:t>
            </w:r>
          </w:p>
          <w:p w14:paraId="2DC8E469" w14:textId="77777777" w:rsidR="00687A49" w:rsidRPr="00970AEF" w:rsidRDefault="00687A49" w:rsidP="0061675E">
            <w:pPr>
              <w:tabs>
                <w:tab w:val="left" w:pos="1920"/>
                <w:tab w:val="left" w:pos="5760"/>
              </w:tabs>
              <w:jc w:val="center"/>
              <w:rPr>
                <w:rFonts w:ascii="Arial" w:hAnsi="Arial" w:cs="Arial"/>
                <w:sz w:val="20"/>
                <w:szCs w:val="20"/>
              </w:rPr>
            </w:pPr>
          </w:p>
          <w:p w14:paraId="48B543E4" w14:textId="77777777" w:rsidR="00687A49" w:rsidRDefault="00687A49" w:rsidP="0061675E">
            <w:pPr>
              <w:tabs>
                <w:tab w:val="left" w:pos="1920"/>
                <w:tab w:val="left" w:pos="5760"/>
              </w:tabs>
              <w:jc w:val="center"/>
              <w:rPr>
                <w:rFonts w:ascii="Arial" w:hAnsi="Arial" w:cs="Arial"/>
                <w:sz w:val="20"/>
                <w:szCs w:val="20"/>
              </w:rPr>
            </w:pPr>
          </w:p>
          <w:p w14:paraId="59BE5643" w14:textId="77777777" w:rsidR="00AA13A9" w:rsidRDefault="00AA13A9" w:rsidP="0061675E">
            <w:pPr>
              <w:tabs>
                <w:tab w:val="left" w:pos="1920"/>
                <w:tab w:val="left" w:pos="5760"/>
              </w:tabs>
              <w:jc w:val="center"/>
              <w:rPr>
                <w:rFonts w:ascii="Arial" w:hAnsi="Arial" w:cs="Arial"/>
                <w:sz w:val="20"/>
                <w:szCs w:val="20"/>
              </w:rPr>
            </w:pPr>
          </w:p>
          <w:p w14:paraId="0EEF6C29" w14:textId="76001B48" w:rsidR="00AA13A9" w:rsidRPr="00970AEF" w:rsidRDefault="00AA13A9" w:rsidP="0061675E">
            <w:pPr>
              <w:tabs>
                <w:tab w:val="left" w:pos="1920"/>
                <w:tab w:val="left" w:pos="5760"/>
              </w:tabs>
              <w:jc w:val="center"/>
              <w:rPr>
                <w:rFonts w:ascii="Arial" w:hAnsi="Arial" w:cs="Arial"/>
                <w:sz w:val="20"/>
                <w:szCs w:val="20"/>
              </w:rPr>
            </w:pPr>
            <w:r>
              <w:rPr>
                <w:rFonts w:ascii="Arial" w:hAnsi="Arial" w:cs="Arial"/>
                <w:sz w:val="20"/>
                <w:szCs w:val="20"/>
              </w:rPr>
              <w:t>E</w:t>
            </w:r>
          </w:p>
        </w:tc>
        <w:tc>
          <w:tcPr>
            <w:tcW w:w="2344" w:type="dxa"/>
          </w:tcPr>
          <w:p w14:paraId="12151679" w14:textId="77777777" w:rsidR="00687A49" w:rsidRPr="00970AEF" w:rsidRDefault="00687A49" w:rsidP="0061675E">
            <w:pPr>
              <w:tabs>
                <w:tab w:val="left" w:pos="1920"/>
                <w:tab w:val="left" w:pos="5760"/>
              </w:tabs>
              <w:jc w:val="center"/>
              <w:rPr>
                <w:rFonts w:ascii="Arial" w:hAnsi="Arial" w:cs="Arial"/>
                <w:sz w:val="20"/>
                <w:szCs w:val="20"/>
              </w:rPr>
            </w:pPr>
          </w:p>
          <w:p w14:paraId="4E0BCE90" w14:textId="77777777" w:rsidR="00687A49" w:rsidRPr="00970AEF" w:rsidRDefault="00687A49" w:rsidP="0061675E">
            <w:pPr>
              <w:tabs>
                <w:tab w:val="left" w:pos="1920"/>
                <w:tab w:val="left" w:pos="5760"/>
              </w:tabs>
              <w:jc w:val="center"/>
              <w:rPr>
                <w:rFonts w:ascii="Arial" w:hAnsi="Arial" w:cs="Arial"/>
                <w:sz w:val="20"/>
                <w:szCs w:val="20"/>
              </w:rPr>
            </w:pPr>
          </w:p>
          <w:p w14:paraId="36004367" w14:textId="77777777" w:rsidR="00687A49" w:rsidRPr="00970AEF" w:rsidRDefault="00687A49" w:rsidP="0061675E">
            <w:pPr>
              <w:tabs>
                <w:tab w:val="left" w:pos="1920"/>
                <w:tab w:val="left" w:pos="5760"/>
              </w:tabs>
              <w:jc w:val="center"/>
              <w:rPr>
                <w:rFonts w:ascii="Arial" w:hAnsi="Arial" w:cs="Arial"/>
                <w:sz w:val="20"/>
                <w:szCs w:val="20"/>
              </w:rPr>
            </w:pPr>
            <w:r w:rsidRPr="00970AEF">
              <w:rPr>
                <w:rFonts w:ascii="Arial" w:hAnsi="Arial" w:cs="Arial"/>
                <w:sz w:val="20"/>
                <w:szCs w:val="20"/>
              </w:rPr>
              <w:t>AF/I</w:t>
            </w:r>
          </w:p>
          <w:p w14:paraId="43269F22" w14:textId="77777777" w:rsidR="00687A49" w:rsidRPr="00970AEF" w:rsidRDefault="00687A49" w:rsidP="0061675E">
            <w:pPr>
              <w:tabs>
                <w:tab w:val="left" w:pos="1920"/>
                <w:tab w:val="left" w:pos="5760"/>
              </w:tabs>
              <w:jc w:val="center"/>
              <w:rPr>
                <w:rFonts w:ascii="Arial" w:hAnsi="Arial" w:cs="Arial"/>
                <w:sz w:val="20"/>
                <w:szCs w:val="20"/>
              </w:rPr>
            </w:pPr>
          </w:p>
          <w:p w14:paraId="3BB3B797" w14:textId="77777777" w:rsidR="00687A49" w:rsidRPr="00970AEF" w:rsidRDefault="00687A49" w:rsidP="0061675E">
            <w:pPr>
              <w:tabs>
                <w:tab w:val="left" w:pos="1920"/>
                <w:tab w:val="left" w:pos="5760"/>
              </w:tabs>
              <w:jc w:val="center"/>
              <w:rPr>
                <w:rFonts w:ascii="Arial" w:hAnsi="Arial" w:cs="Arial"/>
                <w:sz w:val="20"/>
                <w:szCs w:val="20"/>
              </w:rPr>
            </w:pPr>
          </w:p>
          <w:p w14:paraId="7896E655" w14:textId="77777777" w:rsidR="00687A49" w:rsidRPr="00970AEF" w:rsidRDefault="00687A49" w:rsidP="0061675E">
            <w:pPr>
              <w:tabs>
                <w:tab w:val="left" w:pos="1920"/>
                <w:tab w:val="left" w:pos="5760"/>
              </w:tabs>
              <w:jc w:val="center"/>
              <w:rPr>
                <w:rFonts w:ascii="Arial" w:hAnsi="Arial" w:cs="Arial"/>
                <w:sz w:val="20"/>
                <w:szCs w:val="20"/>
              </w:rPr>
            </w:pPr>
          </w:p>
          <w:p w14:paraId="385AA16B" w14:textId="77777777" w:rsidR="00AA13A9" w:rsidRDefault="00AA13A9" w:rsidP="0061675E">
            <w:pPr>
              <w:tabs>
                <w:tab w:val="left" w:pos="1920"/>
                <w:tab w:val="left" w:pos="5760"/>
              </w:tabs>
              <w:jc w:val="center"/>
              <w:rPr>
                <w:rFonts w:ascii="Arial" w:hAnsi="Arial" w:cs="Arial"/>
                <w:sz w:val="20"/>
                <w:szCs w:val="20"/>
              </w:rPr>
            </w:pPr>
          </w:p>
          <w:p w14:paraId="500F39D9" w14:textId="31BCF047" w:rsidR="00687A49" w:rsidRPr="00970AEF" w:rsidRDefault="00687A49" w:rsidP="0061675E">
            <w:pPr>
              <w:tabs>
                <w:tab w:val="left" w:pos="1920"/>
                <w:tab w:val="left" w:pos="5760"/>
              </w:tabs>
              <w:jc w:val="center"/>
              <w:rPr>
                <w:rFonts w:ascii="Arial" w:hAnsi="Arial" w:cs="Arial"/>
                <w:sz w:val="20"/>
                <w:szCs w:val="20"/>
              </w:rPr>
            </w:pPr>
            <w:r w:rsidRPr="00970AEF">
              <w:rPr>
                <w:rFonts w:ascii="Arial" w:hAnsi="Arial" w:cs="Arial"/>
                <w:sz w:val="20"/>
                <w:szCs w:val="20"/>
              </w:rPr>
              <w:t>AF/I</w:t>
            </w:r>
          </w:p>
          <w:p w14:paraId="732B141E" w14:textId="77777777" w:rsidR="00687A49" w:rsidRPr="00970AEF" w:rsidRDefault="00687A49" w:rsidP="0061675E">
            <w:pPr>
              <w:tabs>
                <w:tab w:val="left" w:pos="1920"/>
                <w:tab w:val="left" w:pos="5760"/>
              </w:tabs>
              <w:jc w:val="center"/>
              <w:rPr>
                <w:rFonts w:ascii="Arial" w:hAnsi="Arial" w:cs="Arial"/>
                <w:sz w:val="20"/>
                <w:szCs w:val="20"/>
              </w:rPr>
            </w:pPr>
          </w:p>
          <w:p w14:paraId="2F277644" w14:textId="77777777" w:rsidR="00687A49" w:rsidRPr="00970AEF" w:rsidRDefault="00687A49" w:rsidP="00970AEF">
            <w:pPr>
              <w:tabs>
                <w:tab w:val="left" w:pos="1920"/>
                <w:tab w:val="left" w:pos="5760"/>
              </w:tabs>
              <w:rPr>
                <w:rFonts w:ascii="Arial" w:hAnsi="Arial" w:cs="Arial"/>
                <w:sz w:val="20"/>
                <w:szCs w:val="20"/>
              </w:rPr>
            </w:pPr>
          </w:p>
          <w:p w14:paraId="1B0F1CD0" w14:textId="77777777" w:rsidR="00AA13A9" w:rsidRDefault="00AA13A9" w:rsidP="0061675E">
            <w:pPr>
              <w:tabs>
                <w:tab w:val="left" w:pos="1920"/>
                <w:tab w:val="left" w:pos="5760"/>
              </w:tabs>
              <w:jc w:val="center"/>
              <w:rPr>
                <w:rFonts w:ascii="Arial" w:hAnsi="Arial" w:cs="Arial"/>
                <w:sz w:val="20"/>
                <w:szCs w:val="20"/>
              </w:rPr>
            </w:pPr>
          </w:p>
          <w:p w14:paraId="17F0DF2E" w14:textId="62881EB6" w:rsidR="00687A49" w:rsidRPr="00970AEF" w:rsidRDefault="00687A49" w:rsidP="0061675E">
            <w:pPr>
              <w:tabs>
                <w:tab w:val="left" w:pos="1920"/>
                <w:tab w:val="left" w:pos="5760"/>
              </w:tabs>
              <w:jc w:val="center"/>
              <w:rPr>
                <w:rFonts w:ascii="Arial" w:hAnsi="Arial" w:cs="Arial"/>
                <w:sz w:val="20"/>
                <w:szCs w:val="20"/>
              </w:rPr>
            </w:pPr>
            <w:r w:rsidRPr="00970AEF">
              <w:rPr>
                <w:rFonts w:ascii="Arial" w:hAnsi="Arial" w:cs="Arial"/>
                <w:sz w:val="20"/>
                <w:szCs w:val="20"/>
              </w:rPr>
              <w:t xml:space="preserve">AF/I </w:t>
            </w:r>
          </w:p>
          <w:p w14:paraId="0EAE9E56" w14:textId="77777777" w:rsidR="00687A49" w:rsidRPr="00970AEF" w:rsidRDefault="00687A49" w:rsidP="0061675E">
            <w:pPr>
              <w:tabs>
                <w:tab w:val="left" w:pos="1920"/>
                <w:tab w:val="left" w:pos="5760"/>
              </w:tabs>
              <w:jc w:val="center"/>
              <w:rPr>
                <w:rFonts w:ascii="Arial" w:hAnsi="Arial" w:cs="Arial"/>
                <w:sz w:val="20"/>
                <w:szCs w:val="20"/>
              </w:rPr>
            </w:pPr>
          </w:p>
          <w:p w14:paraId="5BFD0CAD" w14:textId="77777777" w:rsidR="00687A49" w:rsidRPr="00970AEF" w:rsidRDefault="00687A49" w:rsidP="0061675E">
            <w:pPr>
              <w:tabs>
                <w:tab w:val="left" w:pos="1920"/>
                <w:tab w:val="left" w:pos="5760"/>
              </w:tabs>
              <w:jc w:val="center"/>
              <w:rPr>
                <w:rFonts w:ascii="Arial" w:hAnsi="Arial" w:cs="Arial"/>
                <w:sz w:val="20"/>
                <w:szCs w:val="20"/>
              </w:rPr>
            </w:pPr>
          </w:p>
          <w:p w14:paraId="3BE8EC0E" w14:textId="77777777" w:rsidR="00687A49" w:rsidRPr="00970AEF" w:rsidRDefault="00687A49" w:rsidP="0061675E">
            <w:pPr>
              <w:tabs>
                <w:tab w:val="left" w:pos="1920"/>
                <w:tab w:val="left" w:pos="5760"/>
              </w:tabs>
              <w:jc w:val="center"/>
              <w:rPr>
                <w:rFonts w:ascii="Arial" w:hAnsi="Arial" w:cs="Arial"/>
                <w:sz w:val="20"/>
                <w:szCs w:val="20"/>
              </w:rPr>
            </w:pPr>
          </w:p>
          <w:p w14:paraId="71B4A661" w14:textId="77777777" w:rsidR="00687A49" w:rsidRPr="00970AEF" w:rsidRDefault="00687A49" w:rsidP="0061675E">
            <w:pPr>
              <w:tabs>
                <w:tab w:val="left" w:pos="1920"/>
                <w:tab w:val="left" w:pos="5760"/>
              </w:tabs>
              <w:jc w:val="center"/>
              <w:rPr>
                <w:rFonts w:ascii="Arial" w:hAnsi="Arial" w:cs="Arial"/>
                <w:sz w:val="20"/>
                <w:szCs w:val="20"/>
              </w:rPr>
            </w:pPr>
            <w:r w:rsidRPr="00970AEF">
              <w:rPr>
                <w:rFonts w:ascii="Arial" w:hAnsi="Arial" w:cs="Arial"/>
                <w:sz w:val="20"/>
                <w:szCs w:val="20"/>
              </w:rPr>
              <w:t>AF/I</w:t>
            </w:r>
          </w:p>
          <w:p w14:paraId="3A5FDA83" w14:textId="77777777" w:rsidR="00687A49" w:rsidRPr="00970AEF" w:rsidRDefault="00687A49" w:rsidP="0061675E">
            <w:pPr>
              <w:tabs>
                <w:tab w:val="left" w:pos="1920"/>
                <w:tab w:val="left" w:pos="5760"/>
              </w:tabs>
              <w:jc w:val="center"/>
              <w:rPr>
                <w:rFonts w:ascii="Arial" w:hAnsi="Arial" w:cs="Arial"/>
                <w:sz w:val="20"/>
                <w:szCs w:val="20"/>
              </w:rPr>
            </w:pPr>
          </w:p>
          <w:p w14:paraId="0A4EB66D" w14:textId="77777777" w:rsidR="00687A49" w:rsidRPr="00970AEF" w:rsidRDefault="00687A49" w:rsidP="0061675E">
            <w:pPr>
              <w:tabs>
                <w:tab w:val="left" w:pos="1920"/>
                <w:tab w:val="left" w:pos="5760"/>
              </w:tabs>
              <w:jc w:val="center"/>
              <w:rPr>
                <w:rFonts w:ascii="Arial" w:hAnsi="Arial" w:cs="Arial"/>
                <w:sz w:val="20"/>
                <w:szCs w:val="20"/>
              </w:rPr>
            </w:pPr>
          </w:p>
          <w:p w14:paraId="08B9171E" w14:textId="77777777" w:rsidR="00687A49" w:rsidRPr="00970AEF" w:rsidRDefault="00687A49" w:rsidP="0061675E">
            <w:pPr>
              <w:tabs>
                <w:tab w:val="left" w:pos="1920"/>
                <w:tab w:val="left" w:pos="5760"/>
              </w:tabs>
              <w:jc w:val="center"/>
              <w:rPr>
                <w:rFonts w:ascii="Arial" w:hAnsi="Arial" w:cs="Arial"/>
                <w:sz w:val="20"/>
                <w:szCs w:val="20"/>
              </w:rPr>
            </w:pPr>
          </w:p>
          <w:p w14:paraId="741050A9" w14:textId="77777777" w:rsidR="00687A49" w:rsidRDefault="00687A49" w:rsidP="0061675E">
            <w:pPr>
              <w:tabs>
                <w:tab w:val="left" w:pos="1920"/>
                <w:tab w:val="left" w:pos="5760"/>
              </w:tabs>
              <w:jc w:val="center"/>
              <w:rPr>
                <w:rFonts w:ascii="Arial" w:hAnsi="Arial" w:cs="Arial"/>
                <w:sz w:val="20"/>
                <w:szCs w:val="20"/>
              </w:rPr>
            </w:pPr>
            <w:r w:rsidRPr="00970AEF">
              <w:rPr>
                <w:rFonts w:ascii="Arial" w:hAnsi="Arial" w:cs="Arial"/>
                <w:sz w:val="20"/>
                <w:szCs w:val="20"/>
              </w:rPr>
              <w:t>AF/I</w:t>
            </w:r>
          </w:p>
          <w:p w14:paraId="00D6DDA6" w14:textId="77777777" w:rsidR="00970AEF" w:rsidRDefault="00970AEF" w:rsidP="0061675E">
            <w:pPr>
              <w:tabs>
                <w:tab w:val="left" w:pos="1920"/>
                <w:tab w:val="left" w:pos="5760"/>
              </w:tabs>
              <w:jc w:val="center"/>
              <w:rPr>
                <w:rFonts w:ascii="Arial" w:hAnsi="Arial" w:cs="Arial"/>
                <w:sz w:val="20"/>
                <w:szCs w:val="20"/>
              </w:rPr>
            </w:pPr>
          </w:p>
          <w:p w14:paraId="377FE1D7" w14:textId="77777777" w:rsidR="00970AEF" w:rsidRDefault="00970AEF" w:rsidP="0061675E">
            <w:pPr>
              <w:tabs>
                <w:tab w:val="left" w:pos="1920"/>
                <w:tab w:val="left" w:pos="5760"/>
              </w:tabs>
              <w:jc w:val="center"/>
              <w:rPr>
                <w:rFonts w:ascii="Arial" w:hAnsi="Arial" w:cs="Arial"/>
                <w:sz w:val="20"/>
                <w:szCs w:val="20"/>
              </w:rPr>
            </w:pPr>
          </w:p>
          <w:p w14:paraId="05BAB5AD" w14:textId="77777777" w:rsidR="00970AEF" w:rsidRDefault="00970AEF" w:rsidP="0061675E">
            <w:pPr>
              <w:tabs>
                <w:tab w:val="left" w:pos="1920"/>
                <w:tab w:val="left" w:pos="5760"/>
              </w:tabs>
              <w:jc w:val="center"/>
              <w:rPr>
                <w:rFonts w:ascii="Arial" w:hAnsi="Arial" w:cs="Arial"/>
                <w:sz w:val="20"/>
                <w:szCs w:val="20"/>
              </w:rPr>
            </w:pPr>
          </w:p>
          <w:p w14:paraId="6364C3A9" w14:textId="77777777" w:rsidR="00970AEF" w:rsidRDefault="00970AEF" w:rsidP="0061675E">
            <w:pPr>
              <w:tabs>
                <w:tab w:val="left" w:pos="1920"/>
                <w:tab w:val="left" w:pos="5760"/>
              </w:tabs>
              <w:jc w:val="center"/>
              <w:rPr>
                <w:rFonts w:ascii="Arial" w:hAnsi="Arial" w:cs="Arial"/>
                <w:sz w:val="20"/>
                <w:szCs w:val="20"/>
              </w:rPr>
            </w:pPr>
            <w:r>
              <w:rPr>
                <w:rFonts w:ascii="Arial" w:hAnsi="Arial" w:cs="Arial"/>
                <w:sz w:val="20"/>
                <w:szCs w:val="20"/>
              </w:rPr>
              <w:t>AF/I</w:t>
            </w:r>
          </w:p>
          <w:p w14:paraId="0DF8607F" w14:textId="77777777" w:rsidR="00AA13A9" w:rsidRDefault="00AA13A9" w:rsidP="0061675E">
            <w:pPr>
              <w:tabs>
                <w:tab w:val="left" w:pos="1920"/>
                <w:tab w:val="left" w:pos="5760"/>
              </w:tabs>
              <w:jc w:val="center"/>
              <w:rPr>
                <w:rFonts w:ascii="Arial" w:hAnsi="Arial" w:cs="Arial"/>
                <w:sz w:val="20"/>
                <w:szCs w:val="20"/>
              </w:rPr>
            </w:pPr>
          </w:p>
          <w:p w14:paraId="254A6570" w14:textId="77777777" w:rsidR="00AA13A9" w:rsidRDefault="00AA13A9" w:rsidP="0061675E">
            <w:pPr>
              <w:tabs>
                <w:tab w:val="left" w:pos="1920"/>
                <w:tab w:val="left" w:pos="5760"/>
              </w:tabs>
              <w:jc w:val="center"/>
              <w:rPr>
                <w:rFonts w:ascii="Arial" w:hAnsi="Arial" w:cs="Arial"/>
                <w:sz w:val="20"/>
                <w:szCs w:val="20"/>
              </w:rPr>
            </w:pPr>
          </w:p>
          <w:p w14:paraId="672AF366" w14:textId="77777777" w:rsidR="00AA13A9" w:rsidRDefault="00AA13A9" w:rsidP="0061675E">
            <w:pPr>
              <w:tabs>
                <w:tab w:val="left" w:pos="1920"/>
                <w:tab w:val="left" w:pos="5760"/>
              </w:tabs>
              <w:jc w:val="center"/>
              <w:rPr>
                <w:rFonts w:ascii="Arial" w:hAnsi="Arial" w:cs="Arial"/>
                <w:sz w:val="20"/>
                <w:szCs w:val="20"/>
              </w:rPr>
            </w:pPr>
          </w:p>
          <w:p w14:paraId="3FB8911F" w14:textId="5283FE70" w:rsidR="00AA13A9" w:rsidRPr="00970AEF" w:rsidRDefault="00AA13A9" w:rsidP="0061675E">
            <w:pPr>
              <w:tabs>
                <w:tab w:val="left" w:pos="1920"/>
                <w:tab w:val="left" w:pos="5760"/>
              </w:tabs>
              <w:jc w:val="center"/>
              <w:rPr>
                <w:rFonts w:ascii="Arial" w:hAnsi="Arial" w:cs="Arial"/>
                <w:sz w:val="20"/>
                <w:szCs w:val="20"/>
              </w:rPr>
            </w:pPr>
            <w:r>
              <w:rPr>
                <w:rFonts w:ascii="Arial" w:hAnsi="Arial" w:cs="Arial"/>
                <w:sz w:val="20"/>
                <w:szCs w:val="20"/>
              </w:rPr>
              <w:t>AF/I</w:t>
            </w:r>
          </w:p>
        </w:tc>
      </w:tr>
      <w:tr w:rsidR="00981A21" w14:paraId="438FEE32" w14:textId="77777777" w:rsidTr="00B04D33">
        <w:trPr>
          <w:trHeight w:val="4553"/>
        </w:trPr>
        <w:tc>
          <w:tcPr>
            <w:tcW w:w="3849" w:type="dxa"/>
          </w:tcPr>
          <w:p w14:paraId="027C1BC9" w14:textId="77777777" w:rsidR="00687A49" w:rsidRPr="00A90A36" w:rsidRDefault="00687A49" w:rsidP="0061675E">
            <w:pPr>
              <w:tabs>
                <w:tab w:val="left" w:pos="1920"/>
                <w:tab w:val="left" w:pos="5760"/>
              </w:tabs>
              <w:ind w:left="426" w:hanging="426"/>
              <w:rPr>
                <w:rFonts w:ascii="Arial" w:hAnsi="Arial" w:cs="Arial"/>
                <w:b/>
                <w:sz w:val="20"/>
                <w:szCs w:val="20"/>
                <w:u w:val="single"/>
              </w:rPr>
            </w:pPr>
            <w:r w:rsidRPr="00A90A36">
              <w:rPr>
                <w:rFonts w:ascii="Arial" w:hAnsi="Arial" w:cs="Arial"/>
                <w:b/>
                <w:sz w:val="20"/>
                <w:szCs w:val="20"/>
                <w:u w:val="single"/>
              </w:rPr>
              <w:lastRenderedPageBreak/>
              <w:t>Knowledge / Skills / Abilities</w:t>
            </w:r>
          </w:p>
          <w:p w14:paraId="12A4AFD9" w14:textId="77777777" w:rsidR="00981A21" w:rsidRPr="00A90A36" w:rsidRDefault="00981A21" w:rsidP="00981A21">
            <w:pPr>
              <w:tabs>
                <w:tab w:val="left" w:pos="-720"/>
              </w:tabs>
              <w:suppressAutoHyphens/>
              <w:overflowPunct w:val="0"/>
              <w:autoSpaceDE w:val="0"/>
              <w:autoSpaceDN w:val="0"/>
              <w:adjustRightInd w:val="0"/>
              <w:textAlignment w:val="baseline"/>
              <w:rPr>
                <w:rFonts w:ascii="Arial" w:hAnsi="Arial" w:cs="Arial"/>
                <w:sz w:val="20"/>
                <w:szCs w:val="20"/>
              </w:rPr>
            </w:pPr>
          </w:p>
          <w:p w14:paraId="465F29D1" w14:textId="53F40ACA" w:rsidR="00CB2BCA" w:rsidRPr="00A90A36" w:rsidRDefault="00CB2BCA" w:rsidP="00981A21">
            <w:pPr>
              <w:tabs>
                <w:tab w:val="left" w:pos="-720"/>
              </w:tabs>
              <w:suppressAutoHyphens/>
              <w:overflowPunct w:val="0"/>
              <w:autoSpaceDE w:val="0"/>
              <w:autoSpaceDN w:val="0"/>
              <w:adjustRightInd w:val="0"/>
              <w:textAlignment w:val="baseline"/>
              <w:rPr>
                <w:rFonts w:ascii="Arial" w:hAnsi="Arial" w:cs="Arial"/>
                <w:sz w:val="20"/>
                <w:szCs w:val="20"/>
              </w:rPr>
            </w:pPr>
            <w:r w:rsidRPr="00A90A36">
              <w:rPr>
                <w:rFonts w:ascii="Arial" w:hAnsi="Arial" w:cs="Arial"/>
                <w:sz w:val="20"/>
                <w:szCs w:val="20"/>
              </w:rPr>
              <w:t>Able to communicate effectively with young people, parents and carers</w:t>
            </w:r>
            <w:r w:rsidR="00B04D33">
              <w:rPr>
                <w:rFonts w:ascii="Arial" w:hAnsi="Arial" w:cs="Arial"/>
                <w:sz w:val="20"/>
                <w:szCs w:val="20"/>
              </w:rPr>
              <w:t xml:space="preserve"> and other professionals to support</w:t>
            </w:r>
            <w:r w:rsidRPr="00A90A36">
              <w:rPr>
                <w:rFonts w:ascii="Arial" w:hAnsi="Arial" w:cs="Arial"/>
                <w:sz w:val="20"/>
                <w:szCs w:val="20"/>
              </w:rPr>
              <w:t xml:space="preserve"> </w:t>
            </w:r>
            <w:r w:rsidR="00B04D33">
              <w:rPr>
                <w:rFonts w:ascii="Arial" w:hAnsi="Arial" w:cs="Arial"/>
                <w:sz w:val="20"/>
                <w:szCs w:val="20"/>
              </w:rPr>
              <w:t xml:space="preserve">children experiencing difficulties </w:t>
            </w:r>
            <w:proofErr w:type="spellStart"/>
            <w:r w:rsidR="00B04D33">
              <w:rPr>
                <w:rFonts w:ascii="Arial" w:hAnsi="Arial" w:cs="Arial"/>
                <w:sz w:val="20"/>
                <w:szCs w:val="20"/>
              </w:rPr>
              <w:t>i.e</w:t>
            </w:r>
            <w:proofErr w:type="spellEnd"/>
            <w:r w:rsidR="00B04D33">
              <w:rPr>
                <w:rFonts w:ascii="Arial" w:hAnsi="Arial" w:cs="Arial"/>
                <w:sz w:val="20"/>
                <w:szCs w:val="20"/>
              </w:rPr>
              <w:t xml:space="preserve"> mental health difficulties, </w:t>
            </w:r>
            <w:proofErr w:type="spellStart"/>
            <w:proofErr w:type="gramStart"/>
            <w:r w:rsidR="00B04D33">
              <w:rPr>
                <w:rFonts w:ascii="Arial" w:hAnsi="Arial" w:cs="Arial"/>
                <w:sz w:val="20"/>
                <w:szCs w:val="20"/>
              </w:rPr>
              <w:t>peer:peer</w:t>
            </w:r>
            <w:proofErr w:type="spellEnd"/>
            <w:proofErr w:type="gramEnd"/>
            <w:r w:rsidR="00B04D33">
              <w:rPr>
                <w:rFonts w:ascii="Arial" w:hAnsi="Arial" w:cs="Arial"/>
                <w:sz w:val="20"/>
                <w:szCs w:val="20"/>
              </w:rPr>
              <w:t xml:space="preserve"> relationship problems, anti-social behaviour</w:t>
            </w:r>
            <w:r w:rsidRPr="00A90A36">
              <w:rPr>
                <w:rFonts w:ascii="Arial" w:hAnsi="Arial" w:cs="Arial"/>
                <w:sz w:val="20"/>
                <w:szCs w:val="20"/>
              </w:rPr>
              <w:t xml:space="preserve"> </w:t>
            </w:r>
          </w:p>
          <w:p w14:paraId="7B16FEB4" w14:textId="77777777" w:rsidR="00981A21" w:rsidRPr="00A90A36" w:rsidRDefault="00981A21" w:rsidP="00981A21">
            <w:pPr>
              <w:tabs>
                <w:tab w:val="left" w:pos="-720"/>
              </w:tabs>
              <w:suppressAutoHyphens/>
              <w:overflowPunct w:val="0"/>
              <w:autoSpaceDE w:val="0"/>
              <w:autoSpaceDN w:val="0"/>
              <w:adjustRightInd w:val="0"/>
              <w:textAlignment w:val="baseline"/>
              <w:rPr>
                <w:rFonts w:ascii="Arial" w:hAnsi="Arial" w:cs="Arial"/>
                <w:sz w:val="20"/>
                <w:szCs w:val="20"/>
              </w:rPr>
            </w:pPr>
          </w:p>
          <w:p w14:paraId="06FEE9BB" w14:textId="77777777" w:rsidR="00981A21" w:rsidRPr="00A90A36" w:rsidRDefault="00981A21" w:rsidP="00981A21">
            <w:pPr>
              <w:tabs>
                <w:tab w:val="left" w:pos="-720"/>
              </w:tabs>
              <w:suppressAutoHyphens/>
              <w:overflowPunct w:val="0"/>
              <w:autoSpaceDE w:val="0"/>
              <w:autoSpaceDN w:val="0"/>
              <w:adjustRightInd w:val="0"/>
              <w:textAlignment w:val="baseline"/>
              <w:rPr>
                <w:rFonts w:ascii="Arial" w:hAnsi="Arial" w:cs="Arial"/>
                <w:sz w:val="20"/>
                <w:szCs w:val="20"/>
              </w:rPr>
            </w:pPr>
          </w:p>
          <w:p w14:paraId="2279F688" w14:textId="177B6757" w:rsidR="00CB2BCA" w:rsidRPr="00A90A36" w:rsidRDefault="00CB2BCA" w:rsidP="00981A21">
            <w:pPr>
              <w:tabs>
                <w:tab w:val="left" w:pos="-720"/>
              </w:tabs>
              <w:suppressAutoHyphens/>
              <w:overflowPunct w:val="0"/>
              <w:autoSpaceDE w:val="0"/>
              <w:autoSpaceDN w:val="0"/>
              <w:adjustRightInd w:val="0"/>
              <w:textAlignment w:val="baseline"/>
              <w:rPr>
                <w:rFonts w:ascii="Arial" w:hAnsi="Arial" w:cs="Arial"/>
                <w:sz w:val="20"/>
                <w:szCs w:val="20"/>
              </w:rPr>
            </w:pPr>
            <w:r w:rsidRPr="00A90A36">
              <w:rPr>
                <w:rFonts w:ascii="Arial" w:hAnsi="Arial" w:cs="Arial"/>
                <w:sz w:val="20"/>
                <w:szCs w:val="20"/>
              </w:rPr>
              <w:t>Skills in using</w:t>
            </w:r>
            <w:r w:rsidR="00C76020">
              <w:rPr>
                <w:rFonts w:ascii="Arial" w:hAnsi="Arial" w:cs="Arial"/>
                <w:sz w:val="20"/>
                <w:szCs w:val="20"/>
              </w:rPr>
              <w:t xml:space="preserve"> technology to show the impact through qualitative and quantit</w:t>
            </w:r>
            <w:r w:rsidR="00AA13A9">
              <w:rPr>
                <w:rFonts w:ascii="Arial" w:hAnsi="Arial" w:cs="Arial"/>
                <w:sz w:val="20"/>
                <w:szCs w:val="20"/>
              </w:rPr>
              <w:t>at</w:t>
            </w:r>
            <w:r w:rsidR="00C76020">
              <w:rPr>
                <w:rFonts w:ascii="Arial" w:hAnsi="Arial" w:cs="Arial"/>
                <w:sz w:val="20"/>
                <w:szCs w:val="20"/>
              </w:rPr>
              <w:t>ive data</w:t>
            </w:r>
          </w:p>
          <w:p w14:paraId="0E4DB3E0" w14:textId="77777777" w:rsidR="00981A21" w:rsidRPr="00A90A36" w:rsidRDefault="00981A21" w:rsidP="00981A21">
            <w:pPr>
              <w:tabs>
                <w:tab w:val="left" w:pos="-720"/>
              </w:tabs>
              <w:suppressAutoHyphens/>
              <w:overflowPunct w:val="0"/>
              <w:autoSpaceDE w:val="0"/>
              <w:autoSpaceDN w:val="0"/>
              <w:adjustRightInd w:val="0"/>
              <w:textAlignment w:val="baseline"/>
              <w:rPr>
                <w:rFonts w:ascii="Arial" w:hAnsi="Arial" w:cs="Arial"/>
                <w:sz w:val="20"/>
                <w:szCs w:val="20"/>
              </w:rPr>
            </w:pPr>
          </w:p>
          <w:p w14:paraId="777DD742" w14:textId="77777777" w:rsidR="00CA7657" w:rsidRPr="00A90A36" w:rsidRDefault="00CA7657" w:rsidP="00981A21">
            <w:pPr>
              <w:tabs>
                <w:tab w:val="left" w:pos="-720"/>
              </w:tabs>
              <w:suppressAutoHyphens/>
              <w:overflowPunct w:val="0"/>
              <w:autoSpaceDE w:val="0"/>
              <w:autoSpaceDN w:val="0"/>
              <w:adjustRightInd w:val="0"/>
              <w:textAlignment w:val="baseline"/>
              <w:rPr>
                <w:rFonts w:ascii="Arial" w:hAnsi="Arial" w:cs="Arial"/>
                <w:sz w:val="20"/>
                <w:szCs w:val="20"/>
              </w:rPr>
            </w:pPr>
          </w:p>
          <w:p w14:paraId="47F8283C" w14:textId="77777777" w:rsidR="00CB2BCA" w:rsidRPr="00A90A36" w:rsidRDefault="00CB2BCA" w:rsidP="00981A21">
            <w:pPr>
              <w:tabs>
                <w:tab w:val="left" w:pos="-720"/>
              </w:tabs>
              <w:suppressAutoHyphens/>
              <w:overflowPunct w:val="0"/>
              <w:autoSpaceDE w:val="0"/>
              <w:autoSpaceDN w:val="0"/>
              <w:adjustRightInd w:val="0"/>
              <w:textAlignment w:val="baseline"/>
              <w:rPr>
                <w:rFonts w:ascii="Arial" w:hAnsi="Arial" w:cs="Arial"/>
                <w:sz w:val="20"/>
                <w:szCs w:val="20"/>
              </w:rPr>
            </w:pPr>
            <w:r w:rsidRPr="00A90A36">
              <w:rPr>
                <w:rFonts w:ascii="Arial" w:hAnsi="Arial" w:cs="Arial"/>
                <w:sz w:val="20"/>
                <w:szCs w:val="20"/>
              </w:rPr>
              <w:t>Problem solving skills – ability to be innovative and find creative solutions to implement change</w:t>
            </w:r>
          </w:p>
          <w:p w14:paraId="250F3573" w14:textId="77777777" w:rsidR="00CB2BCA" w:rsidRPr="00A90A36" w:rsidRDefault="00CB2BCA" w:rsidP="0061675E">
            <w:pPr>
              <w:tabs>
                <w:tab w:val="left" w:pos="1920"/>
                <w:tab w:val="left" w:pos="5760"/>
              </w:tabs>
              <w:ind w:left="426" w:hanging="426"/>
              <w:rPr>
                <w:rFonts w:ascii="Arial" w:hAnsi="Arial" w:cs="Arial"/>
                <w:b/>
                <w:sz w:val="20"/>
                <w:szCs w:val="20"/>
              </w:rPr>
            </w:pPr>
          </w:p>
          <w:p w14:paraId="2FFA91BD" w14:textId="77777777" w:rsidR="00981A21" w:rsidRPr="00A90A36" w:rsidRDefault="00687A49" w:rsidP="0061675E">
            <w:pPr>
              <w:tabs>
                <w:tab w:val="left" w:pos="1920"/>
                <w:tab w:val="left" w:pos="5760"/>
              </w:tabs>
              <w:ind w:left="426" w:hanging="426"/>
              <w:rPr>
                <w:rFonts w:ascii="Arial" w:hAnsi="Arial" w:cs="Arial"/>
                <w:sz w:val="20"/>
                <w:szCs w:val="20"/>
              </w:rPr>
            </w:pPr>
            <w:r w:rsidRPr="00A90A36">
              <w:rPr>
                <w:rFonts w:ascii="Arial" w:hAnsi="Arial" w:cs="Arial"/>
                <w:sz w:val="20"/>
                <w:szCs w:val="20"/>
              </w:rPr>
              <w:t>Ability to demonstrate a high level of</w:t>
            </w:r>
          </w:p>
          <w:p w14:paraId="447B8F95" w14:textId="77777777" w:rsidR="00CA7657" w:rsidRDefault="00687A49" w:rsidP="0061675E">
            <w:pPr>
              <w:tabs>
                <w:tab w:val="left" w:pos="1920"/>
                <w:tab w:val="left" w:pos="5760"/>
              </w:tabs>
              <w:ind w:left="426" w:hanging="426"/>
              <w:rPr>
                <w:rFonts w:ascii="Arial" w:hAnsi="Arial" w:cs="Arial"/>
                <w:sz w:val="20"/>
                <w:szCs w:val="20"/>
              </w:rPr>
            </w:pPr>
            <w:r w:rsidRPr="00A90A36">
              <w:rPr>
                <w:rFonts w:ascii="Arial" w:hAnsi="Arial" w:cs="Arial"/>
                <w:sz w:val="20"/>
                <w:szCs w:val="20"/>
              </w:rPr>
              <w:t>empathy across a range of users, be</w:t>
            </w:r>
          </w:p>
          <w:p w14:paraId="35737DAF" w14:textId="774EE3C9" w:rsidR="00687A49" w:rsidRPr="00A90A36" w:rsidRDefault="00BF3A0E" w:rsidP="00CA7657">
            <w:pPr>
              <w:tabs>
                <w:tab w:val="left" w:pos="1920"/>
                <w:tab w:val="left" w:pos="5760"/>
              </w:tabs>
              <w:ind w:left="426" w:hanging="426"/>
              <w:rPr>
                <w:rFonts w:ascii="Arial" w:hAnsi="Arial" w:cs="Arial"/>
                <w:sz w:val="20"/>
                <w:szCs w:val="20"/>
              </w:rPr>
            </w:pPr>
            <w:r w:rsidRPr="00A90A36">
              <w:rPr>
                <w:rFonts w:ascii="Arial" w:hAnsi="Arial" w:cs="Arial"/>
                <w:sz w:val="20"/>
                <w:szCs w:val="20"/>
              </w:rPr>
              <w:t>non-judgmental</w:t>
            </w:r>
            <w:r w:rsidR="00687A49" w:rsidRPr="00A90A36">
              <w:rPr>
                <w:rFonts w:ascii="Arial" w:hAnsi="Arial" w:cs="Arial"/>
                <w:sz w:val="20"/>
                <w:szCs w:val="20"/>
              </w:rPr>
              <w:t xml:space="preserve"> and build trust</w:t>
            </w:r>
          </w:p>
          <w:p w14:paraId="2AA96689" w14:textId="77777777" w:rsidR="00687A49" w:rsidRPr="00A90A36" w:rsidRDefault="00687A49" w:rsidP="0061675E">
            <w:pPr>
              <w:tabs>
                <w:tab w:val="left" w:pos="1920"/>
                <w:tab w:val="left" w:pos="5760"/>
              </w:tabs>
              <w:ind w:left="426" w:hanging="426"/>
              <w:rPr>
                <w:rFonts w:ascii="Arial" w:hAnsi="Arial" w:cs="Arial"/>
                <w:sz w:val="20"/>
                <w:szCs w:val="20"/>
              </w:rPr>
            </w:pPr>
          </w:p>
          <w:p w14:paraId="0265FD76" w14:textId="77777777" w:rsidR="001D5301" w:rsidRPr="00A90A36" w:rsidRDefault="00687A49" w:rsidP="0061675E">
            <w:pPr>
              <w:tabs>
                <w:tab w:val="left" w:pos="1920"/>
                <w:tab w:val="left" w:pos="5760"/>
              </w:tabs>
              <w:ind w:left="426" w:hanging="426"/>
              <w:rPr>
                <w:rFonts w:ascii="Arial" w:hAnsi="Arial" w:cs="Arial"/>
                <w:sz w:val="20"/>
                <w:szCs w:val="20"/>
              </w:rPr>
            </w:pPr>
            <w:r w:rsidRPr="00A90A36">
              <w:rPr>
                <w:rFonts w:ascii="Arial" w:hAnsi="Arial" w:cs="Arial"/>
                <w:sz w:val="20"/>
                <w:szCs w:val="20"/>
              </w:rPr>
              <w:t>A broad knowledge of safeguarding</w:t>
            </w:r>
          </w:p>
          <w:p w14:paraId="3909AA75" w14:textId="0842B6A8" w:rsidR="00687A49" w:rsidRPr="00A90A36" w:rsidRDefault="00687A49" w:rsidP="0061675E">
            <w:pPr>
              <w:tabs>
                <w:tab w:val="left" w:pos="1920"/>
                <w:tab w:val="left" w:pos="5760"/>
              </w:tabs>
              <w:ind w:left="426" w:hanging="426"/>
              <w:rPr>
                <w:rFonts w:ascii="Arial" w:hAnsi="Arial" w:cs="Arial"/>
                <w:sz w:val="20"/>
                <w:szCs w:val="20"/>
              </w:rPr>
            </w:pPr>
            <w:r w:rsidRPr="00A90A36">
              <w:rPr>
                <w:rFonts w:ascii="Arial" w:hAnsi="Arial" w:cs="Arial"/>
                <w:sz w:val="20"/>
                <w:szCs w:val="20"/>
              </w:rPr>
              <w:t xml:space="preserve">procedures </w:t>
            </w:r>
          </w:p>
          <w:p w14:paraId="2B9E6A85" w14:textId="77777777" w:rsidR="00687A49" w:rsidRPr="00A90A36" w:rsidRDefault="00687A49" w:rsidP="001D5301">
            <w:pPr>
              <w:tabs>
                <w:tab w:val="left" w:pos="1920"/>
                <w:tab w:val="left" w:pos="5760"/>
              </w:tabs>
              <w:rPr>
                <w:rFonts w:ascii="Arial" w:hAnsi="Arial" w:cs="Arial"/>
                <w:sz w:val="20"/>
                <w:szCs w:val="20"/>
              </w:rPr>
            </w:pPr>
          </w:p>
          <w:p w14:paraId="415AC44A" w14:textId="77777777" w:rsidR="001D5301" w:rsidRPr="00A90A36" w:rsidRDefault="00687A49" w:rsidP="0061675E">
            <w:pPr>
              <w:tabs>
                <w:tab w:val="left" w:pos="1920"/>
                <w:tab w:val="left" w:pos="5760"/>
              </w:tabs>
              <w:ind w:left="426" w:hanging="426"/>
              <w:rPr>
                <w:rFonts w:ascii="Arial" w:hAnsi="Arial" w:cs="Arial"/>
                <w:sz w:val="20"/>
                <w:szCs w:val="20"/>
              </w:rPr>
            </w:pPr>
            <w:r w:rsidRPr="00A90A36">
              <w:rPr>
                <w:rFonts w:ascii="Arial" w:hAnsi="Arial" w:cs="Arial"/>
                <w:sz w:val="20"/>
                <w:szCs w:val="20"/>
              </w:rPr>
              <w:t>A good working knowledge of the</w:t>
            </w:r>
          </w:p>
          <w:p w14:paraId="7C1A4C0D" w14:textId="77777777" w:rsidR="001D5301" w:rsidRPr="00A90A36" w:rsidRDefault="00687A49" w:rsidP="0061675E">
            <w:pPr>
              <w:tabs>
                <w:tab w:val="left" w:pos="1920"/>
                <w:tab w:val="left" w:pos="5760"/>
              </w:tabs>
              <w:ind w:left="426" w:hanging="426"/>
              <w:rPr>
                <w:rFonts w:ascii="Arial" w:hAnsi="Arial" w:cs="Arial"/>
                <w:sz w:val="20"/>
                <w:szCs w:val="20"/>
              </w:rPr>
            </w:pPr>
            <w:r w:rsidRPr="00A90A36">
              <w:rPr>
                <w:rFonts w:ascii="Arial" w:hAnsi="Arial" w:cs="Arial"/>
                <w:sz w:val="20"/>
                <w:szCs w:val="20"/>
              </w:rPr>
              <w:t>activities provided within the locality</w:t>
            </w:r>
          </w:p>
          <w:p w14:paraId="77694C07" w14:textId="10613426" w:rsidR="00687A49" w:rsidRPr="00A90A36" w:rsidRDefault="00687A49" w:rsidP="0061675E">
            <w:pPr>
              <w:tabs>
                <w:tab w:val="left" w:pos="1920"/>
                <w:tab w:val="left" w:pos="5760"/>
              </w:tabs>
              <w:ind w:left="426" w:hanging="426"/>
              <w:rPr>
                <w:rFonts w:ascii="Arial" w:hAnsi="Arial" w:cs="Arial"/>
                <w:sz w:val="20"/>
                <w:szCs w:val="20"/>
              </w:rPr>
            </w:pPr>
            <w:r w:rsidRPr="00A90A36">
              <w:rPr>
                <w:rFonts w:ascii="Arial" w:hAnsi="Arial" w:cs="Arial"/>
                <w:sz w:val="20"/>
                <w:szCs w:val="20"/>
              </w:rPr>
              <w:t>offer</w:t>
            </w:r>
          </w:p>
          <w:p w14:paraId="3D2A1C86" w14:textId="77777777" w:rsidR="00687A49" w:rsidRPr="00A90A36" w:rsidRDefault="00687A49" w:rsidP="00A90A36">
            <w:pPr>
              <w:tabs>
                <w:tab w:val="left" w:pos="1920"/>
                <w:tab w:val="left" w:pos="5760"/>
              </w:tabs>
              <w:rPr>
                <w:rFonts w:ascii="Arial" w:hAnsi="Arial" w:cs="Arial"/>
                <w:sz w:val="20"/>
                <w:szCs w:val="20"/>
              </w:rPr>
            </w:pPr>
          </w:p>
          <w:p w14:paraId="1CA90001" w14:textId="1A71DD70" w:rsidR="00A90A36" w:rsidRPr="00A90A36" w:rsidRDefault="00687A49" w:rsidP="0061675E">
            <w:pPr>
              <w:tabs>
                <w:tab w:val="left" w:pos="1920"/>
                <w:tab w:val="left" w:pos="5760"/>
              </w:tabs>
              <w:ind w:left="426" w:hanging="426"/>
              <w:rPr>
                <w:rFonts w:ascii="Arial" w:hAnsi="Arial" w:cs="Arial"/>
                <w:sz w:val="20"/>
                <w:szCs w:val="20"/>
              </w:rPr>
            </w:pPr>
            <w:r w:rsidRPr="00A90A36">
              <w:rPr>
                <w:rFonts w:ascii="Arial" w:hAnsi="Arial" w:cs="Arial"/>
                <w:sz w:val="20"/>
                <w:szCs w:val="20"/>
              </w:rPr>
              <w:t>Ability in drawing activities together to</w:t>
            </w:r>
          </w:p>
          <w:p w14:paraId="13951C78" w14:textId="76CFCAEE" w:rsidR="00687A49" w:rsidRPr="00A90A36" w:rsidRDefault="00687A49" w:rsidP="0061675E">
            <w:pPr>
              <w:tabs>
                <w:tab w:val="left" w:pos="1920"/>
                <w:tab w:val="left" w:pos="5760"/>
              </w:tabs>
              <w:ind w:left="426" w:hanging="426"/>
              <w:rPr>
                <w:rFonts w:ascii="Arial" w:hAnsi="Arial" w:cs="Arial"/>
                <w:sz w:val="20"/>
                <w:szCs w:val="20"/>
              </w:rPr>
            </w:pPr>
            <w:r w:rsidRPr="00A90A36">
              <w:rPr>
                <w:rFonts w:ascii="Arial" w:hAnsi="Arial" w:cs="Arial"/>
                <w:sz w:val="20"/>
                <w:szCs w:val="20"/>
              </w:rPr>
              <w:t>develop seamless solutions</w:t>
            </w:r>
          </w:p>
          <w:p w14:paraId="5FDC5175" w14:textId="2F0B108F" w:rsidR="00687A49" w:rsidRPr="00A90A36" w:rsidRDefault="00687A49" w:rsidP="0061675E">
            <w:pPr>
              <w:tabs>
                <w:tab w:val="left" w:pos="1920"/>
                <w:tab w:val="left" w:pos="5760"/>
              </w:tabs>
              <w:ind w:left="426" w:hanging="426"/>
              <w:rPr>
                <w:rFonts w:ascii="Arial" w:hAnsi="Arial" w:cs="Arial"/>
                <w:sz w:val="20"/>
                <w:szCs w:val="20"/>
              </w:rPr>
            </w:pPr>
          </w:p>
        </w:tc>
        <w:tc>
          <w:tcPr>
            <w:tcW w:w="2103" w:type="dxa"/>
          </w:tcPr>
          <w:p w14:paraId="222DCD79" w14:textId="77777777" w:rsidR="00687A49" w:rsidRPr="00A90A36" w:rsidRDefault="00687A49" w:rsidP="0061675E">
            <w:pPr>
              <w:tabs>
                <w:tab w:val="left" w:pos="1920"/>
                <w:tab w:val="left" w:pos="5760"/>
              </w:tabs>
              <w:jc w:val="center"/>
              <w:rPr>
                <w:rFonts w:ascii="Arial" w:hAnsi="Arial" w:cs="Arial"/>
                <w:sz w:val="20"/>
                <w:szCs w:val="20"/>
              </w:rPr>
            </w:pPr>
          </w:p>
          <w:p w14:paraId="523057DF" w14:textId="77777777" w:rsidR="00687A49" w:rsidRPr="00A90A36" w:rsidRDefault="00687A49" w:rsidP="0061675E">
            <w:pPr>
              <w:tabs>
                <w:tab w:val="left" w:pos="1920"/>
                <w:tab w:val="left" w:pos="5760"/>
              </w:tabs>
              <w:jc w:val="center"/>
              <w:rPr>
                <w:rFonts w:ascii="Arial" w:hAnsi="Arial" w:cs="Arial"/>
                <w:sz w:val="20"/>
                <w:szCs w:val="20"/>
              </w:rPr>
            </w:pPr>
          </w:p>
          <w:p w14:paraId="23A7F9B4" w14:textId="77777777" w:rsidR="00687A49" w:rsidRPr="00A90A36" w:rsidRDefault="00687A49" w:rsidP="0061675E">
            <w:pPr>
              <w:tabs>
                <w:tab w:val="left" w:pos="1920"/>
                <w:tab w:val="left" w:pos="5760"/>
              </w:tabs>
              <w:jc w:val="center"/>
              <w:rPr>
                <w:rFonts w:ascii="Arial" w:hAnsi="Arial" w:cs="Arial"/>
                <w:sz w:val="20"/>
                <w:szCs w:val="20"/>
              </w:rPr>
            </w:pPr>
            <w:r w:rsidRPr="00A90A36">
              <w:rPr>
                <w:rFonts w:ascii="Arial" w:hAnsi="Arial" w:cs="Arial"/>
                <w:sz w:val="20"/>
                <w:szCs w:val="20"/>
              </w:rPr>
              <w:t>E</w:t>
            </w:r>
          </w:p>
          <w:p w14:paraId="7E23333F" w14:textId="77777777" w:rsidR="00687A49" w:rsidRPr="00A90A36" w:rsidRDefault="00687A49" w:rsidP="0061675E">
            <w:pPr>
              <w:tabs>
                <w:tab w:val="left" w:pos="1920"/>
                <w:tab w:val="left" w:pos="5760"/>
              </w:tabs>
              <w:jc w:val="center"/>
              <w:rPr>
                <w:rFonts w:ascii="Arial" w:hAnsi="Arial" w:cs="Arial"/>
                <w:sz w:val="20"/>
                <w:szCs w:val="20"/>
              </w:rPr>
            </w:pPr>
          </w:p>
          <w:p w14:paraId="59DD00F6" w14:textId="77777777" w:rsidR="00687A49" w:rsidRPr="00A90A36" w:rsidRDefault="00687A49" w:rsidP="0061675E">
            <w:pPr>
              <w:tabs>
                <w:tab w:val="left" w:pos="1920"/>
                <w:tab w:val="left" w:pos="5760"/>
              </w:tabs>
              <w:jc w:val="center"/>
              <w:rPr>
                <w:rFonts w:ascii="Arial" w:hAnsi="Arial" w:cs="Arial"/>
                <w:sz w:val="20"/>
                <w:szCs w:val="20"/>
              </w:rPr>
            </w:pPr>
          </w:p>
          <w:p w14:paraId="03F0435C" w14:textId="77777777" w:rsidR="00B04D33" w:rsidRDefault="00B04D33" w:rsidP="0061675E">
            <w:pPr>
              <w:tabs>
                <w:tab w:val="left" w:pos="1920"/>
                <w:tab w:val="left" w:pos="5760"/>
              </w:tabs>
              <w:jc w:val="center"/>
              <w:rPr>
                <w:rFonts w:ascii="Arial" w:hAnsi="Arial" w:cs="Arial"/>
                <w:sz w:val="20"/>
                <w:szCs w:val="20"/>
              </w:rPr>
            </w:pPr>
          </w:p>
          <w:p w14:paraId="58353185" w14:textId="77777777" w:rsidR="00B04D33" w:rsidRDefault="00B04D33" w:rsidP="0061675E">
            <w:pPr>
              <w:tabs>
                <w:tab w:val="left" w:pos="1920"/>
                <w:tab w:val="left" w:pos="5760"/>
              </w:tabs>
              <w:jc w:val="center"/>
              <w:rPr>
                <w:rFonts w:ascii="Arial" w:hAnsi="Arial" w:cs="Arial"/>
                <w:sz w:val="20"/>
                <w:szCs w:val="20"/>
              </w:rPr>
            </w:pPr>
          </w:p>
          <w:p w14:paraId="69F7ED10" w14:textId="77777777" w:rsidR="00B04D33" w:rsidRDefault="00B04D33" w:rsidP="0061675E">
            <w:pPr>
              <w:tabs>
                <w:tab w:val="left" w:pos="1920"/>
                <w:tab w:val="left" w:pos="5760"/>
              </w:tabs>
              <w:jc w:val="center"/>
              <w:rPr>
                <w:rFonts w:ascii="Arial" w:hAnsi="Arial" w:cs="Arial"/>
                <w:sz w:val="20"/>
                <w:szCs w:val="20"/>
              </w:rPr>
            </w:pPr>
          </w:p>
          <w:p w14:paraId="16B34855" w14:textId="77777777" w:rsidR="00687A49" w:rsidRPr="00A90A36" w:rsidRDefault="00687A49" w:rsidP="0061675E">
            <w:pPr>
              <w:tabs>
                <w:tab w:val="left" w:pos="1920"/>
                <w:tab w:val="left" w:pos="5760"/>
              </w:tabs>
              <w:jc w:val="center"/>
              <w:rPr>
                <w:rFonts w:ascii="Arial" w:hAnsi="Arial" w:cs="Arial"/>
                <w:sz w:val="20"/>
                <w:szCs w:val="20"/>
              </w:rPr>
            </w:pPr>
          </w:p>
          <w:p w14:paraId="76EA9A3A" w14:textId="77777777" w:rsidR="00687A49" w:rsidRPr="00A90A36" w:rsidRDefault="00687A49" w:rsidP="0061675E">
            <w:pPr>
              <w:tabs>
                <w:tab w:val="left" w:pos="1920"/>
                <w:tab w:val="left" w:pos="5760"/>
              </w:tabs>
              <w:jc w:val="center"/>
              <w:rPr>
                <w:rFonts w:ascii="Arial" w:hAnsi="Arial" w:cs="Arial"/>
                <w:sz w:val="20"/>
                <w:szCs w:val="20"/>
              </w:rPr>
            </w:pPr>
          </w:p>
          <w:p w14:paraId="1E46B2AB" w14:textId="77777777" w:rsidR="00687A49" w:rsidRPr="00A90A36" w:rsidRDefault="00687A49" w:rsidP="00B04D33">
            <w:pPr>
              <w:tabs>
                <w:tab w:val="left" w:pos="1920"/>
                <w:tab w:val="left" w:pos="5760"/>
              </w:tabs>
              <w:jc w:val="center"/>
              <w:rPr>
                <w:rFonts w:ascii="Arial" w:hAnsi="Arial" w:cs="Arial"/>
                <w:sz w:val="20"/>
                <w:szCs w:val="20"/>
              </w:rPr>
            </w:pPr>
            <w:r w:rsidRPr="00A90A36">
              <w:rPr>
                <w:rFonts w:ascii="Arial" w:hAnsi="Arial" w:cs="Arial"/>
                <w:sz w:val="20"/>
                <w:szCs w:val="20"/>
              </w:rPr>
              <w:t>E</w:t>
            </w:r>
          </w:p>
          <w:p w14:paraId="19410252" w14:textId="77777777" w:rsidR="00687A49" w:rsidRPr="00A90A36" w:rsidRDefault="00687A49" w:rsidP="0061675E">
            <w:pPr>
              <w:tabs>
                <w:tab w:val="left" w:pos="1920"/>
                <w:tab w:val="left" w:pos="5760"/>
              </w:tabs>
              <w:jc w:val="center"/>
              <w:rPr>
                <w:rFonts w:ascii="Arial" w:hAnsi="Arial" w:cs="Arial"/>
                <w:sz w:val="20"/>
                <w:szCs w:val="20"/>
              </w:rPr>
            </w:pPr>
          </w:p>
          <w:p w14:paraId="6E02C01B" w14:textId="49E79CD1" w:rsidR="00687A49" w:rsidRDefault="00687A49" w:rsidP="0061675E">
            <w:pPr>
              <w:tabs>
                <w:tab w:val="left" w:pos="1920"/>
                <w:tab w:val="left" w:pos="5760"/>
              </w:tabs>
              <w:jc w:val="center"/>
              <w:rPr>
                <w:rFonts w:ascii="Arial" w:hAnsi="Arial" w:cs="Arial"/>
                <w:sz w:val="20"/>
                <w:szCs w:val="20"/>
              </w:rPr>
            </w:pPr>
          </w:p>
          <w:p w14:paraId="5577DE22" w14:textId="7291A0E1" w:rsidR="00CA7657" w:rsidRDefault="00CA7657" w:rsidP="0061675E">
            <w:pPr>
              <w:tabs>
                <w:tab w:val="left" w:pos="1920"/>
                <w:tab w:val="left" w:pos="5760"/>
              </w:tabs>
              <w:jc w:val="center"/>
              <w:rPr>
                <w:rFonts w:ascii="Arial" w:hAnsi="Arial" w:cs="Arial"/>
                <w:sz w:val="20"/>
                <w:szCs w:val="20"/>
              </w:rPr>
            </w:pPr>
          </w:p>
          <w:p w14:paraId="57D5D278" w14:textId="77777777" w:rsidR="00CA7657" w:rsidRPr="00A90A36" w:rsidRDefault="00CA7657" w:rsidP="0061675E">
            <w:pPr>
              <w:tabs>
                <w:tab w:val="left" w:pos="1920"/>
                <w:tab w:val="left" w:pos="5760"/>
              </w:tabs>
              <w:jc w:val="center"/>
              <w:rPr>
                <w:rFonts w:ascii="Arial" w:hAnsi="Arial" w:cs="Arial"/>
                <w:sz w:val="20"/>
                <w:szCs w:val="20"/>
              </w:rPr>
            </w:pPr>
          </w:p>
          <w:p w14:paraId="5616CFCF" w14:textId="77777777" w:rsidR="00687A49" w:rsidRPr="00A90A36" w:rsidRDefault="00687A49" w:rsidP="00B04D33">
            <w:pPr>
              <w:tabs>
                <w:tab w:val="left" w:pos="1920"/>
                <w:tab w:val="left" w:pos="5760"/>
              </w:tabs>
              <w:jc w:val="center"/>
              <w:rPr>
                <w:rFonts w:ascii="Arial" w:hAnsi="Arial" w:cs="Arial"/>
                <w:sz w:val="20"/>
                <w:szCs w:val="20"/>
              </w:rPr>
            </w:pPr>
            <w:r w:rsidRPr="00A90A36">
              <w:rPr>
                <w:rFonts w:ascii="Arial" w:hAnsi="Arial" w:cs="Arial"/>
                <w:sz w:val="20"/>
                <w:szCs w:val="20"/>
              </w:rPr>
              <w:t>E</w:t>
            </w:r>
          </w:p>
          <w:p w14:paraId="442F1051" w14:textId="77777777" w:rsidR="00687A49" w:rsidRPr="00A90A36" w:rsidRDefault="00687A49" w:rsidP="0061675E">
            <w:pPr>
              <w:tabs>
                <w:tab w:val="left" w:pos="1920"/>
                <w:tab w:val="left" w:pos="5760"/>
              </w:tabs>
              <w:jc w:val="center"/>
              <w:rPr>
                <w:rFonts w:ascii="Arial" w:hAnsi="Arial" w:cs="Arial"/>
                <w:sz w:val="20"/>
                <w:szCs w:val="20"/>
              </w:rPr>
            </w:pPr>
          </w:p>
          <w:p w14:paraId="5C91C9BE" w14:textId="77777777" w:rsidR="00687A49" w:rsidRPr="00A90A36" w:rsidRDefault="00687A49" w:rsidP="0061675E">
            <w:pPr>
              <w:tabs>
                <w:tab w:val="left" w:pos="1920"/>
                <w:tab w:val="left" w:pos="5760"/>
              </w:tabs>
              <w:jc w:val="center"/>
              <w:rPr>
                <w:rFonts w:ascii="Arial" w:hAnsi="Arial" w:cs="Arial"/>
                <w:sz w:val="20"/>
                <w:szCs w:val="20"/>
              </w:rPr>
            </w:pPr>
          </w:p>
          <w:p w14:paraId="5FF56174" w14:textId="77777777" w:rsidR="00687A49" w:rsidRPr="00A90A36" w:rsidRDefault="00687A49" w:rsidP="0061675E">
            <w:pPr>
              <w:tabs>
                <w:tab w:val="left" w:pos="1920"/>
                <w:tab w:val="left" w:pos="5760"/>
              </w:tabs>
              <w:jc w:val="center"/>
              <w:rPr>
                <w:rFonts w:ascii="Arial" w:hAnsi="Arial" w:cs="Arial"/>
                <w:sz w:val="20"/>
                <w:szCs w:val="20"/>
              </w:rPr>
            </w:pPr>
          </w:p>
          <w:p w14:paraId="63A87A67" w14:textId="77777777" w:rsidR="00687A49" w:rsidRPr="00A90A36" w:rsidRDefault="00687A49" w:rsidP="0061675E">
            <w:pPr>
              <w:tabs>
                <w:tab w:val="left" w:pos="1920"/>
                <w:tab w:val="left" w:pos="5760"/>
              </w:tabs>
              <w:jc w:val="center"/>
              <w:rPr>
                <w:rFonts w:ascii="Arial" w:hAnsi="Arial" w:cs="Arial"/>
                <w:sz w:val="20"/>
                <w:szCs w:val="20"/>
              </w:rPr>
            </w:pPr>
            <w:r w:rsidRPr="00A90A36">
              <w:rPr>
                <w:rFonts w:ascii="Arial" w:hAnsi="Arial" w:cs="Arial"/>
                <w:sz w:val="20"/>
                <w:szCs w:val="20"/>
              </w:rPr>
              <w:t>E</w:t>
            </w:r>
          </w:p>
          <w:p w14:paraId="516CA466" w14:textId="77777777" w:rsidR="00687A49" w:rsidRPr="00A90A36" w:rsidRDefault="00687A49" w:rsidP="0061675E">
            <w:pPr>
              <w:tabs>
                <w:tab w:val="left" w:pos="1920"/>
                <w:tab w:val="left" w:pos="5760"/>
              </w:tabs>
              <w:jc w:val="center"/>
              <w:rPr>
                <w:rFonts w:ascii="Arial" w:hAnsi="Arial" w:cs="Arial"/>
                <w:sz w:val="20"/>
                <w:szCs w:val="20"/>
              </w:rPr>
            </w:pPr>
          </w:p>
          <w:p w14:paraId="4FEBB4DF" w14:textId="77777777" w:rsidR="00687A49" w:rsidRPr="00A90A36" w:rsidRDefault="00687A49" w:rsidP="0061675E">
            <w:pPr>
              <w:tabs>
                <w:tab w:val="left" w:pos="1920"/>
                <w:tab w:val="left" w:pos="5760"/>
              </w:tabs>
              <w:jc w:val="center"/>
              <w:rPr>
                <w:rFonts w:ascii="Arial" w:hAnsi="Arial" w:cs="Arial"/>
                <w:sz w:val="20"/>
                <w:szCs w:val="20"/>
              </w:rPr>
            </w:pPr>
          </w:p>
          <w:p w14:paraId="2086A45B" w14:textId="77777777" w:rsidR="00687A49" w:rsidRPr="00A90A36" w:rsidRDefault="00687A49" w:rsidP="0061675E">
            <w:pPr>
              <w:tabs>
                <w:tab w:val="left" w:pos="1920"/>
                <w:tab w:val="left" w:pos="5760"/>
              </w:tabs>
              <w:jc w:val="center"/>
              <w:rPr>
                <w:rFonts w:ascii="Arial" w:hAnsi="Arial" w:cs="Arial"/>
                <w:sz w:val="20"/>
                <w:szCs w:val="20"/>
              </w:rPr>
            </w:pPr>
          </w:p>
          <w:p w14:paraId="685C0CA0" w14:textId="77777777" w:rsidR="00687A49" w:rsidRPr="00A90A36" w:rsidRDefault="00687A49" w:rsidP="0061675E">
            <w:pPr>
              <w:tabs>
                <w:tab w:val="left" w:pos="1920"/>
                <w:tab w:val="left" w:pos="5760"/>
              </w:tabs>
              <w:jc w:val="center"/>
              <w:rPr>
                <w:rFonts w:ascii="Arial" w:hAnsi="Arial" w:cs="Arial"/>
                <w:sz w:val="20"/>
                <w:szCs w:val="20"/>
              </w:rPr>
            </w:pPr>
            <w:r w:rsidRPr="00A90A36">
              <w:rPr>
                <w:rFonts w:ascii="Arial" w:hAnsi="Arial" w:cs="Arial"/>
                <w:sz w:val="20"/>
                <w:szCs w:val="20"/>
              </w:rPr>
              <w:t>E</w:t>
            </w:r>
          </w:p>
          <w:p w14:paraId="2E5D4099" w14:textId="77777777" w:rsidR="00687A49" w:rsidRPr="00A90A36" w:rsidRDefault="00687A49" w:rsidP="0061675E">
            <w:pPr>
              <w:tabs>
                <w:tab w:val="left" w:pos="1920"/>
                <w:tab w:val="left" w:pos="5760"/>
              </w:tabs>
              <w:jc w:val="center"/>
              <w:rPr>
                <w:rFonts w:ascii="Arial" w:hAnsi="Arial" w:cs="Arial"/>
                <w:sz w:val="20"/>
                <w:szCs w:val="20"/>
              </w:rPr>
            </w:pPr>
          </w:p>
          <w:p w14:paraId="4A840BB1" w14:textId="77777777" w:rsidR="00687A49" w:rsidRPr="00A90A36" w:rsidRDefault="00687A49" w:rsidP="0061675E">
            <w:pPr>
              <w:tabs>
                <w:tab w:val="left" w:pos="1920"/>
                <w:tab w:val="left" w:pos="5760"/>
              </w:tabs>
              <w:jc w:val="center"/>
              <w:rPr>
                <w:rFonts w:ascii="Arial" w:hAnsi="Arial" w:cs="Arial"/>
                <w:sz w:val="20"/>
                <w:szCs w:val="20"/>
              </w:rPr>
            </w:pPr>
          </w:p>
          <w:p w14:paraId="043AB071" w14:textId="77777777" w:rsidR="00687A49" w:rsidRPr="00A90A36" w:rsidRDefault="00687A49" w:rsidP="0061675E">
            <w:pPr>
              <w:tabs>
                <w:tab w:val="left" w:pos="1920"/>
                <w:tab w:val="left" w:pos="5760"/>
              </w:tabs>
              <w:jc w:val="center"/>
              <w:rPr>
                <w:rFonts w:ascii="Arial" w:hAnsi="Arial" w:cs="Arial"/>
                <w:sz w:val="20"/>
                <w:szCs w:val="20"/>
              </w:rPr>
            </w:pPr>
          </w:p>
          <w:p w14:paraId="5A8F9C44" w14:textId="77777777" w:rsidR="00687A49" w:rsidRPr="00A90A36" w:rsidRDefault="00687A49" w:rsidP="0061675E">
            <w:pPr>
              <w:tabs>
                <w:tab w:val="left" w:pos="1920"/>
                <w:tab w:val="left" w:pos="5760"/>
              </w:tabs>
              <w:jc w:val="center"/>
              <w:rPr>
                <w:rFonts w:ascii="Arial" w:hAnsi="Arial" w:cs="Arial"/>
                <w:sz w:val="20"/>
                <w:szCs w:val="20"/>
              </w:rPr>
            </w:pPr>
            <w:r w:rsidRPr="00A90A36">
              <w:rPr>
                <w:rFonts w:ascii="Arial" w:hAnsi="Arial" w:cs="Arial"/>
                <w:sz w:val="20"/>
                <w:szCs w:val="20"/>
              </w:rPr>
              <w:t>E</w:t>
            </w:r>
          </w:p>
          <w:p w14:paraId="526AC5E7" w14:textId="1C190EC2" w:rsidR="00687A49" w:rsidRDefault="00687A49" w:rsidP="0061675E">
            <w:pPr>
              <w:tabs>
                <w:tab w:val="left" w:pos="1920"/>
                <w:tab w:val="left" w:pos="5760"/>
              </w:tabs>
              <w:jc w:val="center"/>
              <w:rPr>
                <w:rFonts w:ascii="Arial" w:hAnsi="Arial" w:cs="Arial"/>
                <w:sz w:val="20"/>
                <w:szCs w:val="20"/>
              </w:rPr>
            </w:pPr>
          </w:p>
          <w:p w14:paraId="0857EED7" w14:textId="30725F1C" w:rsidR="00CA7657" w:rsidRDefault="00CA7657" w:rsidP="0061675E">
            <w:pPr>
              <w:tabs>
                <w:tab w:val="left" w:pos="1920"/>
                <w:tab w:val="left" w:pos="5760"/>
              </w:tabs>
              <w:jc w:val="center"/>
              <w:rPr>
                <w:rFonts w:ascii="Arial" w:hAnsi="Arial" w:cs="Arial"/>
                <w:sz w:val="20"/>
                <w:szCs w:val="20"/>
              </w:rPr>
            </w:pPr>
          </w:p>
          <w:p w14:paraId="2EB78712" w14:textId="77777777" w:rsidR="00CA7657" w:rsidRPr="00A90A36" w:rsidRDefault="00CA7657" w:rsidP="0061675E">
            <w:pPr>
              <w:tabs>
                <w:tab w:val="left" w:pos="1920"/>
                <w:tab w:val="left" w:pos="5760"/>
              </w:tabs>
              <w:jc w:val="center"/>
              <w:rPr>
                <w:rFonts w:ascii="Arial" w:hAnsi="Arial" w:cs="Arial"/>
                <w:sz w:val="20"/>
                <w:szCs w:val="20"/>
              </w:rPr>
            </w:pPr>
          </w:p>
          <w:p w14:paraId="653709A7" w14:textId="77777777" w:rsidR="00687A49" w:rsidRPr="00A90A36" w:rsidRDefault="00687A49" w:rsidP="0061675E">
            <w:pPr>
              <w:tabs>
                <w:tab w:val="left" w:pos="1920"/>
                <w:tab w:val="left" w:pos="5760"/>
              </w:tabs>
              <w:jc w:val="center"/>
              <w:rPr>
                <w:rFonts w:ascii="Arial" w:hAnsi="Arial" w:cs="Arial"/>
                <w:sz w:val="20"/>
                <w:szCs w:val="20"/>
              </w:rPr>
            </w:pPr>
            <w:r w:rsidRPr="00A90A36">
              <w:rPr>
                <w:rFonts w:ascii="Arial" w:hAnsi="Arial" w:cs="Arial"/>
                <w:sz w:val="20"/>
                <w:szCs w:val="20"/>
              </w:rPr>
              <w:t>E</w:t>
            </w:r>
          </w:p>
          <w:p w14:paraId="0B7A4A9A" w14:textId="77777777" w:rsidR="00687A49" w:rsidRPr="00A90A36" w:rsidRDefault="00687A49" w:rsidP="0061675E">
            <w:pPr>
              <w:tabs>
                <w:tab w:val="left" w:pos="1920"/>
                <w:tab w:val="left" w:pos="5760"/>
              </w:tabs>
              <w:jc w:val="center"/>
              <w:rPr>
                <w:rFonts w:ascii="Arial" w:hAnsi="Arial" w:cs="Arial"/>
                <w:sz w:val="20"/>
                <w:szCs w:val="20"/>
              </w:rPr>
            </w:pPr>
          </w:p>
          <w:p w14:paraId="6D8C9DE1" w14:textId="77777777" w:rsidR="00687A49" w:rsidRPr="00A90A36" w:rsidRDefault="00687A49" w:rsidP="0061675E">
            <w:pPr>
              <w:tabs>
                <w:tab w:val="left" w:pos="1920"/>
                <w:tab w:val="left" w:pos="5760"/>
              </w:tabs>
              <w:jc w:val="center"/>
              <w:rPr>
                <w:rFonts w:ascii="Arial" w:hAnsi="Arial" w:cs="Arial"/>
                <w:sz w:val="20"/>
                <w:szCs w:val="20"/>
              </w:rPr>
            </w:pPr>
          </w:p>
          <w:p w14:paraId="4691B9D3" w14:textId="77777777" w:rsidR="00687A49" w:rsidRPr="00A90A36" w:rsidRDefault="00687A49" w:rsidP="0061675E">
            <w:pPr>
              <w:tabs>
                <w:tab w:val="left" w:pos="1920"/>
                <w:tab w:val="left" w:pos="5760"/>
              </w:tabs>
              <w:jc w:val="center"/>
              <w:rPr>
                <w:rFonts w:ascii="Arial" w:hAnsi="Arial" w:cs="Arial"/>
                <w:sz w:val="20"/>
                <w:szCs w:val="20"/>
              </w:rPr>
            </w:pPr>
          </w:p>
          <w:p w14:paraId="1664AB7D" w14:textId="77777777" w:rsidR="00687A49" w:rsidRPr="00A90A36" w:rsidRDefault="00687A49" w:rsidP="0061675E">
            <w:pPr>
              <w:tabs>
                <w:tab w:val="left" w:pos="1920"/>
                <w:tab w:val="left" w:pos="5760"/>
              </w:tabs>
              <w:jc w:val="center"/>
              <w:rPr>
                <w:rFonts w:ascii="Arial" w:hAnsi="Arial" w:cs="Arial"/>
                <w:sz w:val="20"/>
                <w:szCs w:val="20"/>
              </w:rPr>
            </w:pPr>
          </w:p>
          <w:p w14:paraId="2F13850C" w14:textId="77777777" w:rsidR="00687A49" w:rsidRPr="00A90A36" w:rsidRDefault="00687A49" w:rsidP="0061675E">
            <w:pPr>
              <w:tabs>
                <w:tab w:val="left" w:pos="1920"/>
                <w:tab w:val="left" w:pos="5760"/>
              </w:tabs>
              <w:jc w:val="center"/>
              <w:rPr>
                <w:rFonts w:ascii="Arial" w:hAnsi="Arial" w:cs="Arial"/>
                <w:sz w:val="20"/>
                <w:szCs w:val="20"/>
              </w:rPr>
            </w:pPr>
          </w:p>
          <w:p w14:paraId="4B1302E1" w14:textId="28479863" w:rsidR="00687A49" w:rsidRPr="00A90A36" w:rsidRDefault="00687A49" w:rsidP="00CA7657">
            <w:pPr>
              <w:tabs>
                <w:tab w:val="left" w:pos="1920"/>
                <w:tab w:val="left" w:pos="5760"/>
              </w:tabs>
              <w:rPr>
                <w:rFonts w:ascii="Arial" w:hAnsi="Arial" w:cs="Arial"/>
                <w:sz w:val="20"/>
                <w:szCs w:val="20"/>
              </w:rPr>
            </w:pPr>
          </w:p>
          <w:p w14:paraId="05C94F15" w14:textId="11C3942E" w:rsidR="00687A49" w:rsidRPr="00A90A36" w:rsidRDefault="00687A49" w:rsidP="00CA7657">
            <w:pPr>
              <w:tabs>
                <w:tab w:val="left" w:pos="1920"/>
                <w:tab w:val="left" w:pos="5760"/>
              </w:tabs>
              <w:rPr>
                <w:rFonts w:ascii="Arial" w:hAnsi="Arial" w:cs="Arial"/>
                <w:sz w:val="20"/>
                <w:szCs w:val="20"/>
              </w:rPr>
            </w:pPr>
          </w:p>
        </w:tc>
        <w:tc>
          <w:tcPr>
            <w:tcW w:w="2344" w:type="dxa"/>
          </w:tcPr>
          <w:p w14:paraId="16EB7B53" w14:textId="77777777" w:rsidR="00687A49" w:rsidRPr="00A90A36" w:rsidRDefault="00687A49" w:rsidP="0061675E">
            <w:pPr>
              <w:tabs>
                <w:tab w:val="left" w:pos="1920"/>
                <w:tab w:val="left" w:pos="5760"/>
              </w:tabs>
              <w:jc w:val="center"/>
              <w:rPr>
                <w:rFonts w:ascii="Arial" w:hAnsi="Arial" w:cs="Arial"/>
                <w:sz w:val="20"/>
                <w:szCs w:val="20"/>
              </w:rPr>
            </w:pPr>
          </w:p>
          <w:p w14:paraId="62E6D673" w14:textId="77777777" w:rsidR="00687A49" w:rsidRPr="00A90A36" w:rsidRDefault="00687A49" w:rsidP="0061675E">
            <w:pPr>
              <w:tabs>
                <w:tab w:val="left" w:pos="1920"/>
                <w:tab w:val="left" w:pos="5760"/>
              </w:tabs>
              <w:jc w:val="center"/>
              <w:rPr>
                <w:rFonts w:ascii="Arial" w:hAnsi="Arial" w:cs="Arial"/>
                <w:sz w:val="20"/>
                <w:szCs w:val="20"/>
              </w:rPr>
            </w:pPr>
          </w:p>
          <w:p w14:paraId="4CBDD590" w14:textId="77777777" w:rsidR="00687A49" w:rsidRPr="00A90A36" w:rsidRDefault="00687A49" w:rsidP="0061675E">
            <w:pPr>
              <w:tabs>
                <w:tab w:val="left" w:pos="1920"/>
                <w:tab w:val="left" w:pos="5760"/>
              </w:tabs>
              <w:jc w:val="center"/>
              <w:rPr>
                <w:rFonts w:ascii="Arial" w:hAnsi="Arial" w:cs="Arial"/>
                <w:sz w:val="20"/>
                <w:szCs w:val="20"/>
              </w:rPr>
            </w:pPr>
            <w:r w:rsidRPr="00A90A36">
              <w:rPr>
                <w:rFonts w:ascii="Arial" w:hAnsi="Arial" w:cs="Arial"/>
                <w:sz w:val="20"/>
                <w:szCs w:val="20"/>
              </w:rPr>
              <w:t>AF/I/P</w:t>
            </w:r>
          </w:p>
          <w:p w14:paraId="29B6E2B6" w14:textId="77777777" w:rsidR="00687A49" w:rsidRPr="00A90A36" w:rsidRDefault="00687A49" w:rsidP="0061675E">
            <w:pPr>
              <w:tabs>
                <w:tab w:val="left" w:pos="1920"/>
                <w:tab w:val="left" w:pos="5760"/>
              </w:tabs>
              <w:jc w:val="center"/>
              <w:rPr>
                <w:rFonts w:ascii="Arial" w:hAnsi="Arial" w:cs="Arial"/>
                <w:sz w:val="20"/>
                <w:szCs w:val="20"/>
              </w:rPr>
            </w:pPr>
          </w:p>
          <w:p w14:paraId="4C2FF2F5" w14:textId="77777777" w:rsidR="00687A49" w:rsidRPr="00A90A36" w:rsidRDefault="00687A49" w:rsidP="0061675E">
            <w:pPr>
              <w:tabs>
                <w:tab w:val="left" w:pos="1920"/>
                <w:tab w:val="left" w:pos="5760"/>
              </w:tabs>
              <w:jc w:val="center"/>
              <w:rPr>
                <w:rFonts w:ascii="Arial" w:hAnsi="Arial" w:cs="Arial"/>
                <w:sz w:val="20"/>
                <w:szCs w:val="20"/>
              </w:rPr>
            </w:pPr>
          </w:p>
          <w:p w14:paraId="46D66BDF" w14:textId="77777777" w:rsidR="00B04D33" w:rsidRDefault="00B04D33" w:rsidP="0061675E">
            <w:pPr>
              <w:tabs>
                <w:tab w:val="left" w:pos="1920"/>
                <w:tab w:val="left" w:pos="5760"/>
              </w:tabs>
              <w:jc w:val="center"/>
              <w:rPr>
                <w:rFonts w:ascii="Arial" w:hAnsi="Arial" w:cs="Arial"/>
                <w:sz w:val="20"/>
                <w:szCs w:val="20"/>
              </w:rPr>
            </w:pPr>
          </w:p>
          <w:p w14:paraId="17ACC80B" w14:textId="77777777" w:rsidR="00B04D33" w:rsidRDefault="00B04D33" w:rsidP="0061675E">
            <w:pPr>
              <w:tabs>
                <w:tab w:val="left" w:pos="1920"/>
                <w:tab w:val="left" w:pos="5760"/>
              </w:tabs>
              <w:jc w:val="center"/>
              <w:rPr>
                <w:rFonts w:ascii="Arial" w:hAnsi="Arial" w:cs="Arial"/>
                <w:sz w:val="20"/>
                <w:szCs w:val="20"/>
              </w:rPr>
            </w:pPr>
          </w:p>
          <w:p w14:paraId="1E47B1D9" w14:textId="77777777" w:rsidR="00687A49" w:rsidRPr="00A90A36" w:rsidRDefault="00687A49" w:rsidP="00B04D33">
            <w:pPr>
              <w:tabs>
                <w:tab w:val="left" w:pos="1920"/>
                <w:tab w:val="left" w:pos="5760"/>
              </w:tabs>
              <w:rPr>
                <w:rFonts w:ascii="Arial" w:hAnsi="Arial" w:cs="Arial"/>
                <w:sz w:val="20"/>
                <w:szCs w:val="20"/>
              </w:rPr>
            </w:pPr>
          </w:p>
          <w:p w14:paraId="3F7E96B1" w14:textId="77777777" w:rsidR="00687A49" w:rsidRPr="00A90A36" w:rsidRDefault="00687A49" w:rsidP="0061675E">
            <w:pPr>
              <w:tabs>
                <w:tab w:val="left" w:pos="1920"/>
                <w:tab w:val="left" w:pos="5760"/>
              </w:tabs>
              <w:jc w:val="center"/>
              <w:rPr>
                <w:rFonts w:ascii="Arial" w:hAnsi="Arial" w:cs="Arial"/>
                <w:sz w:val="20"/>
                <w:szCs w:val="20"/>
              </w:rPr>
            </w:pPr>
          </w:p>
          <w:p w14:paraId="7667DB5D" w14:textId="77777777" w:rsidR="00687A49" w:rsidRPr="00A90A36" w:rsidRDefault="00687A49" w:rsidP="0061675E">
            <w:pPr>
              <w:tabs>
                <w:tab w:val="left" w:pos="1920"/>
                <w:tab w:val="left" w:pos="5760"/>
              </w:tabs>
              <w:jc w:val="center"/>
              <w:rPr>
                <w:rFonts w:ascii="Arial" w:hAnsi="Arial" w:cs="Arial"/>
                <w:sz w:val="20"/>
                <w:szCs w:val="20"/>
              </w:rPr>
            </w:pPr>
          </w:p>
          <w:p w14:paraId="0957818A" w14:textId="0320AEF8" w:rsidR="00687A49" w:rsidRPr="00A90A36" w:rsidRDefault="00687A49" w:rsidP="00B04D33">
            <w:pPr>
              <w:tabs>
                <w:tab w:val="left" w:pos="1920"/>
                <w:tab w:val="left" w:pos="5760"/>
              </w:tabs>
              <w:jc w:val="center"/>
              <w:rPr>
                <w:rFonts w:ascii="Arial" w:hAnsi="Arial" w:cs="Arial"/>
                <w:sz w:val="20"/>
                <w:szCs w:val="20"/>
              </w:rPr>
            </w:pPr>
            <w:r w:rsidRPr="00A90A36">
              <w:rPr>
                <w:rFonts w:ascii="Arial" w:hAnsi="Arial" w:cs="Arial"/>
                <w:sz w:val="20"/>
                <w:szCs w:val="20"/>
              </w:rPr>
              <w:t>AF/I</w:t>
            </w:r>
          </w:p>
          <w:p w14:paraId="7D113D42" w14:textId="77777777" w:rsidR="00687A49" w:rsidRPr="00A90A36" w:rsidRDefault="00687A49" w:rsidP="0061675E">
            <w:pPr>
              <w:tabs>
                <w:tab w:val="left" w:pos="1920"/>
                <w:tab w:val="left" w:pos="5760"/>
              </w:tabs>
              <w:jc w:val="center"/>
              <w:rPr>
                <w:rFonts w:ascii="Arial" w:hAnsi="Arial" w:cs="Arial"/>
                <w:sz w:val="20"/>
                <w:szCs w:val="20"/>
              </w:rPr>
            </w:pPr>
          </w:p>
          <w:p w14:paraId="1967FAAD" w14:textId="40F833D0" w:rsidR="00687A49" w:rsidRDefault="00687A49" w:rsidP="0061675E">
            <w:pPr>
              <w:tabs>
                <w:tab w:val="left" w:pos="1920"/>
                <w:tab w:val="left" w:pos="5760"/>
              </w:tabs>
              <w:jc w:val="center"/>
              <w:rPr>
                <w:rFonts w:ascii="Arial" w:hAnsi="Arial" w:cs="Arial"/>
                <w:sz w:val="20"/>
                <w:szCs w:val="20"/>
              </w:rPr>
            </w:pPr>
          </w:p>
          <w:p w14:paraId="0CE893D3" w14:textId="517BB049" w:rsidR="00CA7657" w:rsidRDefault="00CA7657" w:rsidP="0061675E">
            <w:pPr>
              <w:tabs>
                <w:tab w:val="left" w:pos="1920"/>
                <w:tab w:val="left" w:pos="5760"/>
              </w:tabs>
              <w:jc w:val="center"/>
              <w:rPr>
                <w:rFonts w:ascii="Arial" w:hAnsi="Arial" w:cs="Arial"/>
                <w:sz w:val="20"/>
                <w:szCs w:val="20"/>
              </w:rPr>
            </w:pPr>
          </w:p>
          <w:p w14:paraId="1126C7EC" w14:textId="77777777" w:rsidR="00CA7657" w:rsidRPr="00A90A36" w:rsidRDefault="00CA7657" w:rsidP="0061675E">
            <w:pPr>
              <w:tabs>
                <w:tab w:val="left" w:pos="1920"/>
                <w:tab w:val="left" w:pos="5760"/>
              </w:tabs>
              <w:jc w:val="center"/>
              <w:rPr>
                <w:rFonts w:ascii="Arial" w:hAnsi="Arial" w:cs="Arial"/>
                <w:sz w:val="20"/>
                <w:szCs w:val="20"/>
              </w:rPr>
            </w:pPr>
          </w:p>
          <w:p w14:paraId="14FA42A6" w14:textId="77777777" w:rsidR="00687A49" w:rsidRPr="00A90A36" w:rsidRDefault="00687A49" w:rsidP="00B04D33">
            <w:pPr>
              <w:tabs>
                <w:tab w:val="left" w:pos="1920"/>
                <w:tab w:val="left" w:pos="5760"/>
              </w:tabs>
              <w:jc w:val="center"/>
              <w:rPr>
                <w:rFonts w:ascii="Arial" w:hAnsi="Arial" w:cs="Arial"/>
                <w:sz w:val="20"/>
                <w:szCs w:val="20"/>
              </w:rPr>
            </w:pPr>
            <w:r w:rsidRPr="00A90A36">
              <w:rPr>
                <w:rFonts w:ascii="Arial" w:hAnsi="Arial" w:cs="Arial"/>
                <w:sz w:val="20"/>
                <w:szCs w:val="20"/>
              </w:rPr>
              <w:t>AF/I/P</w:t>
            </w:r>
          </w:p>
          <w:p w14:paraId="5FDB9559" w14:textId="77777777" w:rsidR="00687A49" w:rsidRPr="00A90A36" w:rsidRDefault="00687A49" w:rsidP="0061675E">
            <w:pPr>
              <w:tabs>
                <w:tab w:val="left" w:pos="1920"/>
                <w:tab w:val="left" w:pos="5760"/>
              </w:tabs>
              <w:jc w:val="center"/>
              <w:rPr>
                <w:rFonts w:ascii="Arial" w:hAnsi="Arial" w:cs="Arial"/>
                <w:sz w:val="20"/>
                <w:szCs w:val="20"/>
              </w:rPr>
            </w:pPr>
          </w:p>
          <w:p w14:paraId="05FD5645" w14:textId="77777777" w:rsidR="00687A49" w:rsidRPr="00A90A36" w:rsidRDefault="00687A49" w:rsidP="0061675E">
            <w:pPr>
              <w:tabs>
                <w:tab w:val="left" w:pos="1920"/>
                <w:tab w:val="left" w:pos="5760"/>
              </w:tabs>
              <w:jc w:val="center"/>
              <w:rPr>
                <w:rFonts w:ascii="Arial" w:hAnsi="Arial" w:cs="Arial"/>
                <w:sz w:val="20"/>
                <w:szCs w:val="20"/>
              </w:rPr>
            </w:pPr>
          </w:p>
          <w:p w14:paraId="62E34DDC" w14:textId="77777777" w:rsidR="00687A49" w:rsidRPr="00A90A36" w:rsidRDefault="00687A49" w:rsidP="0061675E">
            <w:pPr>
              <w:tabs>
                <w:tab w:val="left" w:pos="1920"/>
                <w:tab w:val="left" w:pos="5760"/>
              </w:tabs>
              <w:jc w:val="center"/>
              <w:rPr>
                <w:rFonts w:ascii="Arial" w:hAnsi="Arial" w:cs="Arial"/>
                <w:sz w:val="20"/>
                <w:szCs w:val="20"/>
              </w:rPr>
            </w:pPr>
          </w:p>
          <w:p w14:paraId="452EE4FC" w14:textId="77777777" w:rsidR="00687A49" w:rsidRPr="00A90A36" w:rsidRDefault="00687A49" w:rsidP="0061675E">
            <w:pPr>
              <w:tabs>
                <w:tab w:val="left" w:pos="1920"/>
                <w:tab w:val="left" w:pos="5760"/>
              </w:tabs>
              <w:jc w:val="center"/>
              <w:rPr>
                <w:rFonts w:ascii="Arial" w:hAnsi="Arial" w:cs="Arial"/>
                <w:sz w:val="20"/>
                <w:szCs w:val="20"/>
              </w:rPr>
            </w:pPr>
            <w:r w:rsidRPr="00A90A36">
              <w:rPr>
                <w:rFonts w:ascii="Arial" w:hAnsi="Arial" w:cs="Arial"/>
                <w:sz w:val="20"/>
                <w:szCs w:val="20"/>
              </w:rPr>
              <w:t>AF/I/P</w:t>
            </w:r>
          </w:p>
          <w:p w14:paraId="33137F40" w14:textId="77777777" w:rsidR="00687A49" w:rsidRPr="00A90A36" w:rsidRDefault="00687A49" w:rsidP="0061675E">
            <w:pPr>
              <w:tabs>
                <w:tab w:val="left" w:pos="1920"/>
                <w:tab w:val="left" w:pos="5760"/>
              </w:tabs>
              <w:jc w:val="center"/>
              <w:rPr>
                <w:rFonts w:ascii="Arial" w:hAnsi="Arial" w:cs="Arial"/>
                <w:sz w:val="20"/>
                <w:szCs w:val="20"/>
              </w:rPr>
            </w:pPr>
          </w:p>
          <w:p w14:paraId="0E057CB7" w14:textId="77777777" w:rsidR="00687A49" w:rsidRPr="00A90A36" w:rsidRDefault="00687A49" w:rsidP="0061675E">
            <w:pPr>
              <w:tabs>
                <w:tab w:val="left" w:pos="1920"/>
                <w:tab w:val="left" w:pos="5760"/>
              </w:tabs>
              <w:jc w:val="center"/>
              <w:rPr>
                <w:rFonts w:ascii="Arial" w:hAnsi="Arial" w:cs="Arial"/>
                <w:sz w:val="20"/>
                <w:szCs w:val="20"/>
              </w:rPr>
            </w:pPr>
          </w:p>
          <w:p w14:paraId="038E3062" w14:textId="77777777" w:rsidR="00687A49" w:rsidRPr="00A90A36" w:rsidRDefault="00687A49" w:rsidP="0061675E">
            <w:pPr>
              <w:tabs>
                <w:tab w:val="left" w:pos="1920"/>
                <w:tab w:val="left" w:pos="5760"/>
              </w:tabs>
              <w:jc w:val="center"/>
              <w:rPr>
                <w:rFonts w:ascii="Arial" w:hAnsi="Arial" w:cs="Arial"/>
                <w:sz w:val="20"/>
                <w:szCs w:val="20"/>
              </w:rPr>
            </w:pPr>
          </w:p>
          <w:p w14:paraId="00E2C00D" w14:textId="77777777" w:rsidR="00687A49" w:rsidRPr="00A90A36" w:rsidRDefault="00687A49" w:rsidP="0061675E">
            <w:pPr>
              <w:tabs>
                <w:tab w:val="left" w:pos="1920"/>
                <w:tab w:val="left" w:pos="5760"/>
              </w:tabs>
              <w:jc w:val="center"/>
              <w:rPr>
                <w:rFonts w:ascii="Arial" w:hAnsi="Arial" w:cs="Arial"/>
                <w:sz w:val="20"/>
                <w:szCs w:val="20"/>
              </w:rPr>
            </w:pPr>
            <w:r w:rsidRPr="00A90A36">
              <w:rPr>
                <w:rFonts w:ascii="Arial" w:hAnsi="Arial" w:cs="Arial"/>
                <w:sz w:val="20"/>
                <w:szCs w:val="20"/>
              </w:rPr>
              <w:t>AF/I</w:t>
            </w:r>
          </w:p>
          <w:p w14:paraId="15EE58CA" w14:textId="77777777" w:rsidR="00687A49" w:rsidRPr="00A90A36" w:rsidRDefault="00687A49" w:rsidP="0061675E">
            <w:pPr>
              <w:tabs>
                <w:tab w:val="left" w:pos="1920"/>
                <w:tab w:val="left" w:pos="5760"/>
              </w:tabs>
              <w:jc w:val="center"/>
              <w:rPr>
                <w:rFonts w:ascii="Arial" w:hAnsi="Arial" w:cs="Arial"/>
                <w:sz w:val="20"/>
                <w:szCs w:val="20"/>
              </w:rPr>
            </w:pPr>
          </w:p>
          <w:p w14:paraId="73D0FB59" w14:textId="77777777" w:rsidR="00687A49" w:rsidRPr="00A90A36" w:rsidRDefault="00687A49" w:rsidP="0061675E">
            <w:pPr>
              <w:tabs>
                <w:tab w:val="left" w:pos="1920"/>
                <w:tab w:val="left" w:pos="5760"/>
              </w:tabs>
              <w:jc w:val="center"/>
              <w:rPr>
                <w:rFonts w:ascii="Arial" w:hAnsi="Arial" w:cs="Arial"/>
                <w:sz w:val="20"/>
                <w:szCs w:val="20"/>
              </w:rPr>
            </w:pPr>
          </w:p>
          <w:p w14:paraId="129A4BE8" w14:textId="77777777" w:rsidR="00CA7657" w:rsidRDefault="00CA7657" w:rsidP="0061675E">
            <w:pPr>
              <w:tabs>
                <w:tab w:val="left" w:pos="1920"/>
                <w:tab w:val="left" w:pos="5760"/>
              </w:tabs>
              <w:jc w:val="center"/>
              <w:rPr>
                <w:rFonts w:ascii="Arial" w:hAnsi="Arial" w:cs="Arial"/>
                <w:sz w:val="20"/>
                <w:szCs w:val="20"/>
              </w:rPr>
            </w:pPr>
          </w:p>
          <w:p w14:paraId="17B79A70" w14:textId="51C58578" w:rsidR="00687A49" w:rsidRDefault="00687A49" w:rsidP="0061675E">
            <w:pPr>
              <w:tabs>
                <w:tab w:val="left" w:pos="1920"/>
                <w:tab w:val="left" w:pos="5760"/>
              </w:tabs>
              <w:jc w:val="center"/>
              <w:rPr>
                <w:rFonts w:ascii="Arial" w:hAnsi="Arial" w:cs="Arial"/>
                <w:sz w:val="20"/>
                <w:szCs w:val="20"/>
              </w:rPr>
            </w:pPr>
            <w:r w:rsidRPr="00A90A36">
              <w:rPr>
                <w:rFonts w:ascii="Arial" w:hAnsi="Arial" w:cs="Arial"/>
                <w:sz w:val="20"/>
                <w:szCs w:val="20"/>
              </w:rPr>
              <w:t xml:space="preserve">AF/I </w:t>
            </w:r>
          </w:p>
          <w:p w14:paraId="219E34D2" w14:textId="4D5D292A" w:rsidR="00CA7657" w:rsidRDefault="00CA7657" w:rsidP="0061675E">
            <w:pPr>
              <w:tabs>
                <w:tab w:val="left" w:pos="1920"/>
                <w:tab w:val="left" w:pos="5760"/>
              </w:tabs>
              <w:jc w:val="center"/>
              <w:rPr>
                <w:rFonts w:ascii="Arial" w:hAnsi="Arial" w:cs="Arial"/>
                <w:sz w:val="20"/>
                <w:szCs w:val="20"/>
              </w:rPr>
            </w:pPr>
          </w:p>
          <w:p w14:paraId="0A01180A" w14:textId="77777777" w:rsidR="00CA7657" w:rsidRPr="00A90A36" w:rsidRDefault="00CA7657" w:rsidP="0061675E">
            <w:pPr>
              <w:tabs>
                <w:tab w:val="left" w:pos="1920"/>
                <w:tab w:val="left" w:pos="5760"/>
              </w:tabs>
              <w:jc w:val="center"/>
              <w:rPr>
                <w:rFonts w:ascii="Arial" w:hAnsi="Arial" w:cs="Arial"/>
                <w:sz w:val="20"/>
                <w:szCs w:val="20"/>
              </w:rPr>
            </w:pPr>
          </w:p>
          <w:p w14:paraId="79AC8A09" w14:textId="77777777" w:rsidR="00687A49" w:rsidRPr="00A90A36" w:rsidRDefault="00687A49" w:rsidP="0061675E">
            <w:pPr>
              <w:tabs>
                <w:tab w:val="left" w:pos="1920"/>
                <w:tab w:val="left" w:pos="5760"/>
              </w:tabs>
              <w:jc w:val="center"/>
              <w:rPr>
                <w:rFonts w:ascii="Arial" w:hAnsi="Arial" w:cs="Arial"/>
                <w:sz w:val="20"/>
                <w:szCs w:val="20"/>
              </w:rPr>
            </w:pPr>
          </w:p>
          <w:p w14:paraId="6B3862D1" w14:textId="77777777" w:rsidR="00687A49" w:rsidRPr="00A90A36" w:rsidRDefault="00687A49" w:rsidP="0061675E">
            <w:pPr>
              <w:tabs>
                <w:tab w:val="left" w:pos="1920"/>
                <w:tab w:val="left" w:pos="5760"/>
              </w:tabs>
              <w:jc w:val="center"/>
              <w:rPr>
                <w:rFonts w:ascii="Arial" w:hAnsi="Arial" w:cs="Arial"/>
                <w:sz w:val="20"/>
                <w:szCs w:val="20"/>
              </w:rPr>
            </w:pPr>
            <w:r w:rsidRPr="00A90A36">
              <w:rPr>
                <w:rFonts w:ascii="Arial" w:hAnsi="Arial" w:cs="Arial"/>
                <w:sz w:val="20"/>
                <w:szCs w:val="20"/>
              </w:rPr>
              <w:t>AF/I/P</w:t>
            </w:r>
          </w:p>
          <w:p w14:paraId="3578315C" w14:textId="6316F6A0" w:rsidR="00687A49" w:rsidRPr="00A90A36" w:rsidRDefault="00687A49" w:rsidP="00CA7657">
            <w:pPr>
              <w:tabs>
                <w:tab w:val="left" w:pos="1920"/>
                <w:tab w:val="left" w:pos="5760"/>
              </w:tabs>
              <w:rPr>
                <w:rFonts w:ascii="Arial" w:hAnsi="Arial" w:cs="Arial"/>
                <w:sz w:val="20"/>
                <w:szCs w:val="20"/>
              </w:rPr>
            </w:pPr>
          </w:p>
          <w:p w14:paraId="59F5BE3C" w14:textId="4F77F592" w:rsidR="00687A49" w:rsidRPr="00A90A36" w:rsidRDefault="00687A49" w:rsidP="00CA7657">
            <w:pPr>
              <w:tabs>
                <w:tab w:val="left" w:pos="1920"/>
                <w:tab w:val="left" w:pos="5760"/>
              </w:tabs>
              <w:rPr>
                <w:rFonts w:ascii="Arial" w:hAnsi="Arial" w:cs="Arial"/>
                <w:sz w:val="20"/>
                <w:szCs w:val="20"/>
              </w:rPr>
            </w:pPr>
          </w:p>
        </w:tc>
      </w:tr>
      <w:tr w:rsidR="004D60D7" w14:paraId="03D963B9" w14:textId="77777777" w:rsidTr="004A468E">
        <w:tc>
          <w:tcPr>
            <w:tcW w:w="3849" w:type="dxa"/>
          </w:tcPr>
          <w:p w14:paraId="4073EAB2" w14:textId="39FF7F5D" w:rsidR="004A468E" w:rsidRDefault="004A468E" w:rsidP="004A468E">
            <w:pPr>
              <w:tabs>
                <w:tab w:val="left" w:pos="-720"/>
              </w:tabs>
              <w:suppressAutoHyphens/>
              <w:rPr>
                <w:rFonts w:ascii="Arial" w:hAnsi="Arial"/>
                <w:b/>
                <w:sz w:val="18"/>
                <w:szCs w:val="18"/>
                <w:u w:val="single"/>
              </w:rPr>
            </w:pPr>
            <w:r w:rsidRPr="004A468E">
              <w:rPr>
                <w:rFonts w:ascii="Arial" w:hAnsi="Arial"/>
                <w:b/>
                <w:sz w:val="18"/>
                <w:szCs w:val="18"/>
                <w:u w:val="single"/>
              </w:rPr>
              <w:t>Personal Attributes</w:t>
            </w:r>
          </w:p>
          <w:p w14:paraId="19C5DE51" w14:textId="56EE807F" w:rsidR="004A468E" w:rsidRDefault="004A468E" w:rsidP="004A468E">
            <w:pPr>
              <w:tabs>
                <w:tab w:val="left" w:pos="-720"/>
              </w:tabs>
              <w:suppressAutoHyphens/>
              <w:rPr>
                <w:rFonts w:ascii="Arial" w:hAnsi="Arial"/>
                <w:b/>
                <w:sz w:val="18"/>
                <w:szCs w:val="18"/>
                <w:u w:val="single"/>
              </w:rPr>
            </w:pPr>
          </w:p>
          <w:p w14:paraId="11D137FC" w14:textId="77777777" w:rsidR="004A468E" w:rsidRPr="004A468E" w:rsidRDefault="004A468E" w:rsidP="004A468E">
            <w:pPr>
              <w:tabs>
                <w:tab w:val="left" w:pos="-720"/>
              </w:tabs>
              <w:suppressAutoHyphens/>
              <w:overflowPunct w:val="0"/>
              <w:autoSpaceDE w:val="0"/>
              <w:autoSpaceDN w:val="0"/>
              <w:adjustRightInd w:val="0"/>
              <w:textAlignment w:val="baseline"/>
              <w:rPr>
                <w:rFonts w:ascii="Arial" w:hAnsi="Arial"/>
                <w:sz w:val="20"/>
                <w:szCs w:val="20"/>
              </w:rPr>
            </w:pPr>
          </w:p>
          <w:p w14:paraId="0767F751" w14:textId="2C07210A" w:rsidR="004A468E" w:rsidRPr="004A468E" w:rsidRDefault="00AA13A9" w:rsidP="004A468E">
            <w:pPr>
              <w:tabs>
                <w:tab w:val="left" w:pos="-720"/>
              </w:tabs>
              <w:suppressAutoHyphens/>
              <w:overflowPunct w:val="0"/>
              <w:autoSpaceDE w:val="0"/>
              <w:autoSpaceDN w:val="0"/>
              <w:adjustRightInd w:val="0"/>
              <w:textAlignment w:val="baseline"/>
              <w:rPr>
                <w:rFonts w:ascii="Arial" w:hAnsi="Arial"/>
                <w:sz w:val="20"/>
                <w:szCs w:val="20"/>
              </w:rPr>
            </w:pPr>
            <w:r w:rsidRPr="004A468E">
              <w:rPr>
                <w:rFonts w:ascii="Arial" w:hAnsi="Arial"/>
                <w:sz w:val="20"/>
                <w:szCs w:val="20"/>
              </w:rPr>
              <w:t>Self-motivated</w:t>
            </w:r>
            <w:r w:rsidR="004A468E" w:rsidRPr="004A468E">
              <w:rPr>
                <w:rFonts w:ascii="Arial" w:hAnsi="Arial"/>
                <w:sz w:val="20"/>
                <w:szCs w:val="20"/>
              </w:rPr>
              <w:t xml:space="preserve"> with a positive attitude, displays energy and enthusiasm </w:t>
            </w:r>
          </w:p>
          <w:p w14:paraId="743FD51E" w14:textId="77777777" w:rsidR="004A468E" w:rsidRPr="004A468E" w:rsidRDefault="004A468E" w:rsidP="004A468E">
            <w:pPr>
              <w:tabs>
                <w:tab w:val="left" w:pos="-720"/>
              </w:tabs>
              <w:suppressAutoHyphens/>
              <w:overflowPunct w:val="0"/>
              <w:autoSpaceDE w:val="0"/>
              <w:autoSpaceDN w:val="0"/>
              <w:adjustRightInd w:val="0"/>
              <w:textAlignment w:val="baseline"/>
              <w:rPr>
                <w:rFonts w:ascii="Arial" w:hAnsi="Arial"/>
                <w:sz w:val="20"/>
                <w:szCs w:val="20"/>
              </w:rPr>
            </w:pPr>
          </w:p>
          <w:p w14:paraId="3A87986C" w14:textId="225D66DC" w:rsidR="004A468E" w:rsidRPr="004A468E" w:rsidRDefault="004A468E" w:rsidP="004A468E">
            <w:pPr>
              <w:tabs>
                <w:tab w:val="left" w:pos="-720"/>
              </w:tabs>
              <w:suppressAutoHyphens/>
              <w:overflowPunct w:val="0"/>
              <w:autoSpaceDE w:val="0"/>
              <w:autoSpaceDN w:val="0"/>
              <w:adjustRightInd w:val="0"/>
              <w:textAlignment w:val="baseline"/>
              <w:rPr>
                <w:rFonts w:ascii="Arial" w:hAnsi="Arial"/>
                <w:sz w:val="20"/>
                <w:szCs w:val="20"/>
              </w:rPr>
            </w:pPr>
            <w:r w:rsidRPr="004A468E">
              <w:rPr>
                <w:rFonts w:ascii="Arial" w:hAnsi="Arial"/>
                <w:sz w:val="20"/>
                <w:szCs w:val="20"/>
              </w:rPr>
              <w:t>Good Team working and able to work collaboratively across a diverse range of settings and people</w:t>
            </w:r>
          </w:p>
          <w:p w14:paraId="5A9C7781" w14:textId="77777777" w:rsidR="004A468E" w:rsidRPr="004A468E" w:rsidRDefault="004A468E" w:rsidP="004A468E">
            <w:pPr>
              <w:tabs>
                <w:tab w:val="left" w:pos="-720"/>
              </w:tabs>
              <w:suppressAutoHyphens/>
              <w:overflowPunct w:val="0"/>
              <w:autoSpaceDE w:val="0"/>
              <w:autoSpaceDN w:val="0"/>
              <w:adjustRightInd w:val="0"/>
              <w:textAlignment w:val="baseline"/>
              <w:rPr>
                <w:rFonts w:ascii="Arial" w:hAnsi="Arial"/>
                <w:sz w:val="20"/>
                <w:szCs w:val="20"/>
              </w:rPr>
            </w:pPr>
          </w:p>
          <w:p w14:paraId="7EEF3156" w14:textId="4FDFDFE0" w:rsidR="004A468E" w:rsidRPr="004A468E" w:rsidRDefault="004A468E" w:rsidP="004A468E">
            <w:pPr>
              <w:tabs>
                <w:tab w:val="left" w:pos="-720"/>
              </w:tabs>
              <w:suppressAutoHyphens/>
              <w:overflowPunct w:val="0"/>
              <w:autoSpaceDE w:val="0"/>
              <w:autoSpaceDN w:val="0"/>
              <w:adjustRightInd w:val="0"/>
              <w:textAlignment w:val="baseline"/>
              <w:rPr>
                <w:rFonts w:ascii="Arial" w:hAnsi="Arial"/>
                <w:sz w:val="20"/>
                <w:szCs w:val="20"/>
              </w:rPr>
            </w:pPr>
            <w:r w:rsidRPr="004A468E">
              <w:rPr>
                <w:rFonts w:ascii="Arial" w:hAnsi="Arial"/>
                <w:sz w:val="20"/>
                <w:szCs w:val="20"/>
              </w:rPr>
              <w:t>Ability to work independently on a day to day basis and use own initiative</w:t>
            </w:r>
          </w:p>
          <w:p w14:paraId="16C47563" w14:textId="77777777" w:rsidR="004A468E" w:rsidRPr="004A468E" w:rsidRDefault="004A468E" w:rsidP="004A468E">
            <w:pPr>
              <w:tabs>
                <w:tab w:val="left" w:pos="-720"/>
              </w:tabs>
              <w:suppressAutoHyphens/>
              <w:rPr>
                <w:rFonts w:ascii="Arial" w:hAnsi="Arial"/>
                <w:b/>
                <w:sz w:val="20"/>
                <w:szCs w:val="20"/>
                <w:u w:val="single"/>
              </w:rPr>
            </w:pPr>
          </w:p>
          <w:p w14:paraId="012E9F23" w14:textId="77777777" w:rsidR="004D60D7" w:rsidRPr="00A90A36" w:rsidRDefault="004D60D7" w:rsidP="0061675E">
            <w:pPr>
              <w:tabs>
                <w:tab w:val="left" w:pos="1920"/>
                <w:tab w:val="left" w:pos="5760"/>
              </w:tabs>
              <w:ind w:left="426" w:hanging="426"/>
              <w:rPr>
                <w:rFonts w:ascii="Arial" w:hAnsi="Arial" w:cs="Arial"/>
                <w:b/>
                <w:sz w:val="20"/>
                <w:szCs w:val="20"/>
                <w:u w:val="single"/>
              </w:rPr>
            </w:pPr>
          </w:p>
        </w:tc>
        <w:tc>
          <w:tcPr>
            <w:tcW w:w="2103" w:type="dxa"/>
          </w:tcPr>
          <w:p w14:paraId="17D8E808" w14:textId="77777777" w:rsidR="004D60D7" w:rsidRDefault="004D60D7" w:rsidP="0061675E">
            <w:pPr>
              <w:tabs>
                <w:tab w:val="left" w:pos="1920"/>
                <w:tab w:val="left" w:pos="5760"/>
              </w:tabs>
              <w:jc w:val="center"/>
              <w:rPr>
                <w:rFonts w:ascii="Arial" w:hAnsi="Arial" w:cs="Arial"/>
                <w:sz w:val="20"/>
                <w:szCs w:val="20"/>
              </w:rPr>
            </w:pPr>
          </w:p>
          <w:p w14:paraId="0964DBE7" w14:textId="77777777" w:rsidR="00A35B0B" w:rsidRDefault="00A35B0B" w:rsidP="0061675E">
            <w:pPr>
              <w:tabs>
                <w:tab w:val="left" w:pos="1920"/>
                <w:tab w:val="left" w:pos="5760"/>
              </w:tabs>
              <w:jc w:val="center"/>
              <w:rPr>
                <w:rFonts w:ascii="Arial" w:hAnsi="Arial" w:cs="Arial"/>
                <w:sz w:val="20"/>
                <w:szCs w:val="20"/>
              </w:rPr>
            </w:pPr>
          </w:p>
          <w:p w14:paraId="3ECC365C" w14:textId="77777777" w:rsidR="00A35B0B" w:rsidRDefault="00A35B0B" w:rsidP="0061675E">
            <w:pPr>
              <w:tabs>
                <w:tab w:val="left" w:pos="1920"/>
                <w:tab w:val="left" w:pos="5760"/>
              </w:tabs>
              <w:jc w:val="center"/>
              <w:rPr>
                <w:rFonts w:ascii="Arial" w:hAnsi="Arial" w:cs="Arial"/>
                <w:sz w:val="20"/>
                <w:szCs w:val="20"/>
              </w:rPr>
            </w:pPr>
          </w:p>
          <w:p w14:paraId="2E58258B" w14:textId="77777777" w:rsidR="00A35B0B" w:rsidRDefault="00A35B0B" w:rsidP="0061675E">
            <w:pPr>
              <w:tabs>
                <w:tab w:val="left" w:pos="1920"/>
                <w:tab w:val="left" w:pos="5760"/>
              </w:tabs>
              <w:jc w:val="center"/>
              <w:rPr>
                <w:rFonts w:ascii="Arial" w:hAnsi="Arial" w:cs="Arial"/>
                <w:sz w:val="20"/>
                <w:szCs w:val="20"/>
              </w:rPr>
            </w:pPr>
            <w:r>
              <w:rPr>
                <w:rFonts w:ascii="Arial" w:hAnsi="Arial" w:cs="Arial"/>
                <w:sz w:val="20"/>
                <w:szCs w:val="20"/>
              </w:rPr>
              <w:t>E</w:t>
            </w:r>
          </w:p>
          <w:p w14:paraId="07F7D4AF" w14:textId="77777777" w:rsidR="00A35B0B" w:rsidRDefault="00A35B0B" w:rsidP="0061675E">
            <w:pPr>
              <w:tabs>
                <w:tab w:val="left" w:pos="1920"/>
                <w:tab w:val="left" w:pos="5760"/>
              </w:tabs>
              <w:jc w:val="center"/>
              <w:rPr>
                <w:rFonts w:ascii="Arial" w:hAnsi="Arial" w:cs="Arial"/>
                <w:sz w:val="20"/>
                <w:szCs w:val="20"/>
              </w:rPr>
            </w:pPr>
          </w:p>
          <w:p w14:paraId="2637DD5A" w14:textId="77777777" w:rsidR="00A35B0B" w:rsidRDefault="00A35B0B" w:rsidP="0061675E">
            <w:pPr>
              <w:tabs>
                <w:tab w:val="left" w:pos="1920"/>
                <w:tab w:val="left" w:pos="5760"/>
              </w:tabs>
              <w:jc w:val="center"/>
              <w:rPr>
                <w:rFonts w:ascii="Arial" w:hAnsi="Arial" w:cs="Arial"/>
                <w:sz w:val="20"/>
                <w:szCs w:val="20"/>
              </w:rPr>
            </w:pPr>
          </w:p>
          <w:p w14:paraId="501DBB81" w14:textId="77777777" w:rsidR="00A35B0B" w:rsidRDefault="00A35B0B" w:rsidP="0061675E">
            <w:pPr>
              <w:tabs>
                <w:tab w:val="left" w:pos="1920"/>
                <w:tab w:val="left" w:pos="5760"/>
              </w:tabs>
              <w:jc w:val="center"/>
              <w:rPr>
                <w:rFonts w:ascii="Arial" w:hAnsi="Arial" w:cs="Arial"/>
                <w:sz w:val="20"/>
                <w:szCs w:val="20"/>
              </w:rPr>
            </w:pPr>
            <w:r>
              <w:rPr>
                <w:rFonts w:ascii="Arial" w:hAnsi="Arial" w:cs="Arial"/>
                <w:sz w:val="20"/>
                <w:szCs w:val="20"/>
              </w:rPr>
              <w:t>E</w:t>
            </w:r>
          </w:p>
          <w:p w14:paraId="1E523A33" w14:textId="77777777" w:rsidR="00A35B0B" w:rsidRDefault="00A35B0B" w:rsidP="0061675E">
            <w:pPr>
              <w:tabs>
                <w:tab w:val="left" w:pos="1920"/>
                <w:tab w:val="left" w:pos="5760"/>
              </w:tabs>
              <w:jc w:val="center"/>
              <w:rPr>
                <w:rFonts w:ascii="Arial" w:hAnsi="Arial" w:cs="Arial"/>
                <w:sz w:val="20"/>
                <w:szCs w:val="20"/>
              </w:rPr>
            </w:pPr>
          </w:p>
          <w:p w14:paraId="42C818AB" w14:textId="77777777" w:rsidR="00A35B0B" w:rsidRDefault="00A35B0B" w:rsidP="0061675E">
            <w:pPr>
              <w:tabs>
                <w:tab w:val="left" w:pos="1920"/>
                <w:tab w:val="left" w:pos="5760"/>
              </w:tabs>
              <w:jc w:val="center"/>
              <w:rPr>
                <w:rFonts w:ascii="Arial" w:hAnsi="Arial" w:cs="Arial"/>
                <w:sz w:val="20"/>
                <w:szCs w:val="20"/>
              </w:rPr>
            </w:pPr>
          </w:p>
          <w:p w14:paraId="4086E9EF" w14:textId="77777777" w:rsidR="00A35B0B" w:rsidRDefault="00A35B0B" w:rsidP="0061675E">
            <w:pPr>
              <w:tabs>
                <w:tab w:val="left" w:pos="1920"/>
                <w:tab w:val="left" w:pos="5760"/>
              </w:tabs>
              <w:jc w:val="center"/>
              <w:rPr>
                <w:rFonts w:ascii="Arial" w:hAnsi="Arial" w:cs="Arial"/>
                <w:sz w:val="20"/>
                <w:szCs w:val="20"/>
              </w:rPr>
            </w:pPr>
          </w:p>
          <w:p w14:paraId="749BA00F" w14:textId="12C94DB8" w:rsidR="00A35B0B" w:rsidRPr="00A90A36" w:rsidRDefault="00A35B0B" w:rsidP="0061675E">
            <w:pPr>
              <w:tabs>
                <w:tab w:val="left" w:pos="1920"/>
                <w:tab w:val="left" w:pos="5760"/>
              </w:tabs>
              <w:jc w:val="center"/>
              <w:rPr>
                <w:rFonts w:ascii="Arial" w:hAnsi="Arial" w:cs="Arial"/>
                <w:sz w:val="20"/>
                <w:szCs w:val="20"/>
              </w:rPr>
            </w:pPr>
            <w:r>
              <w:rPr>
                <w:rFonts w:ascii="Arial" w:hAnsi="Arial" w:cs="Arial"/>
                <w:sz w:val="20"/>
                <w:szCs w:val="20"/>
              </w:rPr>
              <w:t>E</w:t>
            </w:r>
          </w:p>
        </w:tc>
        <w:tc>
          <w:tcPr>
            <w:tcW w:w="2344" w:type="dxa"/>
          </w:tcPr>
          <w:p w14:paraId="05519CA1" w14:textId="77777777" w:rsidR="004D60D7" w:rsidRDefault="004D60D7" w:rsidP="0061675E">
            <w:pPr>
              <w:tabs>
                <w:tab w:val="left" w:pos="1920"/>
                <w:tab w:val="left" w:pos="5760"/>
              </w:tabs>
              <w:jc w:val="center"/>
              <w:rPr>
                <w:rFonts w:ascii="Arial" w:hAnsi="Arial" w:cs="Arial"/>
                <w:sz w:val="20"/>
                <w:szCs w:val="20"/>
              </w:rPr>
            </w:pPr>
          </w:p>
          <w:p w14:paraId="32798E0E" w14:textId="7C4B773D" w:rsidR="00A35B0B" w:rsidRDefault="00A35B0B" w:rsidP="00A35B0B">
            <w:pPr>
              <w:tabs>
                <w:tab w:val="left" w:pos="1920"/>
                <w:tab w:val="left" w:pos="5760"/>
              </w:tabs>
              <w:jc w:val="center"/>
              <w:rPr>
                <w:rFonts w:ascii="Arial" w:hAnsi="Arial" w:cs="Arial"/>
                <w:sz w:val="20"/>
                <w:szCs w:val="20"/>
              </w:rPr>
            </w:pPr>
          </w:p>
          <w:p w14:paraId="762A5C4A" w14:textId="522369E9" w:rsidR="00A35B0B" w:rsidRDefault="00A35B0B" w:rsidP="00A35B0B">
            <w:pPr>
              <w:tabs>
                <w:tab w:val="left" w:pos="1920"/>
                <w:tab w:val="left" w:pos="5760"/>
              </w:tabs>
              <w:jc w:val="center"/>
              <w:rPr>
                <w:rFonts w:ascii="Arial" w:hAnsi="Arial" w:cs="Arial"/>
                <w:sz w:val="20"/>
                <w:szCs w:val="20"/>
              </w:rPr>
            </w:pPr>
          </w:p>
          <w:p w14:paraId="0A7F9BC2" w14:textId="77777777" w:rsidR="00A35B0B" w:rsidRPr="00A90A36" w:rsidRDefault="00A35B0B" w:rsidP="00A35B0B">
            <w:pPr>
              <w:tabs>
                <w:tab w:val="left" w:pos="1920"/>
                <w:tab w:val="left" w:pos="5760"/>
              </w:tabs>
              <w:jc w:val="center"/>
              <w:rPr>
                <w:rFonts w:ascii="Arial" w:hAnsi="Arial" w:cs="Arial"/>
                <w:sz w:val="20"/>
                <w:szCs w:val="20"/>
              </w:rPr>
            </w:pPr>
            <w:r w:rsidRPr="00A90A36">
              <w:rPr>
                <w:rFonts w:ascii="Arial" w:hAnsi="Arial" w:cs="Arial"/>
                <w:sz w:val="20"/>
                <w:szCs w:val="20"/>
              </w:rPr>
              <w:t>AF/I</w:t>
            </w:r>
          </w:p>
          <w:p w14:paraId="33A2E032" w14:textId="5C8720CA" w:rsidR="00A35B0B" w:rsidRDefault="00A35B0B" w:rsidP="00A35B0B">
            <w:pPr>
              <w:tabs>
                <w:tab w:val="left" w:pos="1920"/>
                <w:tab w:val="left" w:pos="5760"/>
              </w:tabs>
              <w:jc w:val="center"/>
              <w:rPr>
                <w:rFonts w:ascii="Arial" w:hAnsi="Arial" w:cs="Arial"/>
                <w:sz w:val="20"/>
                <w:szCs w:val="20"/>
              </w:rPr>
            </w:pPr>
          </w:p>
          <w:p w14:paraId="4701D1E1" w14:textId="2BDD7F2E" w:rsidR="00A35B0B" w:rsidRDefault="00A35B0B" w:rsidP="00A35B0B">
            <w:pPr>
              <w:tabs>
                <w:tab w:val="left" w:pos="1920"/>
                <w:tab w:val="left" w:pos="5760"/>
              </w:tabs>
              <w:jc w:val="center"/>
              <w:rPr>
                <w:rFonts w:ascii="Arial" w:hAnsi="Arial" w:cs="Arial"/>
                <w:sz w:val="20"/>
                <w:szCs w:val="20"/>
              </w:rPr>
            </w:pPr>
          </w:p>
          <w:p w14:paraId="13CF8235" w14:textId="77777777" w:rsidR="00A35B0B" w:rsidRPr="00A90A36" w:rsidRDefault="00A35B0B" w:rsidP="00A35B0B">
            <w:pPr>
              <w:tabs>
                <w:tab w:val="left" w:pos="1920"/>
                <w:tab w:val="left" w:pos="5760"/>
              </w:tabs>
              <w:jc w:val="center"/>
              <w:rPr>
                <w:rFonts w:ascii="Arial" w:hAnsi="Arial" w:cs="Arial"/>
                <w:sz w:val="20"/>
                <w:szCs w:val="20"/>
              </w:rPr>
            </w:pPr>
            <w:r w:rsidRPr="00A90A36">
              <w:rPr>
                <w:rFonts w:ascii="Arial" w:hAnsi="Arial" w:cs="Arial"/>
                <w:sz w:val="20"/>
                <w:szCs w:val="20"/>
              </w:rPr>
              <w:t>AF/I</w:t>
            </w:r>
          </w:p>
          <w:p w14:paraId="6B64C467" w14:textId="77777777" w:rsidR="00A35B0B" w:rsidRPr="00A90A36" w:rsidRDefault="00A35B0B" w:rsidP="00A35B0B">
            <w:pPr>
              <w:tabs>
                <w:tab w:val="left" w:pos="1920"/>
                <w:tab w:val="left" w:pos="5760"/>
              </w:tabs>
              <w:jc w:val="center"/>
              <w:rPr>
                <w:rFonts w:ascii="Arial" w:hAnsi="Arial" w:cs="Arial"/>
                <w:sz w:val="20"/>
                <w:szCs w:val="20"/>
              </w:rPr>
            </w:pPr>
          </w:p>
          <w:p w14:paraId="3F9FCC59" w14:textId="77777777" w:rsidR="0071662E" w:rsidRDefault="0071662E" w:rsidP="0061675E">
            <w:pPr>
              <w:tabs>
                <w:tab w:val="left" w:pos="1920"/>
                <w:tab w:val="left" w:pos="5760"/>
              </w:tabs>
              <w:jc w:val="center"/>
              <w:rPr>
                <w:rFonts w:ascii="Arial" w:hAnsi="Arial" w:cs="Arial"/>
                <w:sz w:val="20"/>
                <w:szCs w:val="20"/>
              </w:rPr>
            </w:pPr>
          </w:p>
          <w:p w14:paraId="7A22F622" w14:textId="77777777" w:rsidR="00A35B0B" w:rsidRDefault="00A35B0B" w:rsidP="0061675E">
            <w:pPr>
              <w:tabs>
                <w:tab w:val="left" w:pos="1920"/>
                <w:tab w:val="left" w:pos="5760"/>
              </w:tabs>
              <w:jc w:val="center"/>
              <w:rPr>
                <w:rFonts w:ascii="Arial" w:hAnsi="Arial" w:cs="Arial"/>
                <w:sz w:val="20"/>
                <w:szCs w:val="20"/>
              </w:rPr>
            </w:pPr>
          </w:p>
          <w:p w14:paraId="2A497A74" w14:textId="77777777" w:rsidR="00A35B0B" w:rsidRPr="00A90A36" w:rsidRDefault="00A35B0B" w:rsidP="00A35B0B">
            <w:pPr>
              <w:tabs>
                <w:tab w:val="left" w:pos="1920"/>
                <w:tab w:val="left" w:pos="5760"/>
              </w:tabs>
              <w:jc w:val="center"/>
              <w:rPr>
                <w:rFonts w:ascii="Arial" w:hAnsi="Arial" w:cs="Arial"/>
                <w:sz w:val="20"/>
                <w:szCs w:val="20"/>
              </w:rPr>
            </w:pPr>
            <w:r w:rsidRPr="00A90A36">
              <w:rPr>
                <w:rFonts w:ascii="Arial" w:hAnsi="Arial" w:cs="Arial"/>
                <w:sz w:val="20"/>
                <w:szCs w:val="20"/>
              </w:rPr>
              <w:t>AF/I</w:t>
            </w:r>
          </w:p>
          <w:p w14:paraId="11584EF2" w14:textId="706F5529" w:rsidR="00A35B0B" w:rsidRPr="00A90A36" w:rsidRDefault="00A35B0B" w:rsidP="0061675E">
            <w:pPr>
              <w:tabs>
                <w:tab w:val="left" w:pos="1920"/>
                <w:tab w:val="left" w:pos="5760"/>
              </w:tabs>
              <w:jc w:val="center"/>
              <w:rPr>
                <w:rFonts w:ascii="Arial" w:hAnsi="Arial" w:cs="Arial"/>
                <w:sz w:val="20"/>
                <w:szCs w:val="20"/>
              </w:rPr>
            </w:pPr>
          </w:p>
        </w:tc>
      </w:tr>
    </w:tbl>
    <w:p w14:paraId="0FAAE39A" w14:textId="77886D3D" w:rsidR="00687A49" w:rsidRDefault="00687A49" w:rsidP="0015562C">
      <w:pPr>
        <w:jc w:val="both"/>
        <w:rPr>
          <w:rFonts w:ascii="Arial" w:hAnsi="Arial" w:cs="Arial"/>
        </w:rPr>
      </w:pPr>
    </w:p>
    <w:p w14:paraId="47D3C05C" w14:textId="77777777" w:rsidR="00A35B0B" w:rsidRDefault="00A35B0B" w:rsidP="0015562C">
      <w:pPr>
        <w:jc w:val="both"/>
        <w:rPr>
          <w:rFonts w:ascii="Arial" w:hAnsi="Arial" w:cs="Arial"/>
        </w:rPr>
      </w:pPr>
    </w:p>
    <w:sectPr w:rsidR="00A35B0B" w:rsidSect="00FA2BD5">
      <w:headerReference w:type="even" r:id="rId11"/>
      <w:headerReference w:type="default" r:id="rId12"/>
      <w:footerReference w:type="even" r:id="rId13"/>
      <w:footerReference w:type="default" r:id="rId14"/>
      <w:headerReference w:type="first" r:id="rId15"/>
      <w:footerReference w:type="first" r:id="rId16"/>
      <w:pgSz w:w="11906" w:h="16838"/>
      <w:pgMar w:top="71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C1B8E" w14:textId="77777777" w:rsidR="00C25155" w:rsidRDefault="00C25155">
      <w:r>
        <w:separator/>
      </w:r>
    </w:p>
  </w:endnote>
  <w:endnote w:type="continuationSeparator" w:id="0">
    <w:p w14:paraId="2A8E181B" w14:textId="77777777" w:rsidR="00C25155" w:rsidRDefault="00C2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12E73" w14:textId="77777777" w:rsidR="002C0894" w:rsidRDefault="002C0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99484" w14:textId="77777777" w:rsidR="00EF683B" w:rsidRDefault="002B410C" w:rsidP="00FA2BD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B0EB0" w14:textId="77777777" w:rsidR="002C0894" w:rsidRDefault="002C0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E5289" w14:textId="77777777" w:rsidR="00C25155" w:rsidRDefault="00C25155">
      <w:r>
        <w:separator/>
      </w:r>
    </w:p>
  </w:footnote>
  <w:footnote w:type="continuationSeparator" w:id="0">
    <w:p w14:paraId="0775AB24" w14:textId="77777777" w:rsidR="00C25155" w:rsidRDefault="00C2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CFE85" w14:textId="517F55C3" w:rsidR="00EF683B" w:rsidRDefault="00EF6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AB059" w14:textId="1D0A09DC" w:rsidR="00EF683B" w:rsidRDefault="00EF6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5EB81" w14:textId="73D8714C" w:rsidR="00EF683B" w:rsidRDefault="00EF6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72A4B06"/>
    <w:lvl w:ilvl="0">
      <w:numFmt w:val="bullet"/>
      <w:lvlText w:val="*"/>
      <w:lvlJc w:val="left"/>
      <w:pPr>
        <w:ind w:left="0" w:firstLine="0"/>
      </w:pPr>
    </w:lvl>
  </w:abstractNum>
  <w:abstractNum w:abstractNumId="1" w15:restartNumberingAfterBreak="0">
    <w:nsid w:val="01777214"/>
    <w:multiLevelType w:val="hybridMultilevel"/>
    <w:tmpl w:val="5F6E6B76"/>
    <w:lvl w:ilvl="0" w:tplc="301E4938">
      <w:start w:val="1"/>
      <w:numFmt w:val="decimal"/>
      <w:lvlText w:val="%1."/>
      <w:lvlJc w:val="left"/>
      <w:pPr>
        <w:ind w:left="1080" w:hanging="720"/>
      </w:pPr>
      <w:rPr>
        <w:rFonts w:ascii="Times New Roman" w:hAnsi="Times New Roman"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B226B"/>
    <w:multiLevelType w:val="hybridMultilevel"/>
    <w:tmpl w:val="D3F4C4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81A54"/>
    <w:multiLevelType w:val="hybridMultilevel"/>
    <w:tmpl w:val="36060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ACB136C"/>
    <w:multiLevelType w:val="hybridMultilevel"/>
    <w:tmpl w:val="854058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2C43B2"/>
    <w:multiLevelType w:val="hybridMultilevel"/>
    <w:tmpl w:val="2B141B3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2B2C799D"/>
    <w:multiLevelType w:val="hybridMultilevel"/>
    <w:tmpl w:val="7B98F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5FC3947"/>
    <w:multiLevelType w:val="hybridMultilevel"/>
    <w:tmpl w:val="1106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41923"/>
    <w:multiLevelType w:val="hybridMultilevel"/>
    <w:tmpl w:val="1B7E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643A9"/>
    <w:multiLevelType w:val="hybridMultilevel"/>
    <w:tmpl w:val="19FC42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2B266C1"/>
    <w:multiLevelType w:val="hybridMultilevel"/>
    <w:tmpl w:val="7638B82A"/>
    <w:lvl w:ilvl="0" w:tplc="A9D604E0">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44A0148"/>
    <w:multiLevelType w:val="hybridMultilevel"/>
    <w:tmpl w:val="28F0FCFC"/>
    <w:lvl w:ilvl="0" w:tplc="186E8EA4">
      <w:start w:val="1"/>
      <w:numFmt w:val="decimal"/>
      <w:lvlText w:val="%1."/>
      <w:lvlJc w:val="left"/>
      <w:pPr>
        <w:tabs>
          <w:tab w:val="num" w:pos="644"/>
        </w:tabs>
        <w:ind w:left="644" w:hanging="360"/>
      </w:pPr>
      <w:rPr>
        <w:rFont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EC0900"/>
    <w:multiLevelType w:val="hybridMultilevel"/>
    <w:tmpl w:val="E7EE4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D673D8"/>
    <w:multiLevelType w:val="hybridMultilevel"/>
    <w:tmpl w:val="D9C28E6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613A42CD"/>
    <w:multiLevelType w:val="hybridMultilevel"/>
    <w:tmpl w:val="DD7A3C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4F26025"/>
    <w:multiLevelType w:val="multilevel"/>
    <w:tmpl w:val="75AC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A7660B"/>
    <w:multiLevelType w:val="hybridMultilevel"/>
    <w:tmpl w:val="1038B4FC"/>
    <w:lvl w:ilvl="0" w:tplc="39E6BA6A">
      <w:numFmt w:val="bullet"/>
      <w:lvlText w:val=""/>
      <w:lvlJc w:val="left"/>
      <w:pPr>
        <w:ind w:left="720" w:hanging="360"/>
      </w:pPr>
      <w:rPr>
        <w:rFonts w:ascii="Symbol" w:eastAsia="Times New Roman"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863DEE"/>
    <w:multiLevelType w:val="hybridMultilevel"/>
    <w:tmpl w:val="804A1922"/>
    <w:lvl w:ilvl="0" w:tplc="909C4BA2">
      <w:start w:val="1"/>
      <w:numFmt w:val="bullet"/>
      <w:lvlText w:val=""/>
      <w:lvlJc w:val="left"/>
      <w:pPr>
        <w:tabs>
          <w:tab w:val="num" w:pos="360"/>
        </w:tabs>
        <w:ind w:left="360" w:hanging="360"/>
      </w:pPr>
      <w:rPr>
        <w:rFonts w:ascii="Symbol" w:hAnsi="Symbol" w:hint="default"/>
      </w:rPr>
    </w:lvl>
    <w:lvl w:ilvl="1" w:tplc="8E20D9F6">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E597B03"/>
    <w:multiLevelType w:val="hybridMultilevel"/>
    <w:tmpl w:val="022A46D4"/>
    <w:lvl w:ilvl="0" w:tplc="A9D604E0">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89636536">
    <w:abstractNumId w:val="13"/>
  </w:num>
  <w:num w:numId="2" w16cid:durableId="1285311085">
    <w:abstractNumId w:val="5"/>
  </w:num>
  <w:num w:numId="3" w16cid:durableId="1352755160">
    <w:abstractNumId w:val="11"/>
  </w:num>
  <w:num w:numId="4" w16cid:durableId="1792044640">
    <w:abstractNumId w:val="7"/>
  </w:num>
  <w:num w:numId="5" w16cid:durableId="583681738">
    <w:abstractNumId w:val="15"/>
  </w:num>
  <w:num w:numId="6" w16cid:durableId="1623610947">
    <w:abstractNumId w:val="6"/>
  </w:num>
  <w:num w:numId="7" w16cid:durableId="1707682157">
    <w:abstractNumId w:val="3"/>
  </w:num>
  <w:num w:numId="8" w16cid:durableId="802163070">
    <w:abstractNumId w:val="2"/>
  </w:num>
  <w:num w:numId="9" w16cid:durableId="16852021">
    <w:abstractNumId w:val="12"/>
  </w:num>
  <w:num w:numId="10" w16cid:durableId="1664432144">
    <w:abstractNumId w:val="18"/>
  </w:num>
  <w:num w:numId="11" w16cid:durableId="441652543">
    <w:abstractNumId w:val="10"/>
  </w:num>
  <w:num w:numId="12" w16cid:durableId="545803007">
    <w:abstractNumId w:val="0"/>
    <w:lvlOverride w:ilvl="0">
      <w:lvl w:ilvl="0">
        <w:numFmt w:val="decimal"/>
        <w:lvlText w:val=""/>
        <w:legacy w:legacy="1" w:legacySpace="0" w:legacyIndent="284"/>
        <w:lvlJc w:val="left"/>
        <w:pPr>
          <w:ind w:left="284" w:hanging="284"/>
        </w:pPr>
        <w:rPr>
          <w:rFonts w:ascii="Symbol" w:hAnsi="Symbol" w:hint="default"/>
        </w:rPr>
      </w:lvl>
    </w:lvlOverride>
  </w:num>
  <w:num w:numId="13" w16cid:durableId="1906255296">
    <w:abstractNumId w:val="17"/>
  </w:num>
  <w:num w:numId="14" w16cid:durableId="2095979415">
    <w:abstractNumId w:val="1"/>
  </w:num>
  <w:num w:numId="15" w16cid:durableId="1689791834">
    <w:abstractNumId w:val="14"/>
  </w:num>
  <w:num w:numId="16" w16cid:durableId="959141678">
    <w:abstractNumId w:val="4"/>
  </w:num>
  <w:num w:numId="17" w16cid:durableId="1885360839">
    <w:abstractNumId w:val="9"/>
  </w:num>
  <w:num w:numId="18" w16cid:durableId="260456741">
    <w:abstractNumId w:val="8"/>
  </w:num>
  <w:num w:numId="19" w16cid:durableId="8740821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6B"/>
    <w:rsid w:val="00030DF1"/>
    <w:rsid w:val="000857D7"/>
    <w:rsid w:val="00144CB2"/>
    <w:rsid w:val="0015562C"/>
    <w:rsid w:val="00175C9E"/>
    <w:rsid w:val="001D5301"/>
    <w:rsid w:val="00223E80"/>
    <w:rsid w:val="002378CF"/>
    <w:rsid w:val="00244E7E"/>
    <w:rsid w:val="0026128C"/>
    <w:rsid w:val="002B410C"/>
    <w:rsid w:val="002B7908"/>
    <w:rsid w:val="002C0894"/>
    <w:rsid w:val="002F6153"/>
    <w:rsid w:val="002F6BE7"/>
    <w:rsid w:val="00322C3C"/>
    <w:rsid w:val="0035030D"/>
    <w:rsid w:val="00375520"/>
    <w:rsid w:val="00392792"/>
    <w:rsid w:val="004502A7"/>
    <w:rsid w:val="004A468E"/>
    <w:rsid w:val="004D3188"/>
    <w:rsid w:val="004D60D7"/>
    <w:rsid w:val="004E14BC"/>
    <w:rsid w:val="00514EC8"/>
    <w:rsid w:val="0052324A"/>
    <w:rsid w:val="00525602"/>
    <w:rsid w:val="0058511D"/>
    <w:rsid w:val="005C0584"/>
    <w:rsid w:val="005D2F88"/>
    <w:rsid w:val="00657B18"/>
    <w:rsid w:val="00667945"/>
    <w:rsid w:val="006754A1"/>
    <w:rsid w:val="00687A49"/>
    <w:rsid w:val="006E3132"/>
    <w:rsid w:val="006F535A"/>
    <w:rsid w:val="00700B25"/>
    <w:rsid w:val="0071662E"/>
    <w:rsid w:val="00725329"/>
    <w:rsid w:val="007332AF"/>
    <w:rsid w:val="007462D9"/>
    <w:rsid w:val="00765410"/>
    <w:rsid w:val="007F6ECE"/>
    <w:rsid w:val="008071E4"/>
    <w:rsid w:val="00814A9C"/>
    <w:rsid w:val="00894A5C"/>
    <w:rsid w:val="008B7C35"/>
    <w:rsid w:val="008F2797"/>
    <w:rsid w:val="00901A4A"/>
    <w:rsid w:val="009028F9"/>
    <w:rsid w:val="009101FE"/>
    <w:rsid w:val="009243F1"/>
    <w:rsid w:val="00970AEF"/>
    <w:rsid w:val="00981A21"/>
    <w:rsid w:val="009C7B6E"/>
    <w:rsid w:val="009D1686"/>
    <w:rsid w:val="00A146EA"/>
    <w:rsid w:val="00A340A4"/>
    <w:rsid w:val="00A35ACD"/>
    <w:rsid w:val="00A35B0B"/>
    <w:rsid w:val="00A76007"/>
    <w:rsid w:val="00A90A36"/>
    <w:rsid w:val="00AA13A9"/>
    <w:rsid w:val="00AA663F"/>
    <w:rsid w:val="00B04D33"/>
    <w:rsid w:val="00B073F2"/>
    <w:rsid w:val="00B23DE3"/>
    <w:rsid w:val="00B937ED"/>
    <w:rsid w:val="00BA43FF"/>
    <w:rsid w:val="00BE7419"/>
    <w:rsid w:val="00BF3A0E"/>
    <w:rsid w:val="00C149C7"/>
    <w:rsid w:val="00C25155"/>
    <w:rsid w:val="00C46189"/>
    <w:rsid w:val="00C56C9F"/>
    <w:rsid w:val="00C76020"/>
    <w:rsid w:val="00CA7657"/>
    <w:rsid w:val="00CB2BCA"/>
    <w:rsid w:val="00D459BA"/>
    <w:rsid w:val="00D73232"/>
    <w:rsid w:val="00D86866"/>
    <w:rsid w:val="00DA012F"/>
    <w:rsid w:val="00DB75CF"/>
    <w:rsid w:val="00DD37CF"/>
    <w:rsid w:val="00E5326B"/>
    <w:rsid w:val="00EE4D3E"/>
    <w:rsid w:val="00EF683B"/>
    <w:rsid w:val="00FD2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B5EB7"/>
  <w15:chartTrackingRefBased/>
  <w15:docId w15:val="{E4D97598-95D0-408E-B4B6-7C7A2F74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26B"/>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nhideWhenUsed/>
    <w:qFormat/>
    <w:rsid w:val="00030DF1"/>
    <w:pPr>
      <w:keepNext/>
      <w:spacing w:before="240" w:after="60"/>
      <w:outlineLvl w:val="1"/>
    </w:pPr>
    <w:rPr>
      <w:rFonts w:ascii="Arial" w:hAnsi="Arial" w:cs="Arial"/>
      <w:b/>
      <w:bCs/>
      <w:i/>
      <w:iCs/>
      <w:sz w:val="28"/>
      <w:szCs w:val="28"/>
      <w:lang w:val="en-US" w:eastAsia="en-US"/>
    </w:rPr>
  </w:style>
  <w:style w:type="paragraph" w:styleId="Heading3">
    <w:name w:val="heading 3"/>
    <w:basedOn w:val="Normal"/>
    <w:next w:val="Normal"/>
    <w:link w:val="Heading3Char"/>
    <w:uiPriority w:val="9"/>
    <w:semiHidden/>
    <w:unhideWhenUsed/>
    <w:qFormat/>
    <w:rsid w:val="00322C3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326B"/>
    <w:pPr>
      <w:tabs>
        <w:tab w:val="center" w:pos="4153"/>
        <w:tab w:val="right" w:pos="8306"/>
      </w:tabs>
    </w:pPr>
  </w:style>
  <w:style w:type="character" w:customStyle="1" w:styleId="HeaderChar">
    <w:name w:val="Header Char"/>
    <w:basedOn w:val="DefaultParagraphFont"/>
    <w:link w:val="Header"/>
    <w:rsid w:val="00E5326B"/>
    <w:rPr>
      <w:rFonts w:ascii="Times New Roman" w:eastAsia="Times New Roman" w:hAnsi="Times New Roman" w:cs="Times New Roman"/>
      <w:sz w:val="24"/>
      <w:szCs w:val="24"/>
      <w:lang w:eastAsia="en-GB"/>
    </w:rPr>
  </w:style>
  <w:style w:type="paragraph" w:styleId="Footer">
    <w:name w:val="footer"/>
    <w:basedOn w:val="Normal"/>
    <w:link w:val="FooterChar"/>
    <w:rsid w:val="00E5326B"/>
    <w:pPr>
      <w:tabs>
        <w:tab w:val="center" w:pos="4153"/>
        <w:tab w:val="right" w:pos="8306"/>
      </w:tabs>
    </w:pPr>
  </w:style>
  <w:style w:type="character" w:customStyle="1" w:styleId="FooterChar">
    <w:name w:val="Footer Char"/>
    <w:basedOn w:val="DefaultParagraphFont"/>
    <w:link w:val="Footer"/>
    <w:rsid w:val="00E5326B"/>
    <w:rPr>
      <w:rFonts w:ascii="Times New Roman" w:eastAsia="Times New Roman" w:hAnsi="Times New Roman" w:cs="Times New Roman"/>
      <w:sz w:val="24"/>
      <w:szCs w:val="24"/>
      <w:lang w:eastAsia="en-GB"/>
    </w:rPr>
  </w:style>
  <w:style w:type="character" w:styleId="PageNumber">
    <w:name w:val="page number"/>
    <w:basedOn w:val="DefaultParagraphFont"/>
    <w:rsid w:val="00E5326B"/>
  </w:style>
  <w:style w:type="paragraph" w:styleId="ListParagraph">
    <w:name w:val="List Paragraph"/>
    <w:basedOn w:val="Normal"/>
    <w:uiPriority w:val="34"/>
    <w:qFormat/>
    <w:rsid w:val="00E5326B"/>
    <w:pPr>
      <w:ind w:left="720"/>
    </w:pPr>
  </w:style>
  <w:style w:type="paragraph" w:customStyle="1" w:styleId="Default">
    <w:name w:val="Default"/>
    <w:rsid w:val="00030DF1"/>
    <w:pPr>
      <w:autoSpaceDE w:val="0"/>
      <w:autoSpaceDN w:val="0"/>
      <w:adjustRightInd w:val="0"/>
      <w:spacing w:after="0" w:line="240" w:lineRule="auto"/>
    </w:pPr>
    <w:rPr>
      <w:rFonts w:ascii="Arial" w:eastAsia="Cambria" w:hAnsi="Arial" w:cs="Arial"/>
      <w:color w:val="000000"/>
      <w:sz w:val="24"/>
      <w:szCs w:val="24"/>
    </w:rPr>
  </w:style>
  <w:style w:type="character" w:customStyle="1" w:styleId="Heading2Char">
    <w:name w:val="Heading 2 Char"/>
    <w:basedOn w:val="DefaultParagraphFont"/>
    <w:link w:val="Heading2"/>
    <w:rsid w:val="00030DF1"/>
    <w:rPr>
      <w:rFonts w:ascii="Arial" w:eastAsia="Times New Roman" w:hAnsi="Arial" w:cs="Arial"/>
      <w:b/>
      <w:bCs/>
      <w:i/>
      <w:iCs/>
      <w:sz w:val="28"/>
      <w:szCs w:val="28"/>
      <w:lang w:val="en-US"/>
    </w:rPr>
  </w:style>
  <w:style w:type="table" w:styleId="TableGrid">
    <w:name w:val="Table Grid"/>
    <w:basedOn w:val="TableNormal"/>
    <w:uiPriority w:val="59"/>
    <w:rsid w:val="00687A4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2792"/>
    <w:rPr>
      <w:sz w:val="16"/>
      <w:szCs w:val="16"/>
    </w:rPr>
  </w:style>
  <w:style w:type="paragraph" w:styleId="CommentText">
    <w:name w:val="annotation text"/>
    <w:basedOn w:val="Normal"/>
    <w:link w:val="CommentTextChar"/>
    <w:uiPriority w:val="99"/>
    <w:unhideWhenUsed/>
    <w:rsid w:val="00392792"/>
    <w:rPr>
      <w:sz w:val="20"/>
      <w:szCs w:val="20"/>
    </w:rPr>
  </w:style>
  <w:style w:type="character" w:customStyle="1" w:styleId="CommentTextChar">
    <w:name w:val="Comment Text Char"/>
    <w:basedOn w:val="DefaultParagraphFont"/>
    <w:link w:val="CommentText"/>
    <w:uiPriority w:val="99"/>
    <w:rsid w:val="0039279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2792"/>
    <w:rPr>
      <w:b/>
      <w:bCs/>
    </w:rPr>
  </w:style>
  <w:style w:type="character" w:customStyle="1" w:styleId="CommentSubjectChar">
    <w:name w:val="Comment Subject Char"/>
    <w:basedOn w:val="CommentTextChar"/>
    <w:link w:val="CommentSubject"/>
    <w:uiPriority w:val="99"/>
    <w:semiHidden/>
    <w:rsid w:val="00392792"/>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semiHidden/>
    <w:rsid w:val="00322C3C"/>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61517">
      <w:bodyDiv w:val="1"/>
      <w:marLeft w:val="0"/>
      <w:marRight w:val="0"/>
      <w:marTop w:val="0"/>
      <w:marBottom w:val="0"/>
      <w:divBdr>
        <w:top w:val="none" w:sz="0" w:space="0" w:color="auto"/>
        <w:left w:val="none" w:sz="0" w:space="0" w:color="auto"/>
        <w:bottom w:val="none" w:sz="0" w:space="0" w:color="auto"/>
        <w:right w:val="none" w:sz="0" w:space="0" w:color="auto"/>
      </w:divBdr>
    </w:div>
    <w:div w:id="85403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9FAFA7474514AB985045CAFF38EB8" ma:contentTypeVersion="13" ma:contentTypeDescription="Create a new document." ma:contentTypeScope="" ma:versionID="783606272f657074d0a2457c39df5d79">
  <xsd:schema xmlns:xsd="http://www.w3.org/2001/XMLSchema" xmlns:xs="http://www.w3.org/2001/XMLSchema" xmlns:p="http://schemas.microsoft.com/office/2006/metadata/properties" xmlns:ns3="41dc7c47-8c0c-4ac3-a04e-c05deaddac00" xmlns:ns4="2e7c9183-85d6-4e7e-b782-d834b18d6091" targetNamespace="http://schemas.microsoft.com/office/2006/metadata/properties" ma:root="true" ma:fieldsID="c56af0c0db041f5b2130c6f6149a4e5b" ns3:_="" ns4:_="">
    <xsd:import namespace="41dc7c47-8c0c-4ac3-a04e-c05deaddac00"/>
    <xsd:import namespace="2e7c9183-85d6-4e7e-b782-d834b18d60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7c47-8c0c-4ac3-a04e-c05deadda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7c9183-85d6-4e7e-b782-d834b18d60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319C4-48D4-4915-B689-96F2D04A0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c7c47-8c0c-4ac3-a04e-c05deaddac00"/>
    <ds:schemaRef ds:uri="2e7c9183-85d6-4e7e-b782-d834b18d6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DE770-AF5B-4867-87FB-B1776F057874}">
  <ds:schemaRefs>
    <ds:schemaRef ds:uri="http://schemas.microsoft.com/sharepoint/v3/contenttype/forms"/>
  </ds:schemaRefs>
</ds:datastoreItem>
</file>

<file path=customXml/itemProps3.xml><?xml version="1.0" encoding="utf-8"?>
<ds:datastoreItem xmlns:ds="http://schemas.openxmlformats.org/officeDocument/2006/customXml" ds:itemID="{3C5AB943-E4CF-44D2-A319-D3DCDDA24096}">
  <ds:schemaRefs>
    <ds:schemaRef ds:uri="http://schemas.openxmlformats.org/officeDocument/2006/bibliography"/>
  </ds:schemaRefs>
</ds:datastoreItem>
</file>

<file path=customXml/itemProps4.xml><?xml version="1.0" encoding="utf-8"?>
<ds:datastoreItem xmlns:ds="http://schemas.openxmlformats.org/officeDocument/2006/customXml" ds:itemID="{311ADE15-37CC-4644-AC8B-8EE88762D8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1365</Words>
  <Characters>7783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Finlay</dc:creator>
  <cp:keywords/>
  <dc:description/>
  <cp:lastModifiedBy>Rosanna Stanley</cp:lastModifiedBy>
  <cp:revision>2</cp:revision>
  <dcterms:created xsi:type="dcterms:W3CDTF">2024-08-01T09:27:00Z</dcterms:created>
  <dcterms:modified xsi:type="dcterms:W3CDTF">2024-08-01T09:27:00Z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0x010100A3A9FAFA7474514AB985045CAFF38EB8</vt:lpwstr>
  </property>
  <property fmtid="{D5CDD505-2E9C-101B-9397-08002B2CF9AE}" pid="3" name="GrammarlyDocumentId">
    <vt:lpwstr>d1076ac652de86b099b8cb3bcaca92e56f219ccb20ca6e00c36426b744bbdb4b</vt:lpwstr>
  </property>
</Properties>
</file>