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5A22" w14:textId="77777777" w:rsidR="00A97C44" w:rsidRDefault="00660444">
      <w:pPr>
        <w:tabs>
          <w:tab w:val="left" w:pos="8040"/>
        </w:tabs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B4EC88" wp14:editId="03E2E09F">
            <wp:extent cx="210616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16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4"/>
          <w:sz w:val="20"/>
        </w:rPr>
        <w:drawing>
          <wp:inline distT="0" distB="0" distL="0" distR="0" wp14:anchorId="31CFE49E" wp14:editId="0F82455D">
            <wp:extent cx="1160307" cy="4389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307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AB16" w14:textId="77777777" w:rsidR="00A97C44" w:rsidRDefault="00A97C44">
      <w:pPr>
        <w:pStyle w:val="BodyText"/>
        <w:spacing w:before="378"/>
        <w:ind w:left="0"/>
        <w:rPr>
          <w:rFonts w:ascii="Times New Roman"/>
          <w:sz w:val="50"/>
        </w:rPr>
      </w:pPr>
    </w:p>
    <w:p w14:paraId="6BB5B249" w14:textId="77777777" w:rsidR="00A97C44" w:rsidRDefault="00A97C44">
      <w:pPr>
        <w:pStyle w:val="BodyText"/>
        <w:spacing w:before="6"/>
        <w:ind w:left="0"/>
        <w:rPr>
          <w:sz w:val="17"/>
        </w:rPr>
      </w:pPr>
    </w:p>
    <w:tbl>
      <w:tblPr>
        <w:tblW w:w="0" w:type="auto"/>
        <w:tblInd w:w="122" w:type="dxa"/>
        <w:tblBorders>
          <w:top w:val="single" w:sz="4" w:space="0" w:color="286EB6"/>
          <w:left w:val="single" w:sz="4" w:space="0" w:color="286EB6"/>
          <w:bottom w:val="single" w:sz="4" w:space="0" w:color="286EB6"/>
          <w:right w:val="single" w:sz="4" w:space="0" w:color="286EB6"/>
          <w:insideH w:val="single" w:sz="4" w:space="0" w:color="286EB6"/>
          <w:insideV w:val="single" w:sz="4" w:space="0" w:color="286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7623"/>
      </w:tblGrid>
      <w:tr w:rsidR="00A97C44" w14:paraId="456FEF3E" w14:textId="77777777">
        <w:trPr>
          <w:trHeight w:val="566"/>
        </w:trPr>
        <w:tc>
          <w:tcPr>
            <w:tcW w:w="2165" w:type="dxa"/>
            <w:vMerge w:val="restart"/>
            <w:tcBorders>
              <w:left w:val="nil"/>
              <w:right w:val="nil"/>
            </w:tcBorders>
            <w:shd w:val="clear" w:color="auto" w:fill="286EB6"/>
          </w:tcPr>
          <w:p w14:paraId="34858B36" w14:textId="77777777" w:rsidR="00A97C44" w:rsidRPr="008425DA" w:rsidRDefault="00660444">
            <w:pPr>
              <w:pStyle w:val="TableParagraph"/>
              <w:ind w:left="117"/>
              <w:rPr>
                <w:rFonts w:ascii="Arial" w:hAnsi="Arial" w:cs="Arial"/>
                <w:b/>
              </w:rPr>
            </w:pPr>
            <w:r w:rsidRPr="008425DA">
              <w:rPr>
                <w:rFonts w:ascii="Arial" w:hAnsi="Arial" w:cs="Arial"/>
                <w:b/>
                <w:color w:val="FFFFFF"/>
                <w:spacing w:val="-8"/>
              </w:rPr>
              <w:t>JOB</w:t>
            </w:r>
            <w:r w:rsidRPr="008425DA">
              <w:rPr>
                <w:rFonts w:ascii="Arial" w:hAnsi="Arial" w:cs="Arial"/>
                <w:b/>
                <w:color w:val="FFFFFF"/>
                <w:spacing w:val="-7"/>
              </w:rPr>
              <w:t xml:space="preserve"> </w:t>
            </w:r>
            <w:r w:rsidRPr="008425DA">
              <w:rPr>
                <w:rFonts w:ascii="Arial" w:hAnsi="Arial" w:cs="Arial"/>
                <w:b/>
                <w:color w:val="FFFFFF"/>
                <w:spacing w:val="-2"/>
              </w:rPr>
              <w:t>TITLE</w:t>
            </w:r>
          </w:p>
          <w:p w14:paraId="023A77A7" w14:textId="77777777" w:rsidR="00A97C44" w:rsidRPr="00C9313E" w:rsidRDefault="00660444">
            <w:pPr>
              <w:pStyle w:val="TableParagraph"/>
              <w:spacing w:before="286"/>
              <w:ind w:left="117"/>
              <w:rPr>
                <w:rFonts w:ascii="Arial" w:hAnsi="Arial" w:cs="Arial"/>
                <w:b/>
              </w:rPr>
            </w:pPr>
            <w:r w:rsidRPr="00C9313E">
              <w:rPr>
                <w:rFonts w:ascii="Arial" w:hAnsi="Arial" w:cs="Arial"/>
                <w:b/>
                <w:color w:val="FFFFFF"/>
                <w:spacing w:val="-2"/>
              </w:rPr>
              <w:t>GRADE</w:t>
            </w:r>
          </w:p>
        </w:tc>
        <w:tc>
          <w:tcPr>
            <w:tcW w:w="7623" w:type="dxa"/>
            <w:tcBorders>
              <w:left w:val="nil"/>
            </w:tcBorders>
          </w:tcPr>
          <w:p w14:paraId="180CFDC3" w14:textId="4FF990C1" w:rsidR="00A97C44" w:rsidRPr="00C9313E" w:rsidRDefault="00C9313E" w:rsidP="00C93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85"/>
              </w:rPr>
              <w:t xml:space="preserve"> </w:t>
            </w:r>
            <w:r w:rsidR="00CA1749">
              <w:rPr>
                <w:rFonts w:ascii="Arial" w:hAnsi="Arial" w:cs="Arial"/>
                <w:w w:val="85"/>
              </w:rPr>
              <w:t xml:space="preserve"> </w:t>
            </w:r>
            <w:r w:rsidR="00660444" w:rsidRPr="00C9313E">
              <w:rPr>
                <w:rFonts w:ascii="Arial" w:hAnsi="Arial" w:cs="Arial"/>
                <w:w w:val="85"/>
              </w:rPr>
              <w:t>Senior</w:t>
            </w:r>
            <w:r w:rsidR="00660444" w:rsidRPr="00C9313E">
              <w:rPr>
                <w:rFonts w:ascii="Arial" w:hAnsi="Arial" w:cs="Arial"/>
                <w:spacing w:val="8"/>
              </w:rPr>
              <w:t xml:space="preserve"> </w:t>
            </w:r>
            <w:r w:rsidR="00660444" w:rsidRPr="00C9313E">
              <w:rPr>
                <w:rFonts w:ascii="Arial" w:hAnsi="Arial" w:cs="Arial"/>
                <w:w w:val="95"/>
              </w:rPr>
              <w:t>Accountant</w:t>
            </w:r>
          </w:p>
        </w:tc>
      </w:tr>
      <w:tr w:rsidR="00A97C44" w14:paraId="615C10EC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right w:val="nil"/>
            </w:tcBorders>
            <w:shd w:val="clear" w:color="auto" w:fill="286EB6"/>
          </w:tcPr>
          <w:p w14:paraId="723A005A" w14:textId="77777777" w:rsidR="00A97C44" w:rsidRDefault="00A97C44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362C6CF0" w14:textId="3F94F14B" w:rsidR="00A97C44" w:rsidRPr="008425DA" w:rsidRDefault="00CA1749" w:rsidP="00C9313E">
            <w:r>
              <w:rPr>
                <w:w w:val="110"/>
              </w:rPr>
              <w:t xml:space="preserve"> </w:t>
            </w:r>
            <w:r w:rsidR="00660444" w:rsidRPr="008425DA">
              <w:rPr>
                <w:w w:val="110"/>
              </w:rPr>
              <w:t>PO6</w:t>
            </w:r>
          </w:p>
        </w:tc>
      </w:tr>
      <w:tr w:rsidR="00A97C44" w14:paraId="6FACBF9E" w14:textId="77777777">
        <w:trPr>
          <w:trHeight w:val="695"/>
        </w:trPr>
        <w:tc>
          <w:tcPr>
            <w:tcW w:w="2165" w:type="dxa"/>
            <w:vMerge w:val="restart"/>
            <w:tcBorders>
              <w:left w:val="nil"/>
              <w:bottom w:val="nil"/>
              <w:right w:val="nil"/>
            </w:tcBorders>
            <w:shd w:val="clear" w:color="auto" w:fill="286EB6"/>
          </w:tcPr>
          <w:p w14:paraId="2402107E" w14:textId="77777777" w:rsidR="00A97C44" w:rsidRPr="00C9313E" w:rsidRDefault="00660444">
            <w:pPr>
              <w:pStyle w:val="TableParagraph"/>
              <w:spacing w:before="201"/>
              <w:ind w:left="117"/>
              <w:rPr>
                <w:rFonts w:ascii="Arial" w:hAnsi="Arial" w:cs="Arial"/>
                <w:b/>
              </w:rPr>
            </w:pPr>
            <w:r w:rsidRPr="00C9313E">
              <w:rPr>
                <w:rFonts w:ascii="Arial" w:hAnsi="Arial" w:cs="Arial"/>
                <w:b/>
                <w:color w:val="FFFFFF"/>
                <w:w w:val="90"/>
              </w:rPr>
              <w:t>REPORTING</w:t>
            </w:r>
            <w:r w:rsidRPr="00C9313E">
              <w:rPr>
                <w:rFonts w:ascii="Arial" w:hAnsi="Arial" w:cs="Arial"/>
                <w:b/>
                <w:color w:val="FFFFFF"/>
                <w:spacing w:val="24"/>
              </w:rPr>
              <w:t xml:space="preserve"> </w:t>
            </w:r>
            <w:r w:rsidRPr="00C9313E">
              <w:rPr>
                <w:rFonts w:ascii="Arial" w:hAnsi="Arial" w:cs="Arial"/>
                <w:b/>
                <w:color w:val="FFFFFF"/>
                <w:spacing w:val="-5"/>
              </w:rPr>
              <w:t>TO</w:t>
            </w:r>
          </w:p>
          <w:p w14:paraId="7E3F74AE" w14:textId="77777777" w:rsidR="00A97C44" w:rsidRPr="00C9313E" w:rsidRDefault="00A97C44">
            <w:pPr>
              <w:pStyle w:val="TableParagraph"/>
              <w:spacing w:before="61"/>
              <w:ind w:left="0"/>
              <w:rPr>
                <w:rFonts w:ascii="Arial" w:hAnsi="Arial" w:cs="Arial"/>
              </w:rPr>
            </w:pPr>
          </w:p>
          <w:p w14:paraId="636C3F47" w14:textId="77777777" w:rsidR="00A97C44" w:rsidRDefault="00660444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 w:rsidRPr="00C9313E">
              <w:rPr>
                <w:rFonts w:ascii="Arial" w:hAnsi="Arial" w:cs="Arial"/>
                <w:b/>
                <w:color w:val="FFFFFF"/>
                <w:spacing w:val="-11"/>
              </w:rPr>
              <w:t>JD</w:t>
            </w:r>
            <w:r w:rsidRPr="00C9313E">
              <w:rPr>
                <w:rFonts w:ascii="Arial" w:hAnsi="Arial" w:cs="Arial"/>
                <w:b/>
                <w:color w:val="FFFFFF"/>
                <w:spacing w:val="-9"/>
              </w:rPr>
              <w:t xml:space="preserve"> </w:t>
            </w:r>
            <w:r w:rsidRPr="00C9313E">
              <w:rPr>
                <w:rFonts w:ascii="Arial" w:hAnsi="Arial" w:cs="Arial"/>
                <w:b/>
                <w:color w:val="FFFFFF"/>
                <w:spacing w:val="-5"/>
              </w:rPr>
              <w:t>REF</w:t>
            </w:r>
          </w:p>
        </w:tc>
        <w:tc>
          <w:tcPr>
            <w:tcW w:w="7623" w:type="dxa"/>
            <w:tcBorders>
              <w:left w:val="nil"/>
            </w:tcBorders>
          </w:tcPr>
          <w:p w14:paraId="4AC4819A" w14:textId="7AD213E5" w:rsidR="00A97C44" w:rsidRPr="00C9313E" w:rsidRDefault="00CA1749" w:rsidP="00C931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85"/>
              </w:rPr>
              <w:t xml:space="preserve">  </w:t>
            </w:r>
            <w:r w:rsidR="00660444" w:rsidRPr="00C9313E">
              <w:rPr>
                <w:rFonts w:ascii="Arial" w:hAnsi="Arial" w:cs="Arial"/>
                <w:w w:val="85"/>
              </w:rPr>
              <w:t>Finance Manager/Senior Finance Manager/Senior Finance Business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="00660444" w:rsidRPr="00C9313E">
              <w:rPr>
                <w:rFonts w:ascii="Arial" w:hAnsi="Arial" w:cs="Arial"/>
                <w:spacing w:val="-2"/>
              </w:rPr>
              <w:t>Partner</w:t>
            </w:r>
          </w:p>
        </w:tc>
      </w:tr>
      <w:tr w:rsidR="00A97C44" w14:paraId="273D6B30" w14:textId="77777777">
        <w:trPr>
          <w:trHeight w:val="566"/>
        </w:trPr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86EB6"/>
          </w:tcPr>
          <w:p w14:paraId="514005F6" w14:textId="77777777" w:rsidR="00A97C44" w:rsidRDefault="00A97C44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tcBorders>
              <w:left w:val="nil"/>
            </w:tcBorders>
          </w:tcPr>
          <w:p w14:paraId="2031880F" w14:textId="77777777" w:rsidR="00A97C44" w:rsidRPr="008425DA" w:rsidRDefault="00660444">
            <w:pPr>
              <w:pStyle w:val="TableParagraph"/>
              <w:rPr>
                <w:rFonts w:ascii="Arial" w:hAnsi="Arial" w:cs="Arial"/>
                <w:bCs/>
              </w:rPr>
            </w:pPr>
            <w:r w:rsidRPr="008425DA">
              <w:rPr>
                <w:rFonts w:ascii="Arial" w:hAnsi="Arial" w:cs="Arial"/>
                <w:bCs/>
                <w:spacing w:val="-2"/>
              </w:rPr>
              <w:t>BUS0146P</w:t>
            </w:r>
          </w:p>
        </w:tc>
      </w:tr>
    </w:tbl>
    <w:p w14:paraId="7A45CBB4" w14:textId="77777777" w:rsidR="00A97C44" w:rsidRDefault="00660444">
      <w:pPr>
        <w:pStyle w:val="Heading1"/>
        <w:spacing w:before="529"/>
      </w:pPr>
      <w:r>
        <w:rPr>
          <w:color w:val="4472C3"/>
          <w:spacing w:val="23"/>
        </w:rPr>
        <w:t>PURPOSE</w:t>
      </w:r>
    </w:p>
    <w:p w14:paraId="62A4AC3A" w14:textId="77777777" w:rsidR="00A97C44" w:rsidRPr="008425DA" w:rsidRDefault="00660444">
      <w:pPr>
        <w:pStyle w:val="BodyText"/>
        <w:spacing w:before="50" w:line="285" w:lineRule="auto"/>
        <w:ind w:left="232" w:right="20"/>
        <w:rPr>
          <w:rFonts w:ascii="Arial" w:hAnsi="Arial" w:cs="Arial"/>
        </w:rPr>
      </w:pPr>
      <w:r w:rsidRPr="008425DA">
        <w:rPr>
          <w:rFonts w:ascii="Arial" w:hAnsi="Arial" w:cs="Arial"/>
        </w:rPr>
        <w:t>The Senior Accountant is responsible for supporting non-finance teams in monitoring and maintaining their budgets, as well as delivering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on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technical, finance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accountancy-related responsibilities.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The Senior Accountant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will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provide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accurate,</w:t>
      </w:r>
      <w:r w:rsidRPr="008425DA">
        <w:rPr>
          <w:rFonts w:ascii="Arial" w:hAnsi="Arial" w:cs="Arial"/>
          <w:spacing w:val="-3"/>
        </w:rPr>
        <w:t xml:space="preserve"> </w:t>
      </w:r>
      <w:r w:rsidRPr="008425DA">
        <w:rPr>
          <w:rFonts w:ascii="Arial" w:hAnsi="Arial" w:cs="Arial"/>
        </w:rPr>
        <w:t>timely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comprehensive</w:t>
      </w:r>
      <w:r w:rsidRPr="008425DA">
        <w:rPr>
          <w:rFonts w:ascii="Arial" w:hAnsi="Arial" w:cs="Arial"/>
          <w:spacing w:val="-3"/>
        </w:rPr>
        <w:t xml:space="preserve"> </w:t>
      </w:r>
      <w:r w:rsidRPr="008425DA">
        <w:rPr>
          <w:rFonts w:ascii="Arial" w:hAnsi="Arial" w:cs="Arial"/>
        </w:rPr>
        <w:t>financial information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analysis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inform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decision-making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5"/>
        </w:rPr>
        <w:t xml:space="preserve"> </w:t>
      </w:r>
      <w:r w:rsidRPr="008425DA">
        <w:rPr>
          <w:rFonts w:ascii="Arial" w:hAnsi="Arial" w:cs="Arial"/>
        </w:rPr>
        <w:t>management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activities.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post holder will support the management, development and updating of the medium-term financial strategy and annual budget to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ensure that it supports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strategic aims of the Council.</w:t>
      </w:r>
    </w:p>
    <w:p w14:paraId="62702661" w14:textId="77777777" w:rsidR="00A97C44" w:rsidRDefault="00A97C44">
      <w:pPr>
        <w:pStyle w:val="BodyText"/>
        <w:spacing w:before="54"/>
        <w:ind w:left="0"/>
      </w:pPr>
    </w:p>
    <w:p w14:paraId="037D3401" w14:textId="77777777" w:rsidR="00A97C44" w:rsidRDefault="00660444">
      <w:pPr>
        <w:pStyle w:val="Heading1"/>
      </w:pPr>
      <w:r>
        <w:rPr>
          <w:color w:val="4472C3"/>
          <w:spacing w:val="22"/>
        </w:rPr>
        <w:t>MAIN</w:t>
      </w:r>
      <w:r>
        <w:rPr>
          <w:color w:val="4472C3"/>
          <w:spacing w:val="3"/>
        </w:rPr>
        <w:t xml:space="preserve"> </w:t>
      </w:r>
      <w:r>
        <w:rPr>
          <w:color w:val="4472C3"/>
          <w:spacing w:val="24"/>
        </w:rPr>
        <w:t>DUTIES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9"/>
        </w:rPr>
        <w:t>AND</w:t>
      </w:r>
      <w:r>
        <w:rPr>
          <w:color w:val="4472C3"/>
          <w:spacing w:val="4"/>
        </w:rPr>
        <w:t xml:space="preserve"> </w:t>
      </w:r>
      <w:r>
        <w:rPr>
          <w:color w:val="4472C3"/>
          <w:spacing w:val="15"/>
        </w:rPr>
        <w:t>RESPONSIBILITIES</w:t>
      </w:r>
    </w:p>
    <w:p w14:paraId="7540B8E4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65"/>
        <w:ind w:right="1132"/>
        <w:rPr>
          <w:rFonts w:ascii="Arial" w:hAnsi="Arial" w:cs="Arial"/>
        </w:rPr>
      </w:pPr>
      <w:r w:rsidRPr="008425DA">
        <w:rPr>
          <w:rFonts w:ascii="Arial" w:hAnsi="Arial" w:cs="Arial"/>
        </w:rPr>
        <w:t>Provide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support</w:t>
      </w:r>
      <w:r w:rsidRPr="008425DA">
        <w:rPr>
          <w:rFonts w:ascii="Arial" w:hAnsi="Arial" w:cs="Arial"/>
          <w:spacing w:val="-16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guidance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non-finance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teams,</w:t>
      </w:r>
      <w:r w:rsidRPr="008425DA">
        <w:rPr>
          <w:rFonts w:ascii="Arial" w:hAnsi="Arial" w:cs="Arial"/>
          <w:spacing w:val="-15"/>
        </w:rPr>
        <w:t xml:space="preserve"> </w:t>
      </w:r>
      <w:r w:rsidRPr="008425DA">
        <w:rPr>
          <w:rFonts w:ascii="Arial" w:hAnsi="Arial" w:cs="Arial"/>
        </w:rPr>
        <w:t>assisting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them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the fulfilment of their responsibilities as well as the delivery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 xml:space="preserve">of the Council’s statutory </w:t>
      </w:r>
      <w:r w:rsidRPr="008425DA">
        <w:rPr>
          <w:rFonts w:ascii="Arial" w:hAnsi="Arial" w:cs="Arial"/>
          <w:spacing w:val="-2"/>
        </w:rPr>
        <w:t>obligations.</w:t>
      </w:r>
    </w:p>
    <w:p w14:paraId="4F01FB50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0"/>
        <w:ind w:right="739"/>
        <w:rPr>
          <w:rFonts w:ascii="Arial" w:hAnsi="Arial" w:cs="Arial"/>
        </w:rPr>
      </w:pPr>
      <w:r w:rsidRPr="008425DA">
        <w:rPr>
          <w:rFonts w:ascii="Arial" w:hAnsi="Arial" w:cs="Arial"/>
        </w:rPr>
        <w:t>Prepare</w:t>
      </w:r>
      <w:r w:rsidRPr="008425DA">
        <w:rPr>
          <w:rFonts w:ascii="Arial" w:hAnsi="Arial" w:cs="Arial"/>
          <w:spacing w:val="-18"/>
        </w:rPr>
        <w:t xml:space="preserve"> </w:t>
      </w:r>
      <w:r w:rsidRPr="008425DA">
        <w:rPr>
          <w:rFonts w:ascii="Arial" w:hAnsi="Arial" w:cs="Arial"/>
        </w:rPr>
        <w:t>accurate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reports,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forecasts,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8"/>
        </w:rPr>
        <w:t xml:space="preserve"> </w:t>
      </w:r>
      <w:r w:rsidRPr="008425DA">
        <w:rPr>
          <w:rFonts w:ascii="Arial" w:hAnsi="Arial" w:cs="Arial"/>
        </w:rPr>
        <w:t>budgets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for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assigned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teams,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ensuring compliance with regulations and policies.</w:t>
      </w:r>
    </w:p>
    <w:p w14:paraId="1A1308E7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1027"/>
        <w:rPr>
          <w:rFonts w:ascii="Arial" w:hAnsi="Arial" w:cs="Arial"/>
        </w:rPr>
      </w:pPr>
      <w:proofErr w:type="spellStart"/>
      <w:r w:rsidRPr="008425DA">
        <w:rPr>
          <w:rFonts w:ascii="Arial" w:hAnsi="Arial" w:cs="Arial"/>
        </w:rPr>
        <w:t>Analyse</w:t>
      </w:r>
      <w:proofErr w:type="spellEnd"/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data,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identify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trends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variances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provide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insights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support decision-making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processes.</w:t>
      </w:r>
    </w:p>
    <w:p w14:paraId="67493B6A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0"/>
        <w:ind w:right="588"/>
        <w:rPr>
          <w:rFonts w:ascii="Arial" w:hAnsi="Arial" w:cs="Arial"/>
        </w:rPr>
      </w:pPr>
      <w:r w:rsidRPr="008425DA">
        <w:rPr>
          <w:rFonts w:ascii="Arial" w:hAnsi="Arial" w:cs="Arial"/>
        </w:rPr>
        <w:t>Collaborate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stakeholders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develop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implement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effective financial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controls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 xml:space="preserve">and </w:t>
      </w:r>
      <w:r w:rsidRPr="008425DA">
        <w:rPr>
          <w:rFonts w:ascii="Arial" w:hAnsi="Arial" w:cs="Arial"/>
          <w:spacing w:val="-2"/>
        </w:rPr>
        <w:t>processes.</w:t>
      </w:r>
    </w:p>
    <w:p w14:paraId="7F7945DE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946"/>
        <w:rPr>
          <w:rFonts w:ascii="Arial" w:hAnsi="Arial" w:cs="Arial"/>
        </w:rPr>
      </w:pPr>
      <w:r w:rsidRPr="008425DA">
        <w:rPr>
          <w:rFonts w:ascii="Arial" w:hAnsi="Arial" w:cs="Arial"/>
        </w:rPr>
        <w:t>Assist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preparation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year-end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accounts,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ensuring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compliance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accounting standards and statutory requirements.</w:t>
      </w:r>
    </w:p>
    <w:p w14:paraId="6A7A5938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332"/>
        <w:rPr>
          <w:rFonts w:ascii="Arial" w:hAnsi="Arial" w:cs="Arial"/>
        </w:rPr>
      </w:pPr>
      <w:r w:rsidRPr="008425DA">
        <w:rPr>
          <w:rFonts w:ascii="Arial" w:hAnsi="Arial" w:cs="Arial"/>
        </w:rPr>
        <w:t>Support</w:t>
      </w:r>
      <w:r w:rsidRPr="008425DA">
        <w:rPr>
          <w:rFonts w:ascii="Arial" w:hAnsi="Arial" w:cs="Arial"/>
          <w:spacing w:val="-2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Senior Finance Manager/Finance Manager/Senior Finance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Business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Partner in providing financial advice and guidance to senior management.</w:t>
      </w:r>
    </w:p>
    <w:p w14:paraId="72BDB80B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615"/>
        <w:rPr>
          <w:rFonts w:ascii="Arial" w:hAnsi="Arial" w:cs="Arial"/>
        </w:rPr>
      </w:pPr>
      <w:r w:rsidRPr="008425DA">
        <w:rPr>
          <w:rFonts w:ascii="Arial" w:hAnsi="Arial" w:cs="Arial"/>
        </w:rPr>
        <w:t>Mentor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advise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junior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members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finance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team,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providing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support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guidance where necessary.</w:t>
      </w:r>
    </w:p>
    <w:p w14:paraId="734A841D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166"/>
        <w:rPr>
          <w:rFonts w:ascii="Arial" w:hAnsi="Arial" w:cs="Arial"/>
        </w:rPr>
      </w:pPr>
      <w:r w:rsidRPr="008425DA">
        <w:rPr>
          <w:rFonts w:ascii="Arial" w:hAnsi="Arial" w:cs="Arial"/>
        </w:rPr>
        <w:t>Participate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system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improvements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contribute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enhancement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financial reporting capabilities.</w:t>
      </w:r>
    </w:p>
    <w:p w14:paraId="0CBB5223" w14:textId="77777777" w:rsidR="00A97C44" w:rsidRDefault="00A97C44">
      <w:pPr>
        <w:sectPr w:rsidR="00A97C44">
          <w:type w:val="continuous"/>
          <w:pgSz w:w="11910" w:h="16840"/>
          <w:pgMar w:top="220" w:right="980" w:bottom="280" w:left="900" w:header="720" w:footer="720" w:gutter="0"/>
          <w:cols w:space="720"/>
        </w:sectPr>
      </w:pPr>
    </w:p>
    <w:p w14:paraId="094AB719" w14:textId="77777777" w:rsidR="00A97C44" w:rsidRDefault="00A97C44">
      <w:pPr>
        <w:pStyle w:val="BodyText"/>
        <w:spacing w:before="182"/>
        <w:ind w:left="0"/>
      </w:pPr>
    </w:p>
    <w:p w14:paraId="125EFE45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ind w:right="635"/>
        <w:rPr>
          <w:rFonts w:ascii="Arial" w:hAnsi="Arial" w:cs="Arial"/>
        </w:rPr>
      </w:pPr>
      <w:r w:rsidRPr="008425DA">
        <w:rPr>
          <w:rFonts w:ascii="Arial" w:hAnsi="Arial" w:cs="Arial"/>
        </w:rPr>
        <w:t>Stay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updated</w:t>
      </w:r>
      <w:r w:rsidRPr="008425DA">
        <w:rPr>
          <w:rFonts w:ascii="Arial" w:hAnsi="Arial" w:cs="Arial"/>
          <w:spacing w:val="-16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changes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18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regulations,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policies,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best</w:t>
      </w:r>
      <w:r w:rsidRPr="008425DA">
        <w:rPr>
          <w:rFonts w:ascii="Arial" w:hAnsi="Arial" w:cs="Arial"/>
          <w:spacing w:val="-18"/>
        </w:rPr>
        <w:t xml:space="preserve"> </w:t>
      </w:r>
      <w:r w:rsidRPr="008425DA">
        <w:rPr>
          <w:rFonts w:ascii="Arial" w:hAnsi="Arial" w:cs="Arial"/>
        </w:rPr>
        <w:t>practices,</w:t>
      </w:r>
      <w:r w:rsidRPr="008425DA">
        <w:rPr>
          <w:rFonts w:ascii="Arial" w:hAnsi="Arial" w:cs="Arial"/>
          <w:spacing w:val="-17"/>
        </w:rPr>
        <w:t xml:space="preserve"> </w:t>
      </w:r>
      <w:r w:rsidRPr="008425DA">
        <w:rPr>
          <w:rFonts w:ascii="Arial" w:hAnsi="Arial" w:cs="Arial"/>
        </w:rPr>
        <w:t>ensuring their implementation within the team.</w:t>
      </w:r>
    </w:p>
    <w:p w14:paraId="614D5BC8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2"/>
        </w:tabs>
        <w:spacing w:before="261"/>
        <w:ind w:right="500"/>
        <w:rPr>
          <w:rFonts w:ascii="Arial" w:hAnsi="Arial" w:cs="Arial"/>
        </w:rPr>
      </w:pPr>
      <w:r w:rsidRPr="008425DA">
        <w:rPr>
          <w:rFonts w:ascii="Arial" w:hAnsi="Arial" w:cs="Arial"/>
        </w:rPr>
        <w:t>Conduct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complex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analysis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provide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recommendations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for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improving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financial performance and efficiency.</w:t>
      </w:r>
    </w:p>
    <w:p w14:paraId="6FC6E2C4" w14:textId="77777777" w:rsidR="00A97C44" w:rsidRPr="008425DA" w:rsidRDefault="00A97C44">
      <w:pPr>
        <w:pStyle w:val="BodyText"/>
        <w:spacing w:before="178"/>
        <w:ind w:left="0"/>
        <w:rPr>
          <w:rFonts w:ascii="Arial" w:hAnsi="Arial" w:cs="Arial"/>
        </w:rPr>
      </w:pPr>
    </w:p>
    <w:p w14:paraId="3BF6749C" w14:textId="77777777" w:rsidR="00A97C44" w:rsidRPr="008425DA" w:rsidRDefault="00660444">
      <w:pPr>
        <w:pStyle w:val="ListParagraph"/>
        <w:numPr>
          <w:ilvl w:val="0"/>
          <w:numId w:val="5"/>
        </w:numPr>
        <w:tabs>
          <w:tab w:val="left" w:pos="951"/>
        </w:tabs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Undertake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any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other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duties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as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required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by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senior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management.</w:t>
      </w:r>
    </w:p>
    <w:p w14:paraId="78E464CD" w14:textId="77777777" w:rsidR="00A97C44" w:rsidRDefault="00A97C44">
      <w:pPr>
        <w:pStyle w:val="BodyText"/>
        <w:spacing w:before="35"/>
        <w:ind w:left="0"/>
      </w:pPr>
    </w:p>
    <w:p w14:paraId="6CFC0E65" w14:textId="77777777" w:rsidR="00A97C44" w:rsidRDefault="00660444">
      <w:pPr>
        <w:pStyle w:val="Heading1"/>
      </w:pPr>
      <w:r>
        <w:rPr>
          <w:color w:val="4472C3"/>
          <w:spacing w:val="25"/>
          <w:w w:val="90"/>
        </w:rPr>
        <w:t>ESSENTIAL</w:t>
      </w:r>
      <w:r>
        <w:rPr>
          <w:color w:val="4472C3"/>
          <w:spacing w:val="68"/>
        </w:rPr>
        <w:t xml:space="preserve"> </w:t>
      </w:r>
      <w:r>
        <w:rPr>
          <w:color w:val="4472C3"/>
          <w:spacing w:val="23"/>
        </w:rPr>
        <w:t>CRITERIA</w:t>
      </w:r>
    </w:p>
    <w:p w14:paraId="1CC137B3" w14:textId="77777777" w:rsidR="00A97C44" w:rsidRDefault="00660444">
      <w:pPr>
        <w:pStyle w:val="Heading2"/>
        <w:spacing w:before="329"/>
      </w:pPr>
      <w:r>
        <w:rPr>
          <w:color w:val="4472C3"/>
          <w:spacing w:val="-2"/>
          <w:w w:val="95"/>
        </w:rPr>
        <w:t>Qualifications:</w:t>
      </w:r>
    </w:p>
    <w:p w14:paraId="3B827D02" w14:textId="77777777" w:rsidR="00A97C44" w:rsidRDefault="00660444">
      <w:pPr>
        <w:pStyle w:val="ListParagraph"/>
        <w:numPr>
          <w:ilvl w:val="0"/>
          <w:numId w:val="4"/>
        </w:numPr>
        <w:tabs>
          <w:tab w:val="left" w:pos="952"/>
        </w:tabs>
        <w:spacing w:before="263"/>
        <w:ind w:right="618"/>
      </w:pPr>
      <w:r w:rsidRPr="008425DA">
        <w:rPr>
          <w:rFonts w:ascii="Arial" w:hAnsi="Arial" w:cs="Arial"/>
        </w:rPr>
        <w:t>A</w:t>
      </w:r>
      <w:r w:rsidRPr="008425DA">
        <w:rPr>
          <w:rFonts w:ascii="Arial" w:hAnsi="Arial" w:cs="Arial"/>
          <w:spacing w:val="-6"/>
        </w:rPr>
        <w:t xml:space="preserve"> </w:t>
      </w:r>
      <w:proofErr w:type="spellStart"/>
      <w:r w:rsidRPr="008425DA">
        <w:rPr>
          <w:rFonts w:ascii="Arial" w:hAnsi="Arial" w:cs="Arial"/>
        </w:rPr>
        <w:t>recognised</w:t>
      </w:r>
      <w:proofErr w:type="spellEnd"/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professional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accountancy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qualification/part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qualification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(e.g.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CIPFA,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 xml:space="preserve">ACA, </w:t>
      </w:r>
      <w:r w:rsidRPr="008425DA">
        <w:rPr>
          <w:rFonts w:ascii="Arial" w:hAnsi="Arial" w:cs="Arial"/>
          <w:w w:val="105"/>
        </w:rPr>
        <w:t>ACCA, CIMA) or equivalent</w:t>
      </w:r>
      <w:r>
        <w:rPr>
          <w:w w:val="105"/>
        </w:rPr>
        <w:t>.</w:t>
      </w:r>
    </w:p>
    <w:p w14:paraId="18028B4C" w14:textId="77777777" w:rsidR="00A97C44" w:rsidRDefault="00A97C44">
      <w:pPr>
        <w:pStyle w:val="BodyText"/>
        <w:spacing w:before="259"/>
        <w:ind w:left="0"/>
      </w:pPr>
    </w:p>
    <w:p w14:paraId="34A6A6B8" w14:textId="77777777" w:rsidR="00A97C44" w:rsidRDefault="00660444">
      <w:pPr>
        <w:pStyle w:val="Heading2"/>
      </w:pPr>
      <w:r>
        <w:rPr>
          <w:color w:val="4472C3"/>
          <w:w w:val="90"/>
        </w:rPr>
        <w:t>Knowledge</w:t>
      </w:r>
      <w:r>
        <w:rPr>
          <w:color w:val="4472C3"/>
          <w:spacing w:val="-7"/>
          <w:w w:val="90"/>
        </w:rPr>
        <w:t xml:space="preserve"> </w:t>
      </w:r>
      <w:r>
        <w:rPr>
          <w:color w:val="4472C3"/>
          <w:w w:val="90"/>
        </w:rPr>
        <w:t>&amp;</w:t>
      </w:r>
      <w:r>
        <w:rPr>
          <w:color w:val="4472C3"/>
          <w:spacing w:val="-4"/>
          <w:w w:val="90"/>
        </w:rPr>
        <w:t xml:space="preserve"> </w:t>
      </w:r>
      <w:r>
        <w:rPr>
          <w:color w:val="4472C3"/>
          <w:spacing w:val="-2"/>
          <w:w w:val="90"/>
        </w:rPr>
        <w:t>Skills:</w:t>
      </w:r>
    </w:p>
    <w:p w14:paraId="7856BEF3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1"/>
        </w:tabs>
        <w:spacing w:before="263" w:line="265" w:lineRule="exact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Knowledge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regulations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accounting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standards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relevant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local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government.</w:t>
      </w:r>
    </w:p>
    <w:p w14:paraId="32E875E0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1"/>
        </w:tabs>
        <w:spacing w:line="264" w:lineRule="exact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Significant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5"/>
        </w:rPr>
        <w:t xml:space="preserve"> </w:t>
      </w:r>
      <w:r w:rsidRPr="008425DA">
        <w:rPr>
          <w:rFonts w:ascii="Arial" w:hAnsi="Arial" w:cs="Arial"/>
        </w:rPr>
        <w:t>budget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setting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budget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monitoring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  <w:spacing w:val="-2"/>
        </w:rPr>
        <w:t>activity.</w:t>
      </w:r>
    </w:p>
    <w:p w14:paraId="1AFEE71F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2"/>
        </w:tabs>
        <w:ind w:right="1235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supporting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challenging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budget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holders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responsible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for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 xml:space="preserve">financial </w:t>
      </w:r>
      <w:r w:rsidRPr="008425DA">
        <w:rPr>
          <w:rFonts w:ascii="Arial" w:hAnsi="Arial" w:cs="Arial"/>
          <w:spacing w:val="-2"/>
        </w:rPr>
        <w:t>management.</w:t>
      </w:r>
    </w:p>
    <w:p w14:paraId="3FF55472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1"/>
        </w:tabs>
        <w:spacing w:line="262" w:lineRule="exact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Excellent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technical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accounting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  <w:spacing w:val="-2"/>
        </w:rPr>
        <w:t>knowledge.</w:t>
      </w:r>
    </w:p>
    <w:p w14:paraId="41B57E7E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2"/>
        </w:tabs>
        <w:ind w:right="382"/>
        <w:rPr>
          <w:rFonts w:ascii="Arial" w:hAnsi="Arial" w:cs="Arial"/>
        </w:rPr>
      </w:pPr>
      <w:r w:rsidRPr="008425DA">
        <w:rPr>
          <w:rFonts w:ascii="Arial" w:hAnsi="Arial" w:cs="Arial"/>
        </w:rPr>
        <w:t>Strong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analytical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problem-solving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skills,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ability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provide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advice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 guidance to both finance and non-finance colleagues.</w:t>
      </w:r>
    </w:p>
    <w:p w14:paraId="6AC282E2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2"/>
        </w:tabs>
        <w:spacing w:line="237" w:lineRule="auto"/>
        <w:ind w:right="289"/>
        <w:rPr>
          <w:rFonts w:ascii="Arial" w:hAnsi="Arial" w:cs="Arial"/>
        </w:rPr>
      </w:pPr>
      <w:r w:rsidRPr="008425DA">
        <w:rPr>
          <w:rFonts w:ascii="Arial" w:hAnsi="Arial" w:cs="Arial"/>
        </w:rPr>
        <w:t>Excellent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communication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interpersonal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skills,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ability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build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relationships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 xml:space="preserve">with stakeholders across the </w:t>
      </w:r>
      <w:proofErr w:type="spellStart"/>
      <w:r w:rsidRPr="008425DA">
        <w:rPr>
          <w:rFonts w:ascii="Arial" w:hAnsi="Arial" w:cs="Arial"/>
        </w:rPr>
        <w:t>organisation</w:t>
      </w:r>
      <w:proofErr w:type="spellEnd"/>
      <w:r w:rsidRPr="008425DA">
        <w:rPr>
          <w:rFonts w:ascii="Arial" w:hAnsi="Arial" w:cs="Arial"/>
        </w:rPr>
        <w:t>.</w:t>
      </w:r>
    </w:p>
    <w:p w14:paraId="43241382" w14:textId="77777777" w:rsidR="00A97C44" w:rsidRPr="008425DA" w:rsidRDefault="00660444">
      <w:pPr>
        <w:pStyle w:val="ListParagraph"/>
        <w:numPr>
          <w:ilvl w:val="0"/>
          <w:numId w:val="3"/>
        </w:numPr>
        <w:tabs>
          <w:tab w:val="left" w:pos="951"/>
        </w:tabs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Proficient</w:t>
      </w:r>
      <w:r w:rsidRPr="008425DA">
        <w:rPr>
          <w:rFonts w:ascii="Arial" w:hAnsi="Arial" w:cs="Arial"/>
          <w:spacing w:val="1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3"/>
        </w:rPr>
        <w:t xml:space="preserve"> </w:t>
      </w: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4"/>
        </w:rPr>
        <w:t xml:space="preserve"> </w:t>
      </w:r>
      <w:r w:rsidRPr="008425DA">
        <w:rPr>
          <w:rFonts w:ascii="Arial" w:hAnsi="Arial" w:cs="Arial"/>
        </w:rPr>
        <w:t>use</w:t>
      </w:r>
      <w:r w:rsidRPr="008425DA">
        <w:rPr>
          <w:rFonts w:ascii="Arial" w:hAnsi="Arial" w:cs="Arial"/>
          <w:spacing w:val="2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3"/>
        </w:rPr>
        <w:t xml:space="preserve"> </w:t>
      </w:r>
      <w:r w:rsidRPr="008425DA">
        <w:rPr>
          <w:rFonts w:ascii="Arial" w:hAnsi="Arial" w:cs="Arial"/>
        </w:rPr>
        <w:t>Microsoft</w:t>
      </w:r>
      <w:r w:rsidRPr="008425DA">
        <w:rPr>
          <w:rFonts w:ascii="Arial" w:hAnsi="Arial" w:cs="Arial"/>
          <w:spacing w:val="1"/>
        </w:rPr>
        <w:t xml:space="preserve"> </w:t>
      </w:r>
      <w:r w:rsidRPr="008425DA">
        <w:rPr>
          <w:rFonts w:ascii="Arial" w:hAnsi="Arial" w:cs="Arial"/>
        </w:rPr>
        <w:t>Office,</w:t>
      </w:r>
      <w:r w:rsidRPr="008425DA">
        <w:rPr>
          <w:rFonts w:ascii="Arial" w:hAnsi="Arial" w:cs="Arial"/>
          <w:spacing w:val="2"/>
        </w:rPr>
        <w:t xml:space="preserve"> </w:t>
      </w:r>
      <w:r w:rsidRPr="008425DA">
        <w:rPr>
          <w:rFonts w:ascii="Arial" w:hAnsi="Arial" w:cs="Arial"/>
        </w:rPr>
        <w:t xml:space="preserve">particularly </w:t>
      </w:r>
      <w:r w:rsidRPr="008425DA">
        <w:rPr>
          <w:rFonts w:ascii="Arial" w:hAnsi="Arial" w:cs="Arial"/>
          <w:spacing w:val="-2"/>
        </w:rPr>
        <w:t>Excel.</w:t>
      </w:r>
    </w:p>
    <w:p w14:paraId="5A0D4249" w14:textId="77777777" w:rsidR="00A97C44" w:rsidRDefault="00660444">
      <w:pPr>
        <w:pStyle w:val="Heading2"/>
        <w:spacing w:before="260"/>
      </w:pPr>
      <w:r>
        <w:rPr>
          <w:color w:val="4472C3"/>
          <w:spacing w:val="-2"/>
          <w:w w:val="95"/>
        </w:rPr>
        <w:t>Experience:</w:t>
      </w:r>
    </w:p>
    <w:p w14:paraId="49B4BF1D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spacing w:before="262" w:line="265" w:lineRule="exact"/>
        <w:ind w:hanging="424"/>
        <w:rPr>
          <w:rFonts w:ascii="Arial" w:hAnsi="Arial" w:cs="Arial"/>
        </w:rPr>
      </w:pPr>
      <w:r w:rsidRPr="008425DA">
        <w:rPr>
          <w:rFonts w:ascii="Arial" w:hAnsi="Arial" w:cs="Arial"/>
        </w:rPr>
        <w:t>Significant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working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a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monitoring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  <w:spacing w:val="-2"/>
        </w:rPr>
        <w:t>role.</w:t>
      </w:r>
    </w:p>
    <w:p w14:paraId="36149826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spacing w:line="264" w:lineRule="exact"/>
        <w:ind w:hanging="424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successfully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working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team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environment.</w:t>
      </w:r>
    </w:p>
    <w:p w14:paraId="4F1DB0C3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ind w:right="862"/>
        <w:rPr>
          <w:rFonts w:ascii="Arial" w:hAnsi="Arial" w:cs="Arial"/>
        </w:rPr>
      </w:pPr>
      <w:r w:rsidRPr="008425DA">
        <w:rPr>
          <w:rFonts w:ascii="Arial" w:hAnsi="Arial" w:cs="Arial"/>
        </w:rPr>
        <w:t>Significant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applying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technical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accounting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knowledge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as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part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financial management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practices.</w:t>
      </w:r>
    </w:p>
    <w:p w14:paraId="41130334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spacing w:line="262" w:lineRule="exact"/>
        <w:ind w:hanging="424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1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in-depth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support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on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year-end/closedown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  <w:spacing w:val="-2"/>
        </w:rPr>
        <w:t>processes.</w:t>
      </w:r>
    </w:p>
    <w:p w14:paraId="116EBDFB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spacing w:line="264" w:lineRule="exact"/>
        <w:ind w:hanging="424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4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producing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statutory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returns</w:t>
      </w:r>
      <w:r w:rsidRPr="008425DA">
        <w:rPr>
          <w:rFonts w:ascii="Arial" w:hAnsi="Arial" w:cs="Arial"/>
          <w:spacing w:val="-5"/>
        </w:rPr>
        <w:t xml:space="preserve"> </w:t>
      </w:r>
      <w:r w:rsidRPr="008425DA">
        <w:rPr>
          <w:rFonts w:ascii="Arial" w:hAnsi="Arial" w:cs="Arial"/>
        </w:rPr>
        <w:t>in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line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deadlines.</w:t>
      </w:r>
    </w:p>
    <w:p w14:paraId="607B02B9" w14:textId="77777777" w:rsidR="00A97C44" w:rsidRPr="008425DA" w:rsidRDefault="00660444">
      <w:pPr>
        <w:pStyle w:val="ListParagraph"/>
        <w:numPr>
          <w:ilvl w:val="0"/>
          <w:numId w:val="2"/>
        </w:numPr>
        <w:tabs>
          <w:tab w:val="left" w:pos="940"/>
        </w:tabs>
        <w:ind w:right="1348"/>
        <w:rPr>
          <w:rFonts w:ascii="Arial" w:hAnsi="Arial" w:cs="Arial"/>
        </w:rPr>
      </w:pPr>
      <w:r w:rsidRPr="008425DA">
        <w:rPr>
          <w:rFonts w:ascii="Arial" w:hAnsi="Arial" w:cs="Arial"/>
        </w:rPr>
        <w:t>Demonstrable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maintaining</w:t>
      </w:r>
      <w:r w:rsidRPr="008425DA">
        <w:rPr>
          <w:rFonts w:ascii="Arial" w:hAnsi="Arial" w:cs="Arial"/>
          <w:spacing w:val="-13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control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mechanisms,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including reconciliation activity.</w:t>
      </w:r>
    </w:p>
    <w:p w14:paraId="6A246A6A" w14:textId="77777777" w:rsidR="00A97C44" w:rsidRDefault="00660444">
      <w:pPr>
        <w:pStyle w:val="Heading1"/>
        <w:spacing w:before="259"/>
      </w:pPr>
      <w:r>
        <w:rPr>
          <w:color w:val="4472C3"/>
          <w:spacing w:val="26"/>
          <w:w w:val="90"/>
        </w:rPr>
        <w:t>DESIRABLE</w:t>
      </w:r>
      <w:r>
        <w:rPr>
          <w:color w:val="4472C3"/>
          <w:spacing w:val="58"/>
        </w:rPr>
        <w:t xml:space="preserve"> </w:t>
      </w:r>
      <w:r>
        <w:rPr>
          <w:color w:val="4472C3"/>
          <w:spacing w:val="23"/>
          <w:w w:val="95"/>
        </w:rPr>
        <w:t>CRITERIA</w:t>
      </w:r>
    </w:p>
    <w:p w14:paraId="12136457" w14:textId="77777777" w:rsidR="00A97C44" w:rsidRPr="008425DA" w:rsidRDefault="00660444">
      <w:pPr>
        <w:pStyle w:val="ListParagraph"/>
        <w:numPr>
          <w:ilvl w:val="0"/>
          <w:numId w:val="1"/>
        </w:numPr>
        <w:tabs>
          <w:tab w:val="left" w:pos="951"/>
        </w:tabs>
        <w:spacing w:before="66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Knowledge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local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government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finance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and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budgetary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processes.</w:t>
      </w:r>
    </w:p>
    <w:p w14:paraId="0CFD0C70" w14:textId="77777777" w:rsidR="00A97C44" w:rsidRPr="008425DA" w:rsidRDefault="00660444">
      <w:pPr>
        <w:pStyle w:val="ListParagraph"/>
        <w:numPr>
          <w:ilvl w:val="0"/>
          <w:numId w:val="1"/>
        </w:numPr>
        <w:tabs>
          <w:tab w:val="left" w:pos="951"/>
        </w:tabs>
        <w:spacing w:before="27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7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</w:rPr>
        <w:t>liaising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with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external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  <w:spacing w:val="-2"/>
        </w:rPr>
        <w:t>auditors</w:t>
      </w:r>
    </w:p>
    <w:p w14:paraId="62D2EC51" w14:textId="77777777" w:rsidR="00A97C44" w:rsidRPr="008425DA" w:rsidRDefault="00660444">
      <w:pPr>
        <w:pStyle w:val="ListParagraph"/>
        <w:numPr>
          <w:ilvl w:val="0"/>
          <w:numId w:val="1"/>
        </w:numPr>
        <w:tabs>
          <w:tab w:val="left" w:pos="951"/>
        </w:tabs>
        <w:spacing w:before="27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Experience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of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using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financial</w:t>
      </w:r>
      <w:r w:rsidRPr="008425DA">
        <w:rPr>
          <w:rFonts w:ascii="Arial" w:hAnsi="Arial" w:cs="Arial"/>
          <w:spacing w:val="-8"/>
        </w:rPr>
        <w:t xml:space="preserve"> </w:t>
      </w:r>
      <w:r w:rsidRPr="008425DA">
        <w:rPr>
          <w:rFonts w:ascii="Arial" w:hAnsi="Arial" w:cs="Arial"/>
        </w:rPr>
        <w:t>software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2"/>
        </w:rPr>
        <w:t>packages.</w:t>
      </w:r>
    </w:p>
    <w:p w14:paraId="50C0D224" w14:textId="77777777" w:rsidR="00A97C44" w:rsidRPr="008425DA" w:rsidRDefault="00660444">
      <w:pPr>
        <w:pStyle w:val="ListParagraph"/>
        <w:numPr>
          <w:ilvl w:val="0"/>
          <w:numId w:val="1"/>
        </w:numPr>
        <w:tabs>
          <w:tab w:val="left" w:pos="951"/>
        </w:tabs>
        <w:spacing w:before="27"/>
        <w:ind w:left="951" w:hanging="359"/>
        <w:rPr>
          <w:rFonts w:ascii="Arial" w:hAnsi="Arial" w:cs="Arial"/>
        </w:rPr>
      </w:pPr>
      <w:r w:rsidRPr="008425DA">
        <w:rPr>
          <w:rFonts w:ascii="Arial" w:hAnsi="Arial" w:cs="Arial"/>
        </w:rPr>
        <w:t>Educated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to</w:t>
      </w:r>
      <w:r w:rsidRPr="008425DA">
        <w:rPr>
          <w:rFonts w:ascii="Arial" w:hAnsi="Arial" w:cs="Arial"/>
          <w:spacing w:val="-14"/>
        </w:rPr>
        <w:t xml:space="preserve"> </w:t>
      </w:r>
      <w:r w:rsidRPr="008425DA">
        <w:rPr>
          <w:rFonts w:ascii="Arial" w:hAnsi="Arial" w:cs="Arial"/>
        </w:rPr>
        <w:t>degree</w:t>
      </w:r>
      <w:r w:rsidRPr="008425DA">
        <w:rPr>
          <w:rFonts w:ascii="Arial" w:hAnsi="Arial" w:cs="Arial"/>
          <w:spacing w:val="-11"/>
        </w:rPr>
        <w:t xml:space="preserve"> </w:t>
      </w:r>
      <w:r w:rsidRPr="008425DA">
        <w:rPr>
          <w:rFonts w:ascii="Arial" w:hAnsi="Arial" w:cs="Arial"/>
          <w:spacing w:val="-4"/>
        </w:rPr>
        <w:t>level</w:t>
      </w:r>
    </w:p>
    <w:p w14:paraId="104A8C71" w14:textId="77777777" w:rsidR="00A97C44" w:rsidRDefault="00A97C44">
      <w:pPr>
        <w:sectPr w:rsidR="00A97C44">
          <w:footerReference w:type="default" r:id="rId9"/>
          <w:pgSz w:w="11910" w:h="16840"/>
          <w:pgMar w:top="1920" w:right="980" w:bottom="1480" w:left="900" w:header="0" w:footer="1283" w:gutter="0"/>
          <w:cols w:space="720"/>
        </w:sectPr>
      </w:pPr>
    </w:p>
    <w:p w14:paraId="16FA8AF8" w14:textId="77777777" w:rsidR="00A97C44" w:rsidRDefault="00A97C44">
      <w:pPr>
        <w:pStyle w:val="BodyText"/>
        <w:spacing w:before="150"/>
        <w:ind w:left="0"/>
        <w:rPr>
          <w:sz w:val="28"/>
        </w:rPr>
      </w:pPr>
    </w:p>
    <w:p w14:paraId="24B1FD40" w14:textId="77777777" w:rsidR="00A97C44" w:rsidRDefault="00660444">
      <w:pPr>
        <w:pStyle w:val="Heading1"/>
      </w:pPr>
      <w:r>
        <w:rPr>
          <w:color w:val="4472C3"/>
          <w:spacing w:val="18"/>
        </w:rPr>
        <w:t>ADDITIONAL</w:t>
      </w:r>
      <w:r>
        <w:rPr>
          <w:color w:val="4472C3"/>
          <w:spacing w:val="16"/>
        </w:rPr>
        <w:t xml:space="preserve"> </w:t>
      </w:r>
      <w:r>
        <w:rPr>
          <w:color w:val="4472C3"/>
          <w:spacing w:val="22"/>
        </w:rPr>
        <w:t>INFORMATION</w:t>
      </w:r>
    </w:p>
    <w:p w14:paraId="5B4D39B8" w14:textId="77777777" w:rsidR="00A97C44" w:rsidRDefault="00A97C44">
      <w:pPr>
        <w:pStyle w:val="BodyText"/>
        <w:spacing w:before="47"/>
        <w:ind w:left="0"/>
        <w:rPr>
          <w:b/>
          <w:sz w:val="28"/>
        </w:rPr>
      </w:pPr>
    </w:p>
    <w:p w14:paraId="3CAC2DE6" w14:textId="77777777" w:rsidR="00A97C44" w:rsidRPr="008425DA" w:rsidRDefault="00660444">
      <w:pPr>
        <w:pStyle w:val="BodyText"/>
        <w:ind w:left="232"/>
        <w:rPr>
          <w:rFonts w:ascii="Arial" w:hAnsi="Arial" w:cs="Arial"/>
          <w:spacing w:val="-2"/>
        </w:rPr>
      </w:pPr>
      <w:r w:rsidRPr="008425DA">
        <w:rPr>
          <w:rFonts w:ascii="Arial" w:hAnsi="Arial" w:cs="Arial"/>
        </w:rPr>
        <w:t>The</w:t>
      </w:r>
      <w:r w:rsidRPr="008425DA">
        <w:rPr>
          <w:rFonts w:ascii="Arial" w:hAnsi="Arial" w:cs="Arial"/>
          <w:spacing w:val="-6"/>
        </w:rPr>
        <w:t xml:space="preserve"> </w:t>
      </w:r>
      <w:r w:rsidRPr="008425DA">
        <w:rPr>
          <w:rFonts w:ascii="Arial" w:hAnsi="Arial" w:cs="Arial"/>
        </w:rPr>
        <w:t>job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role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may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require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travel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</w:rPr>
        <w:t>between</w:t>
      </w:r>
      <w:r w:rsidRPr="008425DA">
        <w:rPr>
          <w:rFonts w:ascii="Arial" w:hAnsi="Arial" w:cs="Arial"/>
          <w:spacing w:val="-12"/>
        </w:rPr>
        <w:t xml:space="preserve"> </w:t>
      </w:r>
      <w:r w:rsidRPr="008425DA">
        <w:rPr>
          <w:rFonts w:ascii="Arial" w:hAnsi="Arial" w:cs="Arial"/>
        </w:rPr>
        <w:t>different</w:t>
      </w:r>
      <w:r w:rsidRPr="008425DA">
        <w:rPr>
          <w:rFonts w:ascii="Arial" w:hAnsi="Arial" w:cs="Arial"/>
          <w:spacing w:val="-10"/>
        </w:rPr>
        <w:t xml:space="preserve"> </w:t>
      </w:r>
      <w:r w:rsidRPr="008425DA">
        <w:rPr>
          <w:rFonts w:ascii="Arial" w:hAnsi="Arial" w:cs="Arial"/>
        </w:rPr>
        <w:t>local</w:t>
      </w:r>
      <w:r w:rsidRPr="008425DA">
        <w:rPr>
          <w:rFonts w:ascii="Arial" w:hAnsi="Arial" w:cs="Arial"/>
          <w:spacing w:val="-9"/>
        </w:rPr>
        <w:t xml:space="preserve"> </w:t>
      </w:r>
      <w:r w:rsidRPr="008425DA">
        <w:rPr>
          <w:rFonts w:ascii="Arial" w:hAnsi="Arial" w:cs="Arial"/>
          <w:spacing w:val="-2"/>
        </w:rPr>
        <w:t>sites.</w:t>
      </w:r>
    </w:p>
    <w:p w14:paraId="0211B253" w14:textId="77777777" w:rsidR="00FE01DC" w:rsidRDefault="00FE01DC">
      <w:pPr>
        <w:pStyle w:val="BodyText"/>
        <w:ind w:left="232"/>
        <w:rPr>
          <w:spacing w:val="-2"/>
        </w:rPr>
      </w:pPr>
    </w:p>
    <w:p w14:paraId="00387F74" w14:textId="77777777" w:rsidR="00FE01DC" w:rsidRPr="00FE01DC" w:rsidRDefault="00FE01DC" w:rsidP="00FE01DC">
      <w:pPr>
        <w:pStyle w:val="BodyText"/>
        <w:ind w:left="232"/>
        <w:rPr>
          <w:b/>
          <w:bCs/>
          <w:color w:val="4F81BD" w:themeColor="accent1"/>
          <w:sz w:val="28"/>
          <w:szCs w:val="28"/>
        </w:rPr>
      </w:pPr>
      <w:r w:rsidRPr="00FE01DC">
        <w:rPr>
          <w:b/>
          <w:bCs/>
          <w:color w:val="4F81BD" w:themeColor="accent1"/>
          <w:sz w:val="28"/>
          <w:szCs w:val="28"/>
        </w:rPr>
        <w:t>HEALTH AND SAFETY CONSIDERATIONS</w:t>
      </w:r>
    </w:p>
    <w:p w14:paraId="43234580" w14:textId="77777777" w:rsidR="00FE01DC" w:rsidRPr="00FE01DC" w:rsidRDefault="00FE01DC" w:rsidP="00FE01DC">
      <w:pPr>
        <w:pStyle w:val="BodyText"/>
        <w:ind w:left="232"/>
        <w:rPr>
          <w:b/>
          <w:bCs/>
          <w:color w:val="365F91" w:themeColor="accent1" w:themeShade="BF"/>
        </w:rPr>
      </w:pPr>
    </w:p>
    <w:p w14:paraId="127E3553" w14:textId="77777777" w:rsidR="00FE01DC" w:rsidRPr="008425DA" w:rsidRDefault="00FE01DC" w:rsidP="00FE01DC">
      <w:pPr>
        <w:pStyle w:val="BodyText"/>
        <w:ind w:left="232"/>
        <w:rPr>
          <w:rFonts w:ascii="Arial" w:hAnsi="Arial" w:cs="Arial"/>
        </w:rPr>
      </w:pPr>
      <w:r>
        <w:t>•</w:t>
      </w:r>
      <w:r>
        <w:tab/>
      </w:r>
      <w:r w:rsidRPr="008425DA">
        <w:rPr>
          <w:rFonts w:ascii="Arial" w:hAnsi="Arial" w:cs="Arial"/>
        </w:rPr>
        <w:t>Work with VDUs (Video Display Unit) (&gt;5hrs per week)</w:t>
      </w:r>
    </w:p>
    <w:p w14:paraId="2A0CEA97" w14:textId="2A35844A" w:rsidR="00FE01DC" w:rsidRPr="008425DA" w:rsidRDefault="00FE01DC" w:rsidP="00FE01DC">
      <w:pPr>
        <w:pStyle w:val="BodyText"/>
        <w:ind w:left="232"/>
        <w:rPr>
          <w:rFonts w:ascii="Arial" w:hAnsi="Arial" w:cs="Arial"/>
        </w:rPr>
      </w:pPr>
      <w:r w:rsidRPr="008425DA">
        <w:rPr>
          <w:rFonts w:ascii="Arial" w:hAnsi="Arial" w:cs="Arial"/>
        </w:rPr>
        <w:t>•</w:t>
      </w:r>
      <w:r w:rsidRPr="008425DA">
        <w:rPr>
          <w:rFonts w:ascii="Arial" w:hAnsi="Arial" w:cs="Arial"/>
        </w:rPr>
        <w:tab/>
        <w:t>Lone working</w:t>
      </w:r>
    </w:p>
    <w:p w14:paraId="3469932B" w14:textId="77777777" w:rsidR="00A97C44" w:rsidRPr="008425DA" w:rsidRDefault="00A97C44">
      <w:pPr>
        <w:pStyle w:val="BodyText"/>
        <w:spacing w:before="186"/>
        <w:ind w:left="0"/>
        <w:rPr>
          <w:rFonts w:ascii="Arial" w:hAnsi="Arial" w:cs="Arial"/>
        </w:rPr>
      </w:pPr>
    </w:p>
    <w:p w14:paraId="513F9E74" w14:textId="77777777" w:rsidR="00A97C44" w:rsidRDefault="00660444">
      <w:pPr>
        <w:pStyle w:val="Heading1"/>
      </w:pPr>
      <w:r>
        <w:rPr>
          <w:color w:val="4472C3"/>
          <w:spacing w:val="22"/>
        </w:rPr>
        <w:t>DATE</w:t>
      </w:r>
      <w:r>
        <w:rPr>
          <w:color w:val="4472C3"/>
          <w:spacing w:val="39"/>
        </w:rPr>
        <w:t xml:space="preserve"> </w:t>
      </w:r>
      <w:r>
        <w:rPr>
          <w:color w:val="4472C3"/>
          <w:spacing w:val="15"/>
        </w:rPr>
        <w:t>OF</w:t>
      </w:r>
      <w:r>
        <w:rPr>
          <w:color w:val="4472C3"/>
          <w:spacing w:val="39"/>
        </w:rPr>
        <w:t xml:space="preserve"> </w:t>
      </w:r>
      <w:r>
        <w:rPr>
          <w:color w:val="4472C3"/>
          <w:spacing w:val="23"/>
        </w:rPr>
        <w:t>APPROVAL:</w:t>
      </w:r>
    </w:p>
    <w:p w14:paraId="10AEAD12" w14:textId="77777777" w:rsidR="00A97C44" w:rsidRDefault="00A97C44">
      <w:pPr>
        <w:pStyle w:val="BodyText"/>
        <w:spacing w:before="44"/>
        <w:ind w:left="0"/>
        <w:rPr>
          <w:b/>
          <w:sz w:val="28"/>
        </w:rPr>
      </w:pPr>
    </w:p>
    <w:p w14:paraId="183258B8" w14:textId="77777777" w:rsidR="00A97C44" w:rsidRDefault="00660444">
      <w:pPr>
        <w:ind w:left="232"/>
        <w:rPr>
          <w:b/>
          <w:sz w:val="28"/>
        </w:rPr>
      </w:pPr>
      <w:r>
        <w:rPr>
          <w:b/>
          <w:color w:val="4472C3"/>
          <w:spacing w:val="25"/>
          <w:sz w:val="28"/>
        </w:rPr>
        <w:t>APPROVED</w:t>
      </w:r>
      <w:r>
        <w:rPr>
          <w:b/>
          <w:color w:val="4472C3"/>
          <w:spacing w:val="9"/>
          <w:sz w:val="28"/>
        </w:rPr>
        <w:t xml:space="preserve"> </w:t>
      </w:r>
      <w:r>
        <w:rPr>
          <w:b/>
          <w:color w:val="4472C3"/>
          <w:spacing w:val="13"/>
          <w:sz w:val="28"/>
        </w:rPr>
        <w:t>BY:</w:t>
      </w:r>
    </w:p>
    <w:p w14:paraId="5E8241C4" w14:textId="77777777" w:rsidR="00A97C44" w:rsidRDefault="00A97C44">
      <w:pPr>
        <w:pStyle w:val="BodyText"/>
        <w:spacing w:before="131"/>
        <w:ind w:left="0"/>
        <w:rPr>
          <w:b/>
          <w:sz w:val="28"/>
        </w:rPr>
      </w:pPr>
    </w:p>
    <w:sectPr w:rsidR="00A97C44">
      <w:pgSz w:w="11910" w:h="16840"/>
      <w:pgMar w:top="1920" w:right="980" w:bottom="1480" w:left="900" w:header="0" w:footer="1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EE32" w14:textId="77777777" w:rsidR="008909F0" w:rsidRDefault="008909F0">
      <w:r>
        <w:separator/>
      </w:r>
    </w:p>
  </w:endnote>
  <w:endnote w:type="continuationSeparator" w:id="0">
    <w:p w14:paraId="7DCCBA95" w14:textId="77777777" w:rsidR="008909F0" w:rsidRDefault="008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C6CE" w14:textId="77777777" w:rsidR="00A97C44" w:rsidRDefault="0066044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4CF0FB1B" wp14:editId="53DE2A87">
          <wp:simplePos x="0" y="0"/>
          <wp:positionH relativeFrom="page">
            <wp:posOffset>2848366</wp:posOffset>
          </wp:positionH>
          <wp:positionV relativeFrom="page">
            <wp:posOffset>9881880</wp:posOffset>
          </wp:positionV>
          <wp:extent cx="440425" cy="46912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425" cy="469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9744" behindDoc="1" locked="0" layoutInCell="1" allowOverlap="1" wp14:anchorId="0D125038" wp14:editId="129C1949">
          <wp:simplePos x="0" y="0"/>
          <wp:positionH relativeFrom="page">
            <wp:posOffset>3793139</wp:posOffset>
          </wp:positionH>
          <wp:positionV relativeFrom="page">
            <wp:posOffset>9816607</wp:posOffset>
          </wp:positionV>
          <wp:extent cx="464917" cy="5344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917" cy="5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0982CE0E" wp14:editId="7A279BF7">
          <wp:simplePos x="0" y="0"/>
          <wp:positionH relativeFrom="page">
            <wp:posOffset>4660787</wp:posOffset>
          </wp:positionH>
          <wp:positionV relativeFrom="page">
            <wp:posOffset>9828298</wp:posOffset>
          </wp:positionV>
          <wp:extent cx="453756" cy="52118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3756" cy="52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768" behindDoc="1" locked="0" layoutInCell="1" allowOverlap="1" wp14:anchorId="5C974B5D" wp14:editId="333319B5">
          <wp:simplePos x="0" y="0"/>
          <wp:positionH relativeFrom="page">
            <wp:posOffset>1925512</wp:posOffset>
          </wp:positionH>
          <wp:positionV relativeFrom="page">
            <wp:posOffset>9750695</wp:posOffset>
          </wp:positionV>
          <wp:extent cx="433639" cy="582392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3639" cy="58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8DFB" w14:textId="77777777" w:rsidR="008909F0" w:rsidRDefault="008909F0">
      <w:r>
        <w:separator/>
      </w:r>
    </w:p>
  </w:footnote>
  <w:footnote w:type="continuationSeparator" w:id="0">
    <w:p w14:paraId="72D5B9A0" w14:textId="77777777" w:rsidR="008909F0" w:rsidRDefault="0089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A6576"/>
    <w:multiLevelType w:val="hybridMultilevel"/>
    <w:tmpl w:val="629C8F9A"/>
    <w:lvl w:ilvl="0" w:tplc="8F44C3D4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305463D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F81C1672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5E52F770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4F9A1DE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8B1ADF2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8AC2CF22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E53CB7F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F1C0DDB8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232760"/>
    <w:multiLevelType w:val="hybridMultilevel"/>
    <w:tmpl w:val="B5AC2E7E"/>
    <w:lvl w:ilvl="0" w:tplc="1CF40F7C">
      <w:start w:val="1"/>
      <w:numFmt w:val="decimal"/>
      <w:lvlText w:val="%1."/>
      <w:lvlJc w:val="left"/>
      <w:pPr>
        <w:ind w:left="940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4CDAB48C">
      <w:numFmt w:val="bullet"/>
      <w:lvlText w:val="•"/>
      <w:lvlJc w:val="left"/>
      <w:pPr>
        <w:ind w:left="1848" w:hanging="425"/>
      </w:pPr>
      <w:rPr>
        <w:rFonts w:hint="default"/>
        <w:lang w:val="en-US" w:eastAsia="en-US" w:bidi="ar-SA"/>
      </w:rPr>
    </w:lvl>
    <w:lvl w:ilvl="2" w:tplc="0B9E2226">
      <w:numFmt w:val="bullet"/>
      <w:lvlText w:val="•"/>
      <w:lvlJc w:val="left"/>
      <w:pPr>
        <w:ind w:left="2757" w:hanging="425"/>
      </w:pPr>
      <w:rPr>
        <w:rFonts w:hint="default"/>
        <w:lang w:val="en-US" w:eastAsia="en-US" w:bidi="ar-SA"/>
      </w:rPr>
    </w:lvl>
    <w:lvl w:ilvl="3" w:tplc="8FB47356">
      <w:numFmt w:val="bullet"/>
      <w:lvlText w:val="•"/>
      <w:lvlJc w:val="left"/>
      <w:pPr>
        <w:ind w:left="3665" w:hanging="425"/>
      </w:pPr>
      <w:rPr>
        <w:rFonts w:hint="default"/>
        <w:lang w:val="en-US" w:eastAsia="en-US" w:bidi="ar-SA"/>
      </w:rPr>
    </w:lvl>
    <w:lvl w:ilvl="4" w:tplc="46988542">
      <w:numFmt w:val="bullet"/>
      <w:lvlText w:val="•"/>
      <w:lvlJc w:val="left"/>
      <w:pPr>
        <w:ind w:left="4574" w:hanging="425"/>
      </w:pPr>
      <w:rPr>
        <w:rFonts w:hint="default"/>
        <w:lang w:val="en-US" w:eastAsia="en-US" w:bidi="ar-SA"/>
      </w:rPr>
    </w:lvl>
    <w:lvl w:ilvl="5" w:tplc="B428E85E">
      <w:numFmt w:val="bullet"/>
      <w:lvlText w:val="•"/>
      <w:lvlJc w:val="left"/>
      <w:pPr>
        <w:ind w:left="5483" w:hanging="425"/>
      </w:pPr>
      <w:rPr>
        <w:rFonts w:hint="default"/>
        <w:lang w:val="en-US" w:eastAsia="en-US" w:bidi="ar-SA"/>
      </w:rPr>
    </w:lvl>
    <w:lvl w:ilvl="6" w:tplc="FC7E3474">
      <w:numFmt w:val="bullet"/>
      <w:lvlText w:val="•"/>
      <w:lvlJc w:val="left"/>
      <w:pPr>
        <w:ind w:left="6391" w:hanging="425"/>
      </w:pPr>
      <w:rPr>
        <w:rFonts w:hint="default"/>
        <w:lang w:val="en-US" w:eastAsia="en-US" w:bidi="ar-SA"/>
      </w:rPr>
    </w:lvl>
    <w:lvl w:ilvl="7" w:tplc="AE823134">
      <w:numFmt w:val="bullet"/>
      <w:lvlText w:val="•"/>
      <w:lvlJc w:val="left"/>
      <w:pPr>
        <w:ind w:left="7300" w:hanging="425"/>
      </w:pPr>
      <w:rPr>
        <w:rFonts w:hint="default"/>
        <w:lang w:val="en-US" w:eastAsia="en-US" w:bidi="ar-SA"/>
      </w:rPr>
    </w:lvl>
    <w:lvl w:ilvl="8" w:tplc="25FEDD76">
      <w:numFmt w:val="bullet"/>
      <w:lvlText w:val="•"/>
      <w:lvlJc w:val="left"/>
      <w:pPr>
        <w:ind w:left="8209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3BF72818"/>
    <w:multiLevelType w:val="hybridMultilevel"/>
    <w:tmpl w:val="C8D67486"/>
    <w:lvl w:ilvl="0" w:tplc="ABD4998A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E8000EE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F4CE26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107EF42E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1F4E761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CC2C44D0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57E2CD16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5D3C213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8876B130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BC5750"/>
    <w:multiLevelType w:val="hybridMultilevel"/>
    <w:tmpl w:val="AA7AAD9A"/>
    <w:lvl w:ilvl="0" w:tplc="6526E308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307A3614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CDCAFA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E626F0DE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261EC7DC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BBEAB76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3BF0E04C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4C5CE580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F702AEBE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C62FCF"/>
    <w:multiLevelType w:val="hybridMultilevel"/>
    <w:tmpl w:val="B07C0C34"/>
    <w:lvl w:ilvl="0" w:tplc="65B8E0BE">
      <w:start w:val="1"/>
      <w:numFmt w:val="decimal"/>
      <w:lvlText w:val="%1."/>
      <w:lvlJc w:val="left"/>
      <w:pPr>
        <w:ind w:left="952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8AE86D76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D3D67910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EE0A9BA4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6D8CF3EC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5BDA17C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CDE4587E"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 w:tplc="484E459E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250245A8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num w:numId="1" w16cid:durableId="1738167358">
    <w:abstractNumId w:val="3"/>
  </w:num>
  <w:num w:numId="2" w16cid:durableId="1871647480">
    <w:abstractNumId w:val="1"/>
  </w:num>
  <w:num w:numId="3" w16cid:durableId="983899511">
    <w:abstractNumId w:val="0"/>
  </w:num>
  <w:num w:numId="4" w16cid:durableId="1994942207">
    <w:abstractNumId w:val="2"/>
  </w:num>
  <w:num w:numId="5" w16cid:durableId="151584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44"/>
    <w:rsid w:val="005E7BF7"/>
    <w:rsid w:val="00660444"/>
    <w:rsid w:val="007A2F00"/>
    <w:rsid w:val="008425DA"/>
    <w:rsid w:val="008909F0"/>
    <w:rsid w:val="009B20B7"/>
    <w:rsid w:val="00A97C44"/>
    <w:rsid w:val="00AE1C16"/>
    <w:rsid w:val="00C9313E"/>
    <w:rsid w:val="00CA1749"/>
    <w:rsid w:val="00FD5417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C191"/>
  <w15:docId w15:val="{456E28FD-DDA8-42AC-9A0E-7F67DEB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</w:style>
  <w:style w:type="paragraph" w:styleId="Title">
    <w:name w:val="Title"/>
    <w:basedOn w:val="Normal"/>
    <w:uiPriority w:val="10"/>
    <w:qFormat/>
    <w:pPr>
      <w:ind w:left="232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3252</Characters>
  <Application>Microsoft Office Word</Application>
  <DocSecurity>0</DocSecurity>
  <Lines>27</Lines>
  <Paragraphs>7</Paragraphs>
  <ScaleCrop>false</ScaleCrop>
  <Company>Wirral Council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BUS0146P Senior Accountant DRAFT JD</dc:title>
  <dc:creator>dunnee</dc:creator>
  <cp:lastModifiedBy>Scanlon, Diane</cp:lastModifiedBy>
  <cp:revision>5</cp:revision>
  <dcterms:created xsi:type="dcterms:W3CDTF">2024-08-08T13:20:00Z</dcterms:created>
  <dcterms:modified xsi:type="dcterms:W3CDTF">2024-08-08T14:09:00Z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2024-08-08T00:00:00Z</vt:filetime>
  </property>
  <property fmtid="{D5CDD505-2E9C-101B-9397-08002B2CF9AE}" pid="4" name="Producer">
    <vt:lpwstr>Microsoft: Print To PDF</vt:lpwstr>
  </property>
</Properties>
</file>