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FA" w:rsidP="001F23FA" w:rsidRDefault="001F23FA" w14:paraId="77FE6C9E" w14:textId="77777777">
      <w:pPr>
        <w:pStyle w:val="Heading7"/>
        <w:rPr>
          <w:rFonts w:ascii="Arial" w:hAnsi="Arial"/>
          <w:b/>
          <w:sz w:val="22"/>
          <w:u w:val="single"/>
        </w:rPr>
      </w:pPr>
      <w:r w:rsidRPr="00F35975">
        <w:rPr>
          <w:rFonts w:ascii="Arial" w:hAnsi="Arial"/>
          <w:b/>
          <w:sz w:val="22"/>
          <w:u w:val="single"/>
        </w:rPr>
        <w:t>SEFTON METROPOLITAN BOROUGH COUNCIL</w:t>
      </w:r>
    </w:p>
    <w:p w:rsidRPr="000618C4" w:rsidR="000618C4" w:rsidP="000618C4" w:rsidRDefault="000618C4" w14:paraId="7699DEF5" w14:textId="77777777"/>
    <w:p w:rsidR="001F23FA" w:rsidP="001F23FA" w:rsidRDefault="001F23FA" w14:paraId="080B5D0F" w14:textId="77777777">
      <w:pPr>
        <w:pStyle w:val="Heading8"/>
        <w:rPr>
          <w:rFonts w:ascii="Arial" w:hAnsi="Arial"/>
          <w:sz w:val="22"/>
        </w:rPr>
      </w:pPr>
      <w:smartTag w:uri="urn:schemas-microsoft-com:office:smarttags" w:element="stockticker">
        <w:r>
          <w:rPr>
            <w:rFonts w:ascii="Arial" w:hAnsi="Arial"/>
            <w:sz w:val="22"/>
          </w:rPr>
          <w:t>JOB</w:t>
        </w:r>
      </w:smartTag>
      <w:r>
        <w:rPr>
          <w:rFonts w:ascii="Arial" w:hAnsi="Arial"/>
          <w:sz w:val="22"/>
        </w:rPr>
        <w:t xml:space="preserve"> DESCRIPTION</w:t>
      </w:r>
    </w:p>
    <w:p w:rsidRPr="000618C4" w:rsidR="000618C4" w:rsidP="000618C4" w:rsidRDefault="000618C4" w14:paraId="36FDCC43" w14:textId="77777777"/>
    <w:p w:rsidR="001F23FA" w:rsidP="001F23FA" w:rsidRDefault="001F23FA" w14:paraId="4191E894" w14:textId="77777777">
      <w:pPr>
        <w:jc w:val="center"/>
        <w:rPr>
          <w:b/>
          <w:sz w:val="22"/>
          <w:u w:val="single"/>
        </w:rPr>
      </w:pPr>
    </w:p>
    <w:p w:rsidR="001F23FA" w:rsidP="001F23FA" w:rsidRDefault="001F23FA" w14:paraId="15943F20" w14:textId="5D48430D">
      <w:pPr>
        <w:tabs>
          <w:tab w:val="left" w:pos="5760"/>
        </w:tabs>
        <w:rPr>
          <w:b/>
          <w:sz w:val="22"/>
          <w:u w:val="single"/>
        </w:rPr>
      </w:pPr>
      <w:r>
        <w:rPr>
          <w:b/>
          <w:sz w:val="22"/>
          <w:u w:val="single"/>
        </w:rPr>
        <w:t>Department:</w:t>
      </w:r>
      <w:r w:rsidRPr="000618C4" w:rsidR="000618C4">
        <w:rPr>
          <w:sz w:val="22"/>
        </w:rPr>
        <w:t xml:space="preserve">    </w:t>
      </w:r>
      <w:r w:rsidR="0009508B">
        <w:rPr>
          <w:sz w:val="22"/>
        </w:rPr>
        <w:t>Adult Social Care</w:t>
      </w:r>
      <w:r>
        <w:rPr>
          <w:b/>
          <w:sz w:val="22"/>
        </w:rPr>
        <w:tab/>
      </w:r>
      <w:r>
        <w:rPr>
          <w:b/>
          <w:sz w:val="22"/>
          <w:u w:val="single"/>
        </w:rPr>
        <w:t>Location:</w:t>
      </w:r>
      <w:r w:rsidR="00BF1D9A">
        <w:rPr>
          <w:sz w:val="22"/>
        </w:rPr>
        <w:tab/>
      </w:r>
      <w:r w:rsidR="00513280">
        <w:rPr>
          <w:sz w:val="22"/>
        </w:rPr>
        <w:t>Various</w:t>
      </w:r>
      <w:r w:rsidR="000618C4">
        <w:rPr>
          <w:sz w:val="22"/>
        </w:rPr>
        <w:tab/>
      </w:r>
      <w:r w:rsidR="000618C4">
        <w:rPr>
          <w:sz w:val="22"/>
        </w:rPr>
        <w:tab/>
      </w:r>
    </w:p>
    <w:p w:rsidR="001F23FA" w:rsidP="001F23FA" w:rsidRDefault="001F23FA" w14:paraId="73465B6E" w14:textId="77777777">
      <w:pPr>
        <w:tabs>
          <w:tab w:val="left" w:pos="5760"/>
        </w:tabs>
        <w:rPr>
          <w:b/>
          <w:sz w:val="22"/>
          <w:u w:val="single"/>
        </w:rPr>
      </w:pPr>
    </w:p>
    <w:p w:rsidR="001F23FA" w:rsidP="001F23FA" w:rsidRDefault="001F23FA" w14:paraId="6D2E7CA0" w14:textId="29FAA077">
      <w:pPr>
        <w:tabs>
          <w:tab w:val="left" w:pos="5760"/>
        </w:tabs>
        <w:rPr>
          <w:b/>
          <w:sz w:val="22"/>
          <w:u w:val="single"/>
        </w:rPr>
      </w:pPr>
      <w:r>
        <w:rPr>
          <w:b/>
          <w:sz w:val="22"/>
          <w:u w:val="single"/>
        </w:rPr>
        <w:t>Division:</w:t>
      </w:r>
      <w:r w:rsidR="000618C4">
        <w:rPr>
          <w:sz w:val="22"/>
        </w:rPr>
        <w:t xml:space="preserve">          </w:t>
      </w:r>
      <w:r w:rsidR="0009508B">
        <w:rPr>
          <w:sz w:val="22"/>
        </w:rPr>
        <w:t xml:space="preserve">Adult Social Care </w:t>
      </w:r>
      <w:r>
        <w:rPr>
          <w:b/>
          <w:sz w:val="22"/>
        </w:rPr>
        <w:tab/>
      </w:r>
      <w:r>
        <w:rPr>
          <w:b/>
          <w:sz w:val="22"/>
          <w:u w:val="single"/>
        </w:rPr>
        <w:t>Post No:</w:t>
      </w:r>
      <w:r w:rsidR="00BF1D9A">
        <w:rPr>
          <w:sz w:val="22"/>
        </w:rPr>
        <w:tab/>
      </w:r>
      <w:r w:rsidR="00513280">
        <w:rPr>
          <w:sz w:val="22"/>
        </w:rPr>
        <w:t>Various</w:t>
      </w:r>
      <w:r w:rsidRPr="000618C4" w:rsidR="000618C4">
        <w:rPr>
          <w:sz w:val="22"/>
        </w:rPr>
        <w:tab/>
      </w:r>
      <w:r w:rsidRPr="000618C4" w:rsidR="000618C4">
        <w:rPr>
          <w:sz w:val="22"/>
        </w:rPr>
        <w:tab/>
      </w:r>
    </w:p>
    <w:p w:rsidR="001F23FA" w:rsidP="001F23FA" w:rsidRDefault="001F23FA" w14:paraId="2B6FF518" w14:textId="77777777">
      <w:pPr>
        <w:tabs>
          <w:tab w:val="left" w:pos="5760"/>
        </w:tabs>
        <w:rPr>
          <w:b/>
          <w:sz w:val="22"/>
          <w:u w:val="single"/>
        </w:rPr>
      </w:pPr>
    </w:p>
    <w:p w:rsidRPr="005931FB" w:rsidR="001F23FA" w:rsidP="001F23FA" w:rsidRDefault="001F23FA" w14:paraId="011A7403" w14:textId="6E0F24CB">
      <w:pPr>
        <w:tabs>
          <w:tab w:val="left" w:pos="5760"/>
        </w:tabs>
        <w:rPr>
          <w:sz w:val="22"/>
          <w:szCs w:val="22"/>
          <w:u w:val="single"/>
        </w:rPr>
      </w:pPr>
      <w:r w:rsidRPr="00F35975">
        <w:rPr>
          <w:sz w:val="22"/>
        </w:rPr>
        <w:tab/>
      </w:r>
      <w:r>
        <w:rPr>
          <w:rFonts w:cs="Arial"/>
          <w:b/>
          <w:sz w:val="22"/>
          <w:szCs w:val="22"/>
          <w:u w:val="single"/>
        </w:rPr>
        <w:t>JE</w:t>
      </w:r>
      <w:r w:rsidR="00BF1D9A">
        <w:rPr>
          <w:rFonts w:cs="Arial"/>
          <w:b/>
          <w:sz w:val="22"/>
          <w:szCs w:val="22"/>
          <w:u w:val="single"/>
        </w:rPr>
        <w:t xml:space="preserve"> </w:t>
      </w:r>
      <w:r>
        <w:rPr>
          <w:rFonts w:cs="Arial"/>
          <w:b/>
          <w:sz w:val="22"/>
          <w:szCs w:val="22"/>
          <w:u w:val="single"/>
        </w:rPr>
        <w:t>N</w:t>
      </w:r>
      <w:r w:rsidR="00BF1D9A">
        <w:rPr>
          <w:rFonts w:cs="Arial"/>
          <w:b/>
          <w:sz w:val="22"/>
          <w:szCs w:val="22"/>
          <w:u w:val="single"/>
        </w:rPr>
        <w:t>o</w:t>
      </w:r>
      <w:r w:rsidRPr="00F35975">
        <w:rPr>
          <w:rFonts w:cs="Arial"/>
          <w:b/>
          <w:sz w:val="22"/>
          <w:szCs w:val="22"/>
        </w:rPr>
        <w:t>:</w:t>
      </w:r>
      <w:r w:rsidR="00BF1D9A">
        <w:rPr>
          <w:rFonts w:cs="Arial"/>
          <w:b/>
          <w:sz w:val="22"/>
          <w:szCs w:val="22"/>
        </w:rPr>
        <w:tab/>
      </w:r>
      <w:r w:rsidR="00BF1D9A">
        <w:rPr>
          <w:rFonts w:cs="Arial"/>
          <w:b/>
          <w:sz w:val="22"/>
          <w:szCs w:val="22"/>
        </w:rPr>
        <w:tab/>
      </w:r>
      <w:r w:rsidR="00BF1D9A">
        <w:rPr>
          <w:rFonts w:cs="Arial"/>
          <w:bCs/>
          <w:sz w:val="22"/>
          <w:szCs w:val="22"/>
        </w:rPr>
        <w:t>A</w:t>
      </w:r>
      <w:r w:rsidRPr="005931FB" w:rsidR="005931FB">
        <w:rPr>
          <w:rFonts w:cs="Arial"/>
          <w:sz w:val="22"/>
          <w:szCs w:val="22"/>
        </w:rPr>
        <w:t>3475</w:t>
      </w:r>
    </w:p>
    <w:p w:rsidRPr="00BF1D9A" w:rsidR="001F23FA" w:rsidP="001F23FA" w:rsidRDefault="001F23FA" w14:paraId="6EE145D8" w14:textId="77777777">
      <w:pPr>
        <w:tabs>
          <w:tab w:val="left" w:pos="5760"/>
        </w:tabs>
        <w:rPr>
          <w:bCs/>
          <w:sz w:val="22"/>
          <w:u w:val="single"/>
        </w:rPr>
      </w:pPr>
      <w:r>
        <w:rPr>
          <w:b/>
          <w:sz w:val="22"/>
          <w:u w:val="single"/>
        </w:rPr>
        <w:t>Section:</w:t>
      </w:r>
      <w:r w:rsidRPr="000618C4" w:rsidR="000618C4">
        <w:rPr>
          <w:b/>
          <w:sz w:val="22"/>
        </w:rPr>
        <w:t xml:space="preserve">           </w:t>
      </w:r>
      <w:r w:rsidRPr="00BF1D9A" w:rsidR="0009508B">
        <w:rPr>
          <w:bCs/>
          <w:sz w:val="22"/>
        </w:rPr>
        <w:t xml:space="preserve">Adult Social Care </w:t>
      </w:r>
    </w:p>
    <w:p w:rsidR="001F23FA" w:rsidP="001F23FA" w:rsidRDefault="001F23FA" w14:paraId="5341567F" w14:textId="77777777">
      <w:pPr>
        <w:tabs>
          <w:tab w:val="left" w:pos="5760"/>
        </w:tabs>
        <w:rPr>
          <w:b/>
          <w:sz w:val="22"/>
          <w:u w:val="single"/>
        </w:rPr>
      </w:pPr>
    </w:p>
    <w:p w:rsidRPr="00BF1D9A" w:rsidR="001F23FA" w:rsidP="00BF1D9A" w:rsidRDefault="001F23FA" w14:paraId="20EFA2E3" w14:textId="6CB2AB17">
      <w:pPr>
        <w:tabs>
          <w:tab w:val="left" w:pos="1560"/>
        </w:tabs>
        <w:rPr>
          <w:sz w:val="22"/>
        </w:rPr>
      </w:pPr>
      <w:r>
        <w:rPr>
          <w:b/>
          <w:sz w:val="22"/>
          <w:u w:val="single"/>
        </w:rPr>
        <w:t>Post:</w:t>
      </w:r>
      <w:r w:rsidR="00BF1D9A">
        <w:rPr>
          <w:b/>
          <w:sz w:val="22"/>
        </w:rPr>
        <w:tab/>
      </w:r>
      <w:r w:rsidR="00513280">
        <w:rPr>
          <w:rFonts w:cs="Arial"/>
          <w:bCs/>
        </w:rPr>
        <w:t>Community Assessor</w:t>
      </w:r>
      <w:r w:rsidR="000618C4">
        <w:rPr>
          <w:b/>
          <w:sz w:val="22"/>
        </w:rPr>
        <w:t xml:space="preserve">              </w:t>
      </w:r>
      <w:r w:rsidR="00BF1D9A">
        <w:rPr>
          <w:sz w:val="22"/>
        </w:rPr>
        <w:tab/>
      </w:r>
      <w:r w:rsidR="00BF1D9A">
        <w:rPr>
          <w:sz w:val="22"/>
        </w:rPr>
        <w:tab/>
      </w:r>
      <w:r w:rsidR="00BF1D9A">
        <w:rPr>
          <w:sz w:val="22"/>
        </w:rPr>
        <w:tab/>
      </w:r>
      <w:r>
        <w:rPr>
          <w:b/>
          <w:sz w:val="22"/>
          <w:u w:val="single"/>
        </w:rPr>
        <w:t>Grade:</w:t>
      </w:r>
      <w:r w:rsidR="00BF1D9A">
        <w:rPr>
          <w:sz w:val="22"/>
        </w:rPr>
        <w:tab/>
      </w:r>
      <w:r w:rsidR="00BF1D9A">
        <w:rPr>
          <w:sz w:val="22"/>
        </w:rPr>
        <w:tab/>
      </w:r>
      <w:r w:rsidR="00513280">
        <w:rPr>
          <w:sz w:val="22"/>
        </w:rPr>
        <w:t>G</w:t>
      </w:r>
    </w:p>
    <w:p w:rsidR="001F23FA" w:rsidP="001F23FA" w:rsidRDefault="001F23FA" w14:paraId="244891A5" w14:textId="77777777">
      <w:pPr>
        <w:tabs>
          <w:tab w:val="left" w:pos="5760"/>
        </w:tabs>
        <w:rPr>
          <w:b/>
          <w:sz w:val="22"/>
          <w:u w:val="single"/>
        </w:rPr>
      </w:pPr>
    </w:p>
    <w:p w:rsidR="00BF1D9A" w:rsidP="001F23FA" w:rsidRDefault="00BF1D9A" w14:paraId="0E57BAF4" w14:textId="77777777">
      <w:pPr>
        <w:pBdr>
          <w:top w:val="single" w:color="auto" w:sz="4" w:space="1"/>
        </w:pBdr>
        <w:tabs>
          <w:tab w:val="left" w:pos="5760"/>
        </w:tabs>
        <w:ind w:right="-118"/>
        <w:rPr>
          <w:b/>
          <w:sz w:val="22"/>
          <w:u w:val="single"/>
        </w:rPr>
      </w:pPr>
    </w:p>
    <w:p w:rsidR="001F23FA" w:rsidP="001F23FA" w:rsidRDefault="001F23FA" w14:paraId="0F081CBE" w14:textId="58DF6CA4">
      <w:pPr>
        <w:pBdr>
          <w:top w:val="single" w:color="auto" w:sz="4" w:space="1"/>
        </w:pBdr>
        <w:tabs>
          <w:tab w:val="left" w:pos="5760"/>
        </w:tabs>
        <w:ind w:right="-118"/>
        <w:rPr>
          <w:sz w:val="22"/>
        </w:rPr>
      </w:pPr>
      <w:r>
        <w:rPr>
          <w:b/>
          <w:sz w:val="22"/>
          <w:u w:val="single"/>
        </w:rPr>
        <w:t>Responsible To:</w:t>
      </w:r>
      <w:r w:rsidRPr="000618C4" w:rsidR="000618C4">
        <w:rPr>
          <w:sz w:val="22"/>
        </w:rPr>
        <w:t xml:space="preserve">   </w:t>
      </w:r>
      <w:r w:rsidRPr="00406452" w:rsidR="00513280">
        <w:rPr>
          <w:rFonts w:cs="Arial"/>
          <w:bCs/>
        </w:rPr>
        <w:t>Team Manager</w:t>
      </w:r>
    </w:p>
    <w:p w:rsidR="0083136D" w:rsidP="001F23FA" w:rsidRDefault="0083136D" w14:paraId="45436889" w14:textId="77777777">
      <w:pPr>
        <w:pBdr>
          <w:top w:val="single" w:color="auto" w:sz="4" w:space="1"/>
        </w:pBdr>
        <w:tabs>
          <w:tab w:val="left" w:pos="5760"/>
        </w:tabs>
        <w:ind w:right="-118"/>
        <w:rPr>
          <w:b/>
          <w:sz w:val="22"/>
          <w:u w:val="single"/>
        </w:rPr>
      </w:pPr>
    </w:p>
    <w:p w:rsidR="001F23FA" w:rsidP="001F23FA" w:rsidRDefault="001F23FA" w14:paraId="26680DFA" w14:textId="77777777">
      <w:pPr>
        <w:tabs>
          <w:tab w:val="left" w:pos="5760"/>
        </w:tabs>
        <w:rPr>
          <w:b/>
          <w:sz w:val="22"/>
          <w:u w:val="single"/>
        </w:rPr>
      </w:pPr>
      <w:r>
        <w:rPr>
          <w:b/>
          <w:sz w:val="22"/>
          <w:u w:val="single"/>
        </w:rPr>
        <w:t>Responsible For:</w:t>
      </w:r>
      <w:r w:rsidRPr="000618C4" w:rsidR="000618C4">
        <w:rPr>
          <w:sz w:val="22"/>
        </w:rPr>
        <w:t xml:space="preserve">  </w:t>
      </w:r>
      <w:r w:rsidR="0009508B">
        <w:rPr>
          <w:sz w:val="22"/>
        </w:rPr>
        <w:t>N/A</w:t>
      </w:r>
      <w:r w:rsidRPr="000618C4" w:rsidR="000618C4">
        <w:rPr>
          <w:sz w:val="22"/>
        </w:rPr>
        <w:t xml:space="preserve">   </w:t>
      </w:r>
    </w:p>
    <w:p w:rsidR="001F23FA" w:rsidP="001F23FA" w:rsidRDefault="001F23FA" w14:paraId="00ED017F" w14:textId="77777777">
      <w:pPr>
        <w:tabs>
          <w:tab w:val="left" w:pos="5760"/>
        </w:tabs>
        <w:rPr>
          <w:b/>
          <w:sz w:val="22"/>
          <w:u w:val="single"/>
        </w:rPr>
      </w:pPr>
    </w:p>
    <w:p w:rsidR="000618C4" w:rsidP="001F23FA" w:rsidRDefault="000618C4" w14:paraId="1F5F182A" w14:textId="77777777">
      <w:pPr>
        <w:pBdr>
          <w:top w:val="single" w:color="auto" w:sz="4" w:space="1"/>
        </w:pBdr>
        <w:tabs>
          <w:tab w:val="left" w:pos="5760"/>
        </w:tabs>
        <w:rPr>
          <w:b/>
          <w:sz w:val="22"/>
          <w:u w:val="single"/>
        </w:rPr>
      </w:pPr>
    </w:p>
    <w:p w:rsidR="001F23FA" w:rsidP="001F23FA" w:rsidRDefault="001F23FA" w14:paraId="1E2ED17D" w14:textId="77777777">
      <w:pPr>
        <w:pBdr>
          <w:top w:val="single" w:color="auto" w:sz="4" w:space="1"/>
        </w:pBdr>
        <w:tabs>
          <w:tab w:val="left" w:pos="5760"/>
        </w:tabs>
        <w:rPr>
          <w:b/>
          <w:sz w:val="22"/>
          <w:u w:val="single"/>
        </w:rPr>
      </w:pPr>
      <w:smartTag w:uri="urn:schemas-microsoft-com:office:smarttags" w:element="stockticker">
        <w:r>
          <w:rPr>
            <w:b/>
            <w:sz w:val="22"/>
            <w:u w:val="single"/>
          </w:rPr>
          <w:t>JOB</w:t>
        </w:r>
      </w:smartTag>
      <w:r>
        <w:rPr>
          <w:b/>
          <w:sz w:val="22"/>
          <w:u w:val="single"/>
        </w:rPr>
        <w:t xml:space="preserve"> PURPOSE</w:t>
      </w:r>
    </w:p>
    <w:p w:rsidR="00F93BA8" w:rsidP="001F23FA" w:rsidRDefault="00F93BA8" w14:paraId="0527594E" w14:textId="77777777">
      <w:pPr>
        <w:pBdr>
          <w:top w:val="single" w:color="auto" w:sz="4" w:space="1"/>
        </w:pBdr>
        <w:tabs>
          <w:tab w:val="left" w:pos="5760"/>
        </w:tabs>
        <w:rPr>
          <w:b/>
          <w:sz w:val="22"/>
          <w:u w:val="single"/>
        </w:rPr>
      </w:pPr>
    </w:p>
    <w:p w:rsidRPr="00406452" w:rsidR="00513280" w:rsidP="00513280" w:rsidRDefault="00513280" w14:paraId="5199B999" w14:textId="77777777">
      <w:pPr>
        <w:rPr>
          <w:rFonts w:cs="Arial"/>
          <w:bCs/>
        </w:rPr>
      </w:pPr>
      <w:r w:rsidRPr="00406452">
        <w:rPr>
          <w:rFonts w:cs="Arial"/>
          <w:bCs/>
        </w:rPr>
        <w:t xml:space="preserve">To contribute to the delivery of an effective </w:t>
      </w:r>
      <w:r w:rsidR="0009508B">
        <w:rPr>
          <w:rFonts w:cs="Arial"/>
          <w:bCs/>
        </w:rPr>
        <w:t>Adult Social Care Service</w:t>
      </w:r>
      <w:r w:rsidRPr="00406452">
        <w:rPr>
          <w:rFonts w:cs="Arial"/>
          <w:bCs/>
        </w:rPr>
        <w:t xml:space="preserve"> as </w:t>
      </w:r>
      <w:r>
        <w:rPr>
          <w:rFonts w:cs="Arial"/>
          <w:bCs/>
        </w:rPr>
        <w:t>a member</w:t>
      </w:r>
      <w:r w:rsidR="0009508B">
        <w:rPr>
          <w:rFonts w:cs="Arial"/>
          <w:bCs/>
        </w:rPr>
        <w:t xml:space="preserve"> of a </w:t>
      </w:r>
      <w:r w:rsidRPr="00406452">
        <w:rPr>
          <w:rFonts w:cs="Arial"/>
          <w:bCs/>
        </w:rPr>
        <w:t>team</w:t>
      </w:r>
      <w:r>
        <w:rPr>
          <w:rFonts w:cs="Arial"/>
          <w:bCs/>
        </w:rPr>
        <w:t xml:space="preserve"> responsib</w:t>
      </w:r>
      <w:r w:rsidR="0009508B">
        <w:rPr>
          <w:rFonts w:cs="Arial"/>
          <w:bCs/>
        </w:rPr>
        <w:t xml:space="preserve">le for safeguarding, promoting </w:t>
      </w:r>
      <w:r>
        <w:rPr>
          <w:rFonts w:cs="Arial"/>
          <w:bCs/>
        </w:rPr>
        <w:t>the welfare of and</w:t>
      </w:r>
      <w:r w:rsidRPr="00406452">
        <w:rPr>
          <w:rFonts w:cs="Arial"/>
          <w:bCs/>
        </w:rPr>
        <w:t xml:space="preserve"> continuously improving outcomes for</w:t>
      </w:r>
      <w:r>
        <w:rPr>
          <w:rFonts w:cs="Arial"/>
          <w:bCs/>
        </w:rPr>
        <w:t xml:space="preserve"> individuals</w:t>
      </w:r>
      <w:r w:rsidRPr="00406452">
        <w:rPr>
          <w:rFonts w:cs="Arial"/>
          <w:bCs/>
        </w:rPr>
        <w:t xml:space="preserve">. </w:t>
      </w:r>
    </w:p>
    <w:p w:rsidRPr="00406452" w:rsidR="00513280" w:rsidP="00513280" w:rsidRDefault="00513280" w14:paraId="117203E1" w14:textId="77777777">
      <w:pPr>
        <w:rPr>
          <w:rFonts w:cs="Arial"/>
          <w:bCs/>
        </w:rPr>
      </w:pPr>
    </w:p>
    <w:p w:rsidR="00392A7A" w:rsidP="00513280" w:rsidRDefault="00513280" w14:paraId="4DD0DF42" w14:textId="6B1AD3B3">
      <w:pPr>
        <w:rPr>
          <w:rFonts w:cs="Arial"/>
          <w:bCs/>
        </w:rPr>
      </w:pPr>
      <w:r w:rsidRPr="00867CFB">
        <w:rPr>
          <w:rFonts w:cs="Arial"/>
          <w:bCs/>
        </w:rPr>
        <w:t xml:space="preserve">To be responsible for providing </w:t>
      </w:r>
      <w:r w:rsidRPr="00867CFB" w:rsidR="0009508B">
        <w:rPr>
          <w:rFonts w:cs="Arial"/>
          <w:bCs/>
        </w:rPr>
        <w:t xml:space="preserve">practical and social support </w:t>
      </w:r>
      <w:r w:rsidRPr="00867CFB">
        <w:rPr>
          <w:rFonts w:cs="Arial"/>
          <w:bCs/>
        </w:rPr>
        <w:t xml:space="preserve">for vulnerable people and their families, including contributing to assessment and review of care packages, </w:t>
      </w:r>
      <w:r w:rsidR="00183F1A">
        <w:rPr>
          <w:rFonts w:cs="Arial"/>
          <w:bCs/>
        </w:rPr>
        <w:t xml:space="preserve">managing a caseload, </w:t>
      </w:r>
      <w:r w:rsidRPr="00867CFB">
        <w:rPr>
          <w:rFonts w:cs="Arial"/>
          <w:bCs/>
        </w:rPr>
        <w:t>recognising serious risk and promoting informed choices.</w:t>
      </w:r>
    </w:p>
    <w:p w:rsidRPr="00406452" w:rsidR="00513280" w:rsidP="00513280" w:rsidRDefault="00513280" w14:paraId="5E0B9013" w14:textId="2CD685B1">
      <w:pPr>
        <w:rPr>
          <w:rFonts w:cs="Arial"/>
          <w:bCs/>
        </w:rPr>
      </w:pPr>
    </w:p>
    <w:p w:rsidR="00395458" w:rsidP="001F23FA" w:rsidRDefault="00395458" w14:paraId="7CA311B9" w14:textId="77777777">
      <w:pPr>
        <w:tabs>
          <w:tab w:val="left" w:pos="5760"/>
        </w:tabs>
        <w:rPr>
          <w:b/>
          <w:sz w:val="22"/>
          <w:u w:val="single"/>
        </w:rPr>
      </w:pPr>
    </w:p>
    <w:p w:rsidR="001F23FA" w:rsidP="001F23FA" w:rsidRDefault="001F23FA" w14:paraId="16EBEAD5" w14:textId="77777777">
      <w:pPr>
        <w:tabs>
          <w:tab w:val="left" w:pos="5760"/>
        </w:tabs>
        <w:rPr>
          <w:b/>
          <w:sz w:val="22"/>
          <w:u w:val="single"/>
        </w:rPr>
      </w:pPr>
      <w:smartTag w:uri="urn:schemas-microsoft-com:office:smarttags" w:element="stockticker">
        <w:r>
          <w:rPr>
            <w:b/>
            <w:sz w:val="22"/>
            <w:u w:val="single"/>
          </w:rPr>
          <w:t>MAIN</w:t>
        </w:r>
      </w:smartTag>
      <w:r>
        <w:rPr>
          <w:b/>
          <w:sz w:val="22"/>
          <w:u w:val="single"/>
        </w:rPr>
        <w:t xml:space="preserve"> DUTIES</w:t>
      </w:r>
    </w:p>
    <w:p w:rsidR="00395458" w:rsidP="001F23FA" w:rsidRDefault="00395458" w14:paraId="739CB455" w14:textId="77777777">
      <w:pPr>
        <w:tabs>
          <w:tab w:val="left" w:pos="5760"/>
        </w:tabs>
        <w:rPr>
          <w:b/>
          <w:sz w:val="22"/>
          <w:u w:val="single"/>
        </w:rPr>
      </w:pPr>
    </w:p>
    <w:p w:rsidR="00513280" w:rsidP="00513280" w:rsidRDefault="00513280" w14:paraId="5DBF219B" w14:textId="5615175B">
      <w:pPr>
        <w:numPr>
          <w:ilvl w:val="0"/>
          <w:numId w:val="3"/>
        </w:numPr>
        <w:tabs>
          <w:tab w:val="clear" w:pos="720"/>
        </w:tabs>
        <w:ind w:left="426" w:hanging="426"/>
        <w:rPr>
          <w:rFonts w:cs="Arial"/>
        </w:rPr>
      </w:pPr>
      <w:r>
        <w:rPr>
          <w:rFonts w:cs="Arial"/>
        </w:rPr>
        <w:t>Manage an allocated workload in line with the</w:t>
      </w:r>
      <w:r w:rsidR="00EF3E74">
        <w:rPr>
          <w:rFonts w:cs="Arial"/>
        </w:rPr>
        <w:t xml:space="preserve"> le</w:t>
      </w:r>
      <w:r w:rsidR="00BB06C2">
        <w:rPr>
          <w:rFonts w:cs="Arial"/>
        </w:rPr>
        <w:t>gislative framework,</w:t>
      </w:r>
      <w:r>
        <w:rPr>
          <w:rFonts w:cs="Arial"/>
        </w:rPr>
        <w:t xml:space="preserve"> </w:t>
      </w:r>
      <w:r w:rsidR="0009508B">
        <w:rPr>
          <w:rFonts w:cs="Arial"/>
        </w:rPr>
        <w:t xml:space="preserve">policies and procedures of the </w:t>
      </w:r>
      <w:r>
        <w:rPr>
          <w:rFonts w:cs="Arial"/>
        </w:rPr>
        <w:t>Team, the Service area and the Council</w:t>
      </w:r>
      <w:r w:rsidR="001E6842">
        <w:rPr>
          <w:rFonts w:cs="Arial"/>
        </w:rPr>
        <w:t>, including undertaking lone visits as appropriate and in line with the Lone Working Policy.</w:t>
      </w:r>
    </w:p>
    <w:p w:rsidRPr="00406452" w:rsidR="00513280" w:rsidP="00513280" w:rsidRDefault="00513280" w14:paraId="0879138D" w14:textId="77777777">
      <w:pPr>
        <w:rPr>
          <w:rFonts w:cs="Arial"/>
        </w:rPr>
      </w:pPr>
    </w:p>
    <w:p w:rsidR="00513280" w:rsidP="00513280" w:rsidRDefault="00513280" w14:paraId="27EFAC57" w14:textId="47C5ACBA">
      <w:pPr>
        <w:numPr>
          <w:ilvl w:val="0"/>
          <w:numId w:val="3"/>
        </w:numPr>
        <w:tabs>
          <w:tab w:val="clear" w:pos="720"/>
        </w:tabs>
        <w:ind w:left="426" w:hanging="426"/>
        <w:rPr>
          <w:rFonts w:cs="Arial"/>
        </w:rPr>
      </w:pPr>
      <w:r w:rsidRPr="7CD20063" w:rsidR="00513280">
        <w:rPr>
          <w:rFonts w:cs="Arial"/>
          <w:color w:val="000000" w:themeColor="text1" w:themeTint="FF" w:themeShade="FF"/>
        </w:rPr>
        <w:t>C</w:t>
      </w:r>
      <w:r w:rsidRPr="7CD20063" w:rsidR="00FE3433">
        <w:rPr>
          <w:rFonts w:cs="Arial"/>
          <w:color w:val="000000" w:themeColor="text1" w:themeTint="FF" w:themeShade="FF"/>
        </w:rPr>
        <w:t xml:space="preserve">omplete and </w:t>
      </w:r>
      <w:r w:rsidRPr="7CD20063" w:rsidR="00FE3433">
        <w:rPr>
          <w:rFonts w:cs="Arial"/>
          <w:color w:val="000000" w:themeColor="text1" w:themeTint="FF" w:themeShade="FF"/>
        </w:rPr>
        <w:t>c</w:t>
      </w:r>
      <w:r w:rsidRPr="7CD20063" w:rsidR="00513280">
        <w:rPr>
          <w:rFonts w:cs="Arial"/>
        </w:rPr>
        <w:t>ontribute to</w:t>
      </w:r>
      <w:r w:rsidRPr="7CD20063" w:rsidR="00513280">
        <w:rPr>
          <w:rFonts w:cs="Arial"/>
        </w:rPr>
        <w:t xml:space="preserve"> </w:t>
      </w:r>
      <w:r w:rsidRPr="7CD20063" w:rsidR="00513280">
        <w:rPr>
          <w:rFonts w:cs="Arial"/>
        </w:rPr>
        <w:t xml:space="preserve">person centred needs led </w:t>
      </w:r>
      <w:r w:rsidRPr="7CD20063" w:rsidR="00513280">
        <w:rPr>
          <w:rFonts w:cs="Arial"/>
        </w:rPr>
        <w:t xml:space="preserve">assessment, </w:t>
      </w:r>
      <w:r w:rsidRPr="7CD20063" w:rsidR="00513280">
        <w:rPr>
          <w:rFonts w:cs="Arial"/>
        </w:rPr>
        <w:t>support</w:t>
      </w:r>
      <w:r w:rsidRPr="7CD20063" w:rsidR="00513280">
        <w:rPr>
          <w:rFonts w:cs="Arial"/>
        </w:rPr>
        <w:t xml:space="preserve"> planning</w:t>
      </w:r>
      <w:r w:rsidRPr="7CD20063" w:rsidR="00513280">
        <w:rPr>
          <w:rFonts w:cs="Arial"/>
        </w:rPr>
        <w:t>, interventions</w:t>
      </w:r>
      <w:r w:rsidRPr="7CD20063" w:rsidR="00513280">
        <w:rPr>
          <w:rFonts w:cs="Arial"/>
        </w:rPr>
        <w:t xml:space="preserve"> and reviews ensuring</w:t>
      </w:r>
      <w:r w:rsidRPr="7CD20063" w:rsidR="00513280">
        <w:rPr>
          <w:rFonts w:cs="Arial"/>
        </w:rPr>
        <w:t xml:space="preserve"> full involvement of the individual and significant others</w:t>
      </w:r>
      <w:r w:rsidRPr="7CD20063" w:rsidR="004F6C3F">
        <w:rPr>
          <w:rFonts w:cs="Arial"/>
        </w:rPr>
        <w:t xml:space="preserve"> with a strength-based approach taken</w:t>
      </w:r>
      <w:r w:rsidRPr="7CD20063" w:rsidR="00513280">
        <w:rPr>
          <w:rFonts w:cs="Arial"/>
        </w:rPr>
        <w:t>.</w:t>
      </w:r>
    </w:p>
    <w:p w:rsidRPr="008D5999" w:rsidR="00A14EA3" w:rsidP="00A14EA3" w:rsidRDefault="00A14EA3" w14:paraId="26D3FF67" w14:textId="77777777">
      <w:pPr>
        <w:ind w:firstLine="426"/>
        <w:rPr>
          <w:rFonts w:cs="Arial"/>
          <w:color w:val="FF0000"/>
        </w:rPr>
      </w:pPr>
    </w:p>
    <w:p w:rsidRPr="00043EDA" w:rsidR="00513280" w:rsidP="00513280" w:rsidRDefault="00513280" w14:paraId="69CC47D4" w14:textId="0BE23973">
      <w:pPr>
        <w:numPr>
          <w:ilvl w:val="0"/>
          <w:numId w:val="3"/>
        </w:numPr>
        <w:tabs>
          <w:tab w:val="clear" w:pos="720"/>
        </w:tabs>
        <w:ind w:left="426" w:hanging="426"/>
        <w:rPr>
          <w:rFonts w:cs="Arial"/>
          <w:strike/>
        </w:rPr>
      </w:pPr>
      <w:r w:rsidRPr="00867CFB">
        <w:rPr>
          <w:rFonts w:cs="Arial"/>
        </w:rPr>
        <w:t xml:space="preserve">Prepare a </w:t>
      </w:r>
      <w:r w:rsidR="008D5999">
        <w:rPr>
          <w:rFonts w:cs="Arial"/>
        </w:rPr>
        <w:t xml:space="preserve">support plan </w:t>
      </w:r>
      <w:r w:rsidRPr="00867CFB">
        <w:rPr>
          <w:rFonts w:cs="Arial"/>
        </w:rPr>
        <w:t>that ensures that the best possible options are available through the commissioning of personalised services and liaising with other professionals and agencies as required.</w:t>
      </w:r>
    </w:p>
    <w:p w:rsidR="00513280" w:rsidP="00513280" w:rsidRDefault="00513280" w14:paraId="5CEC8487" w14:textId="77777777">
      <w:pPr>
        <w:pStyle w:val="ListParagraph"/>
        <w:rPr>
          <w:rFonts w:cs="Arial"/>
        </w:rPr>
      </w:pPr>
    </w:p>
    <w:p w:rsidR="00513280" w:rsidP="00513280" w:rsidRDefault="00513280" w14:paraId="78A51A30" w14:textId="4EAE4EAC">
      <w:pPr>
        <w:numPr>
          <w:ilvl w:val="0"/>
          <w:numId w:val="3"/>
        </w:numPr>
        <w:tabs>
          <w:tab w:val="clear" w:pos="720"/>
        </w:tabs>
        <w:ind w:left="426" w:hanging="426"/>
        <w:rPr>
          <w:rFonts w:cs="Arial"/>
        </w:rPr>
      </w:pPr>
      <w:r>
        <w:rPr>
          <w:rFonts w:cs="Arial"/>
        </w:rPr>
        <w:t>Listen to expressed preferences and choice and negotiate appropriate care arrangements with individuals and their carers within agreed resources.</w:t>
      </w:r>
    </w:p>
    <w:p w:rsidR="0037444C" w:rsidP="00513280" w:rsidRDefault="0037444C" w14:paraId="7640837C" w14:textId="77777777">
      <w:pPr>
        <w:pStyle w:val="ListParagraph"/>
        <w:rPr>
          <w:rFonts w:cs="Arial"/>
        </w:rPr>
      </w:pPr>
    </w:p>
    <w:p w:rsidR="00513280" w:rsidP="00513280" w:rsidRDefault="00513280" w14:paraId="731EED22" w14:textId="7FB585BC">
      <w:pPr>
        <w:numPr>
          <w:ilvl w:val="0"/>
          <w:numId w:val="3"/>
        </w:numPr>
        <w:tabs>
          <w:tab w:val="clear" w:pos="720"/>
        </w:tabs>
        <w:ind w:left="426" w:hanging="426"/>
        <w:rPr>
          <w:rFonts w:cs="Arial"/>
        </w:rPr>
      </w:pPr>
      <w:r>
        <w:rPr>
          <w:rFonts w:cs="Arial"/>
        </w:rPr>
        <w:t xml:space="preserve">Undertake reviews to ensure customers receive care according to their assessed ongoing needs. </w:t>
      </w:r>
    </w:p>
    <w:p w:rsidR="00513280" w:rsidP="00513280" w:rsidRDefault="00513280" w14:paraId="047C36CE" w14:textId="77777777">
      <w:pPr>
        <w:pStyle w:val="ListParagraph"/>
        <w:rPr>
          <w:rFonts w:cs="Arial"/>
        </w:rPr>
      </w:pPr>
    </w:p>
    <w:p w:rsidR="00513280" w:rsidP="7CD20063" w:rsidRDefault="00513280" w14:paraId="2C4F1D48" w14:textId="555AF1AA">
      <w:pPr>
        <w:numPr>
          <w:ilvl w:val="0"/>
          <w:numId w:val="3"/>
        </w:numPr>
        <w:tabs>
          <w:tab w:val="clear" w:pos="720"/>
        </w:tabs>
        <w:ind w:left="426" w:hanging="426"/>
        <w:rPr>
          <w:rFonts w:cs="Arial"/>
          <w:color w:val="000000" w:themeColor="text1" w:themeTint="FF" w:themeShade="FF"/>
        </w:rPr>
      </w:pPr>
      <w:r w:rsidRPr="7CD20063" w:rsidR="00513280">
        <w:rPr>
          <w:rFonts w:cs="Arial"/>
        </w:rPr>
        <w:t>Signpost to and</w:t>
      </w:r>
      <w:r w:rsidRPr="7CD20063" w:rsidR="00AB5B59">
        <w:rPr>
          <w:rFonts w:cs="Arial"/>
        </w:rPr>
        <w:t xml:space="preserve"> </w:t>
      </w:r>
      <w:r w:rsidRPr="7CD20063" w:rsidR="00513280">
        <w:rPr>
          <w:rFonts w:cs="Arial"/>
        </w:rPr>
        <w:t>fully utilise initiati</w:t>
      </w:r>
      <w:r w:rsidRPr="7CD20063" w:rsidR="00513280">
        <w:rPr>
          <w:rFonts w:cs="Arial"/>
          <w:color w:val="000000" w:themeColor="text1" w:themeTint="FF" w:themeShade="FF"/>
        </w:rPr>
        <w:t xml:space="preserve">ves provided within the local community to enable individuals to </w:t>
      </w:r>
      <w:r w:rsidRPr="7CD20063" w:rsidR="00513280">
        <w:rPr>
          <w:rFonts w:cs="Arial"/>
          <w:color w:val="000000" w:themeColor="text1" w:themeTint="FF" w:themeShade="FF"/>
        </w:rPr>
        <w:t>participate</w:t>
      </w:r>
      <w:r w:rsidRPr="7CD20063" w:rsidR="00513280">
        <w:rPr>
          <w:rFonts w:cs="Arial"/>
          <w:color w:val="000000" w:themeColor="text1" w:themeTint="FF" w:themeShade="FF"/>
        </w:rPr>
        <w:t xml:space="preserve"> in everyday life as an active citizen. </w:t>
      </w:r>
      <w:r w:rsidRPr="7CD20063" w:rsidR="00AC778A">
        <w:rPr>
          <w:rFonts w:cs="Arial"/>
          <w:color w:val="000000" w:themeColor="text1" w:themeTint="FF" w:themeShade="FF"/>
        </w:rPr>
        <w:t>Provide advice, information, and support on universal services.</w:t>
      </w:r>
    </w:p>
    <w:p w:rsidR="004817CF" w:rsidP="7CD20063" w:rsidRDefault="004817CF" w14:paraId="552964B5" w14:textId="108C25F5">
      <w:pPr>
        <w:ind w:left="426"/>
        <w:rPr>
          <w:rFonts w:cs="Arial"/>
          <w:color w:val="000000" w:themeColor="text1" w:themeTint="FF" w:themeShade="FF"/>
        </w:rPr>
      </w:pPr>
    </w:p>
    <w:p w:rsidR="00513280" w:rsidP="00513280" w:rsidRDefault="00513280" w14:paraId="487F7B75" w14:textId="65DB056E">
      <w:pPr>
        <w:numPr>
          <w:ilvl w:val="0"/>
          <w:numId w:val="3"/>
        </w:numPr>
        <w:tabs>
          <w:tab w:val="clear" w:pos="720"/>
        </w:tabs>
        <w:ind w:left="426" w:hanging="426"/>
        <w:rPr>
          <w:rFonts w:cs="Arial"/>
        </w:rPr>
      </w:pPr>
      <w:r>
        <w:rPr>
          <w:rFonts w:cs="Arial"/>
        </w:rPr>
        <w:t>Communicate effectively and confidently in a range of situations and with regard to</w:t>
      </w:r>
      <w:r w:rsidR="00F51D30">
        <w:rPr>
          <w:rFonts w:cs="Arial"/>
        </w:rPr>
        <w:t xml:space="preserve"> language</w:t>
      </w:r>
      <w:r w:rsidR="00E03DE3">
        <w:rPr>
          <w:rFonts w:cs="Arial"/>
        </w:rPr>
        <w:t>,</w:t>
      </w:r>
      <w:r>
        <w:rPr>
          <w:rFonts w:cs="Arial"/>
        </w:rPr>
        <w:t xml:space="preserve"> sensory, physical and cognitive needs.</w:t>
      </w:r>
    </w:p>
    <w:p w:rsidR="00513280" w:rsidP="00513280" w:rsidRDefault="00513280" w14:paraId="5DB019BC" w14:textId="77777777">
      <w:pPr>
        <w:pStyle w:val="ListParagraph"/>
        <w:rPr>
          <w:rFonts w:cs="Arial"/>
        </w:rPr>
      </w:pPr>
    </w:p>
    <w:p w:rsidR="00513280" w:rsidP="7CD20063" w:rsidRDefault="00513280" w14:paraId="47D82028" w14:textId="37BAC698">
      <w:pPr>
        <w:numPr>
          <w:ilvl w:val="0"/>
          <w:numId w:val="3"/>
        </w:numPr>
        <w:tabs>
          <w:tab w:val="clear" w:pos="720"/>
        </w:tabs>
        <w:ind w:left="426" w:hanging="426"/>
        <w:rPr>
          <w:rFonts w:cs="Arial"/>
          <w:color w:val="000000" w:themeColor="text1" w:themeTint="FF" w:themeShade="FF"/>
        </w:rPr>
      </w:pPr>
      <w:r w:rsidRPr="7CD20063" w:rsidR="00513280">
        <w:rPr>
          <w:rFonts w:cs="Arial"/>
          <w:color w:val="000000" w:themeColor="text1" w:themeTint="FF" w:themeShade="FF"/>
        </w:rPr>
        <w:t>Demonstrate inclusive practice in relation to identity and diversity, challenging any issues of concern.</w:t>
      </w:r>
    </w:p>
    <w:p w:rsidRPr="00406452" w:rsidR="008F4F57" w:rsidP="7CD20063" w:rsidRDefault="0015639F" w14:paraId="46185738" w14:textId="2C3A406B">
      <w:pPr>
        <w:ind w:left="426"/>
        <w:rPr>
          <w:rFonts w:cs="Arial"/>
          <w:color w:val="000000" w:themeColor="text1" w:themeTint="FF" w:themeShade="FF"/>
        </w:rPr>
      </w:pPr>
      <w:r w:rsidRPr="7CD20063" w:rsidR="0015639F">
        <w:rPr>
          <w:rFonts w:cs="Arial"/>
          <w:color w:val="000000" w:themeColor="text1" w:themeTint="FF" w:themeShade="FF"/>
        </w:rPr>
        <w:t xml:space="preserve"> </w:t>
      </w:r>
    </w:p>
    <w:p w:rsidRPr="005A0AD0" w:rsidR="00513280" w:rsidP="7CD20063" w:rsidRDefault="005A0AD0" w14:paraId="15156908" w14:textId="550E1467">
      <w:pPr>
        <w:numPr>
          <w:ilvl w:val="0"/>
          <w:numId w:val="3"/>
        </w:numPr>
        <w:tabs>
          <w:tab w:val="clear" w:pos="720"/>
        </w:tabs>
        <w:ind w:left="426" w:hanging="426"/>
        <w:rPr>
          <w:rFonts w:cs="Arial"/>
          <w:color w:val="000000" w:themeColor="text1" w:themeTint="FF" w:themeShade="FF"/>
        </w:rPr>
      </w:pPr>
      <w:r w:rsidRPr="7CD20063" w:rsidR="005A0AD0">
        <w:rPr>
          <w:rFonts w:cs="Arial"/>
          <w:color w:val="000000" w:themeColor="text1" w:themeTint="FF" w:themeShade="FF"/>
        </w:rPr>
        <w:t xml:space="preserve">Work collaboratively with other professionals both internal and external, across multi-agency boundaries. </w:t>
      </w:r>
    </w:p>
    <w:p w:rsidRPr="00406452" w:rsidR="00513280" w:rsidP="7CD20063" w:rsidRDefault="00513280" w14:paraId="716B18DE" w14:textId="77777777">
      <w:pPr>
        <w:ind w:left="426" w:hanging="426"/>
        <w:rPr>
          <w:rFonts w:cs="Arial"/>
          <w:color w:val="000000" w:themeColor="text1" w:themeTint="FF" w:themeShade="FF"/>
        </w:rPr>
      </w:pPr>
    </w:p>
    <w:p w:rsidR="00513280" w:rsidP="7CD20063" w:rsidRDefault="00513280" w14:paraId="34A5E8FF" w14:textId="05109EA2">
      <w:pPr>
        <w:numPr>
          <w:ilvl w:val="0"/>
          <w:numId w:val="3"/>
        </w:numPr>
        <w:tabs>
          <w:tab w:val="clear" w:pos="720"/>
        </w:tabs>
        <w:ind w:left="426" w:hanging="426"/>
        <w:rPr>
          <w:rFonts w:cs="Arial"/>
          <w:color w:val="000000" w:themeColor="text1" w:themeTint="FF" w:themeShade="FF"/>
        </w:rPr>
      </w:pPr>
      <w:r w:rsidRPr="7CD20063" w:rsidR="00513280">
        <w:rPr>
          <w:rFonts w:cs="Arial"/>
          <w:color w:val="000000" w:themeColor="text1" w:themeTint="FF" w:themeShade="FF"/>
        </w:rPr>
        <w:t>A</w:t>
      </w:r>
      <w:r w:rsidRPr="7CD20063" w:rsidR="00513280">
        <w:rPr>
          <w:rFonts w:cs="Arial"/>
          <w:color w:val="000000" w:themeColor="text1" w:themeTint="FF" w:themeShade="FF"/>
        </w:rPr>
        <w:t xml:space="preserve">ttend and represent the </w:t>
      </w:r>
      <w:r w:rsidRPr="7CD20063" w:rsidR="00513280">
        <w:rPr>
          <w:rFonts w:cs="Arial"/>
          <w:color w:val="000000" w:themeColor="text1" w:themeTint="FF" w:themeShade="FF"/>
        </w:rPr>
        <w:t>service</w:t>
      </w:r>
      <w:r w:rsidRPr="7CD20063" w:rsidR="00513280">
        <w:rPr>
          <w:rFonts w:cs="Arial"/>
          <w:color w:val="000000" w:themeColor="text1" w:themeTint="FF" w:themeShade="FF"/>
        </w:rPr>
        <w:t xml:space="preserve"> at a range of meetings including </w:t>
      </w:r>
      <w:r w:rsidRPr="7CD20063" w:rsidR="0009508B">
        <w:rPr>
          <w:rFonts w:cs="Arial"/>
          <w:color w:val="000000" w:themeColor="text1" w:themeTint="FF" w:themeShade="FF"/>
        </w:rPr>
        <w:t>multi-disciplinary</w:t>
      </w:r>
      <w:r w:rsidRPr="7CD20063" w:rsidR="00513280">
        <w:rPr>
          <w:rFonts w:cs="Arial"/>
          <w:color w:val="000000" w:themeColor="text1" w:themeTint="FF" w:themeShade="FF"/>
        </w:rPr>
        <w:t xml:space="preserve"> reviews</w:t>
      </w:r>
      <w:r w:rsidRPr="7CD20063" w:rsidR="00513280">
        <w:rPr>
          <w:rFonts w:cs="Arial"/>
          <w:color w:val="000000" w:themeColor="text1" w:themeTint="FF" w:themeShade="FF"/>
        </w:rPr>
        <w:t>.</w:t>
      </w:r>
    </w:p>
    <w:p w:rsidR="0037444C" w:rsidP="7CD20063" w:rsidRDefault="0037444C" w14:paraId="22AAF1BF" w14:textId="77777777">
      <w:pPr>
        <w:pStyle w:val="ListParagraph"/>
        <w:rPr>
          <w:rFonts w:cs="Arial"/>
          <w:color w:val="000000" w:themeColor="text1" w:themeTint="FF" w:themeShade="FF"/>
        </w:rPr>
      </w:pPr>
    </w:p>
    <w:p w:rsidR="00513280" w:rsidP="00513280" w:rsidRDefault="00513280" w14:paraId="799D28C0" w14:textId="7B2CE21A">
      <w:pPr>
        <w:numPr>
          <w:ilvl w:val="0"/>
          <w:numId w:val="3"/>
        </w:numPr>
        <w:tabs>
          <w:tab w:val="clear" w:pos="720"/>
        </w:tabs>
        <w:ind w:left="426" w:hanging="426"/>
        <w:rPr>
          <w:rFonts w:cs="Arial"/>
        </w:rPr>
      </w:pPr>
      <w:r>
        <w:rPr>
          <w:rFonts w:cs="Arial"/>
        </w:rPr>
        <w:t>I</w:t>
      </w:r>
      <w:r w:rsidRPr="00406452">
        <w:rPr>
          <w:rFonts w:cs="Arial"/>
        </w:rPr>
        <w:t>dentify and assess levels of risk and</w:t>
      </w:r>
      <w:r>
        <w:rPr>
          <w:rFonts w:cs="Arial"/>
        </w:rPr>
        <w:t xml:space="preserve"> t</w:t>
      </w:r>
      <w:r w:rsidRPr="00406452">
        <w:rPr>
          <w:rFonts w:cs="Arial"/>
        </w:rPr>
        <w:t>ake responsibility for reporting through the line management structure.</w:t>
      </w:r>
      <w:r>
        <w:rPr>
          <w:rFonts w:cs="Arial"/>
        </w:rPr>
        <w:t xml:space="preserve"> Participate in safeguarding investigations</w:t>
      </w:r>
      <w:r w:rsidR="00D626C0">
        <w:rPr>
          <w:rFonts w:cs="Arial"/>
        </w:rPr>
        <w:t xml:space="preserve"> if directed by your line manager</w:t>
      </w:r>
      <w:r>
        <w:rPr>
          <w:rFonts w:cs="Arial"/>
        </w:rPr>
        <w:t>.</w:t>
      </w:r>
    </w:p>
    <w:p w:rsidR="0037444C" w:rsidP="00513280" w:rsidRDefault="0037444C" w14:paraId="59C56D52" w14:textId="77777777">
      <w:pPr>
        <w:pStyle w:val="ListParagraph"/>
        <w:rPr>
          <w:rFonts w:cs="Arial"/>
        </w:rPr>
      </w:pPr>
    </w:p>
    <w:p w:rsidR="00513280" w:rsidP="00513280" w:rsidRDefault="00513280" w14:paraId="06ED2260" w14:textId="4318310E">
      <w:pPr>
        <w:numPr>
          <w:ilvl w:val="0"/>
          <w:numId w:val="3"/>
        </w:numPr>
        <w:tabs>
          <w:tab w:val="clear" w:pos="720"/>
        </w:tabs>
        <w:ind w:left="426" w:hanging="426"/>
        <w:rPr>
          <w:rFonts w:cs="Arial"/>
        </w:rPr>
      </w:pPr>
      <w:r>
        <w:rPr>
          <w:rFonts w:cs="Arial"/>
        </w:rPr>
        <w:lastRenderedPageBreak/>
        <w:t>Maintain up to date and accurate written records</w:t>
      </w:r>
      <w:r w:rsidR="00190A60">
        <w:rPr>
          <w:rFonts w:cs="Arial"/>
        </w:rPr>
        <w:t xml:space="preserve"> in line with departmental guidance</w:t>
      </w:r>
      <w:r>
        <w:rPr>
          <w:rFonts w:cs="Arial"/>
        </w:rPr>
        <w:t>.</w:t>
      </w:r>
    </w:p>
    <w:p w:rsidR="0037444C" w:rsidP="00513280" w:rsidRDefault="0037444C" w14:paraId="43246DEC" w14:textId="77777777">
      <w:pPr>
        <w:pStyle w:val="ListParagraph"/>
        <w:rPr>
          <w:rFonts w:cs="Arial"/>
        </w:rPr>
      </w:pPr>
    </w:p>
    <w:p w:rsidRPr="00406452" w:rsidR="00513280" w:rsidP="00513280" w:rsidRDefault="00513280" w14:paraId="5953E04E" w14:textId="77777777">
      <w:pPr>
        <w:numPr>
          <w:ilvl w:val="0"/>
          <w:numId w:val="3"/>
        </w:numPr>
        <w:tabs>
          <w:tab w:val="clear" w:pos="720"/>
        </w:tabs>
        <w:ind w:left="426" w:hanging="426"/>
        <w:rPr>
          <w:rFonts w:cs="Arial"/>
        </w:rPr>
      </w:pPr>
      <w:r>
        <w:rPr>
          <w:rFonts w:cs="Arial"/>
        </w:rPr>
        <w:t>B</w:t>
      </w:r>
      <w:r w:rsidRPr="00406452">
        <w:rPr>
          <w:rFonts w:cs="Arial"/>
        </w:rPr>
        <w:t>e responsible, as specified in Departmental Guidance for accurate, timely and up to date data entry on all cases including:</w:t>
      </w:r>
    </w:p>
    <w:p w:rsidRPr="00406452" w:rsidR="00513280" w:rsidP="00513280" w:rsidRDefault="00513280" w14:paraId="01D1012F" w14:textId="18A21CF8">
      <w:pPr>
        <w:numPr>
          <w:ilvl w:val="1"/>
          <w:numId w:val="3"/>
        </w:numPr>
        <w:rPr>
          <w:rFonts w:cs="Arial"/>
        </w:rPr>
      </w:pPr>
      <w:r w:rsidRPr="00406452">
        <w:rPr>
          <w:rFonts w:cs="Arial"/>
        </w:rPr>
        <w:t xml:space="preserve">data entry on </w:t>
      </w:r>
      <w:r w:rsidR="00E11DDB">
        <w:rPr>
          <w:rFonts w:cs="Arial"/>
        </w:rPr>
        <w:t>L</w:t>
      </w:r>
      <w:r>
        <w:rPr>
          <w:rFonts w:cs="Arial"/>
        </w:rPr>
        <w:t>A</w:t>
      </w:r>
      <w:r w:rsidRPr="00406452">
        <w:rPr>
          <w:rFonts w:cs="Arial"/>
        </w:rPr>
        <w:t>S and any other electronic tools or database</w:t>
      </w:r>
    </w:p>
    <w:p w:rsidR="00513280" w:rsidP="00513280" w:rsidRDefault="00513280" w14:paraId="4A270A51" w14:textId="05DCE191">
      <w:pPr>
        <w:numPr>
          <w:ilvl w:val="1"/>
          <w:numId w:val="3"/>
        </w:numPr>
        <w:tabs>
          <w:tab w:val="clear" w:pos="1440"/>
        </w:tabs>
        <w:rPr>
          <w:rFonts w:cs="Arial"/>
        </w:rPr>
      </w:pPr>
      <w:r w:rsidRPr="00406452">
        <w:rPr>
          <w:rFonts w:cs="Arial"/>
        </w:rPr>
        <w:t>data required for specific PIs/targets</w:t>
      </w:r>
    </w:p>
    <w:p w:rsidRPr="00406452" w:rsidR="0037444C" w:rsidP="00513280" w:rsidRDefault="0037444C" w14:paraId="126D8E61" w14:textId="77777777">
      <w:pPr>
        <w:ind w:left="426" w:hanging="426"/>
        <w:rPr>
          <w:rFonts w:cs="Arial"/>
        </w:rPr>
      </w:pPr>
    </w:p>
    <w:p w:rsidR="00513280" w:rsidP="00513280" w:rsidRDefault="00513280" w14:paraId="29D03BBC" w14:textId="32CA0827">
      <w:pPr>
        <w:numPr>
          <w:ilvl w:val="0"/>
          <w:numId w:val="3"/>
        </w:numPr>
        <w:tabs>
          <w:tab w:val="clear" w:pos="720"/>
        </w:tabs>
        <w:ind w:left="426" w:hanging="426"/>
        <w:rPr>
          <w:rFonts w:cs="Arial"/>
        </w:rPr>
      </w:pPr>
      <w:r>
        <w:rPr>
          <w:rFonts w:cs="Arial"/>
        </w:rPr>
        <w:t>E</w:t>
      </w:r>
      <w:r w:rsidRPr="00406452">
        <w:rPr>
          <w:rFonts w:cs="Arial"/>
        </w:rPr>
        <w:t xml:space="preserve">nsure that </w:t>
      </w:r>
      <w:r>
        <w:rPr>
          <w:rFonts w:cs="Arial"/>
        </w:rPr>
        <w:t>the financial elements of assessments are</w:t>
      </w:r>
      <w:r w:rsidRPr="00406452">
        <w:rPr>
          <w:rFonts w:cs="Arial"/>
        </w:rPr>
        <w:t xml:space="preserve"> recorded</w:t>
      </w:r>
      <w:r>
        <w:rPr>
          <w:rFonts w:cs="Arial"/>
        </w:rPr>
        <w:t xml:space="preserve"> and forwarded for authorisation using the appropriate system</w:t>
      </w:r>
      <w:r w:rsidR="004A318C">
        <w:rPr>
          <w:rFonts w:cs="Arial"/>
        </w:rPr>
        <w:t xml:space="preserve"> and in accordance with departmental processes</w:t>
      </w:r>
      <w:r w:rsidRPr="00406452">
        <w:rPr>
          <w:rFonts w:cs="Arial"/>
        </w:rPr>
        <w:t xml:space="preserve">. </w:t>
      </w:r>
    </w:p>
    <w:p w:rsidRPr="00406452" w:rsidR="0037444C" w:rsidP="00513280" w:rsidRDefault="0037444C" w14:paraId="4D114E28" w14:textId="77777777">
      <w:pPr>
        <w:ind w:left="426" w:hanging="426"/>
        <w:rPr>
          <w:rFonts w:cs="Arial"/>
        </w:rPr>
      </w:pPr>
    </w:p>
    <w:p w:rsidR="00513280" w:rsidP="00513280" w:rsidRDefault="00513280" w14:paraId="20670561" w14:textId="21BF4607">
      <w:pPr>
        <w:numPr>
          <w:ilvl w:val="0"/>
          <w:numId w:val="3"/>
        </w:numPr>
        <w:tabs>
          <w:tab w:val="clear" w:pos="720"/>
        </w:tabs>
        <w:ind w:left="426" w:hanging="426"/>
        <w:rPr>
          <w:rFonts w:cs="Arial"/>
        </w:rPr>
      </w:pPr>
      <w:r>
        <w:rPr>
          <w:rFonts w:cs="Arial"/>
        </w:rPr>
        <w:t>C</w:t>
      </w:r>
      <w:r w:rsidRPr="00406452">
        <w:rPr>
          <w:rFonts w:cs="Arial"/>
        </w:rPr>
        <w:t xml:space="preserve">ontribute to the development of the service through team meetings, Departmental and Council events. </w:t>
      </w:r>
    </w:p>
    <w:p w:rsidRPr="00406452" w:rsidR="0037444C" w:rsidP="00513280" w:rsidRDefault="0037444C" w14:paraId="3A7749EE" w14:textId="77777777">
      <w:pPr>
        <w:ind w:left="426" w:hanging="426"/>
        <w:rPr>
          <w:rFonts w:cs="Arial"/>
        </w:rPr>
      </w:pPr>
    </w:p>
    <w:p w:rsidRPr="000B42F9" w:rsidR="00B03DD8" w:rsidP="491BF152" w:rsidRDefault="00B03DD8" w14:paraId="143163E5" w14:textId="148E94D6">
      <w:pPr>
        <w:numPr>
          <w:ilvl w:val="0"/>
          <w:numId w:val="3"/>
        </w:numPr>
        <w:tabs>
          <w:tab w:val="clear" w:leader="none" w:pos="720"/>
        </w:tabs>
        <w:ind w:left="426" w:hanging="426"/>
        <w:rPr>
          <w:rFonts w:cs="Arial"/>
        </w:rPr>
      </w:pPr>
      <w:r w:rsidRPr="491BF152" w:rsidR="00513280">
        <w:rPr>
          <w:rFonts w:cs="Arial"/>
        </w:rPr>
        <w:t>P</w:t>
      </w:r>
      <w:r w:rsidRPr="491BF152" w:rsidR="00513280">
        <w:rPr>
          <w:rFonts w:cs="Arial"/>
        </w:rPr>
        <w:t>repare for and attend Performance and Development Reviews, supervision sessions and staff meetings and make use of all available learning and development opportunities.</w:t>
      </w:r>
    </w:p>
    <w:p w:rsidRPr="00406452" w:rsidR="0037444C" w:rsidP="00513280" w:rsidRDefault="0037444C" w14:paraId="1FE8F49F" w14:textId="77777777">
      <w:pPr>
        <w:ind w:left="426" w:hanging="426"/>
        <w:rPr>
          <w:rFonts w:cs="Arial"/>
        </w:rPr>
      </w:pPr>
    </w:p>
    <w:p w:rsidR="7A256C46" w:rsidP="491BF152" w:rsidRDefault="7A256C46" w14:paraId="7EBDA3F9" w14:textId="71D4B4E0">
      <w:pPr>
        <w:numPr>
          <w:ilvl w:val="0"/>
          <w:numId w:val="3"/>
        </w:numPr>
        <w:tabs>
          <w:tab w:val="clear" w:leader="none" w:pos="720"/>
        </w:tabs>
        <w:ind w:left="426" w:hanging="426"/>
        <w:rPr>
          <w:rFonts w:ascii="Arial" w:hAnsi="Arial" w:eastAsia="Arial" w:cs="Arial"/>
          <w:i w:val="0"/>
          <w:iCs w:val="0"/>
          <w:noProof w:val="0"/>
          <w:sz w:val="20"/>
          <w:szCs w:val="20"/>
          <w:lang w:val="en-GB"/>
        </w:rPr>
      </w:pPr>
      <w:r w:rsidRPr="491BF152" w:rsidR="7A256C46">
        <w:rPr>
          <w:rFonts w:ascii="Arial" w:hAnsi="Arial" w:eastAsia="Arial" w:cs="Arial"/>
          <w:i w:val="0"/>
          <w:iCs w:val="0"/>
          <w:noProof w:val="0"/>
          <w:sz w:val="20"/>
          <w:szCs w:val="20"/>
          <w:lang w:val="en-GB"/>
        </w:rPr>
        <w:t xml:space="preserve">Ensure that client information data is lawfully gathered, </w:t>
      </w:r>
      <w:r w:rsidRPr="491BF152" w:rsidR="7A256C46">
        <w:rPr>
          <w:rFonts w:ascii="Arial" w:hAnsi="Arial" w:eastAsia="Arial" w:cs="Arial"/>
          <w:i w:val="0"/>
          <w:iCs w:val="0"/>
          <w:noProof w:val="0"/>
          <w:sz w:val="20"/>
          <w:szCs w:val="20"/>
          <w:lang w:val="en-GB"/>
        </w:rPr>
        <w:t>accurate</w:t>
      </w:r>
      <w:r w:rsidRPr="491BF152" w:rsidR="7A256C46">
        <w:rPr>
          <w:rFonts w:ascii="Arial" w:hAnsi="Arial" w:eastAsia="Arial" w:cs="Arial"/>
          <w:i w:val="0"/>
          <w:iCs w:val="0"/>
          <w:noProof w:val="0"/>
          <w:sz w:val="20"/>
          <w:szCs w:val="20"/>
          <w:lang w:val="en-GB"/>
        </w:rPr>
        <w:t xml:space="preserve">, up to date and only divulged </w:t>
      </w:r>
      <w:r w:rsidRPr="491BF152" w:rsidR="7A256C46">
        <w:rPr>
          <w:rFonts w:ascii="Arial" w:hAnsi="Arial" w:eastAsia="Arial" w:cs="Arial"/>
          <w:i w:val="0"/>
          <w:iCs w:val="0"/>
          <w:noProof w:val="0"/>
          <w:sz w:val="20"/>
          <w:szCs w:val="20"/>
          <w:lang w:val="en-GB"/>
        </w:rPr>
        <w:t>in accordance with</w:t>
      </w:r>
      <w:r w:rsidRPr="491BF152" w:rsidR="7A256C46">
        <w:rPr>
          <w:rFonts w:ascii="Arial" w:hAnsi="Arial" w:eastAsia="Arial" w:cs="Arial"/>
          <w:i w:val="0"/>
          <w:iCs w:val="0"/>
          <w:noProof w:val="0"/>
          <w:sz w:val="20"/>
          <w:szCs w:val="20"/>
          <w:lang w:val="en-GB"/>
        </w:rPr>
        <w:t xml:space="preserve"> the UK General Data Protection Regulation (GDPR) and Data Protection Act 2018 (DPA) and the local government common law duty of confidentiality.  Failure to apply these duties can lead to the individual or the Service facing court proceedings</w:t>
      </w:r>
    </w:p>
    <w:p w:rsidRPr="00406452" w:rsidR="0037444C" w:rsidP="00513280" w:rsidRDefault="0037444C" w14:paraId="796DB4F5" w14:textId="77777777">
      <w:pPr>
        <w:ind w:left="426" w:hanging="426"/>
        <w:rPr>
          <w:rFonts w:cs="Arial"/>
        </w:rPr>
      </w:pPr>
    </w:p>
    <w:p w:rsidRPr="00C26621" w:rsidR="00513280" w:rsidP="00513280" w:rsidRDefault="00513280" w14:paraId="0BD20B45" w14:textId="11A96470">
      <w:pPr>
        <w:numPr>
          <w:ilvl w:val="0"/>
          <w:numId w:val="3"/>
        </w:numPr>
        <w:tabs>
          <w:tab w:val="clear" w:pos="720"/>
        </w:tabs>
        <w:ind w:left="426" w:hanging="426"/>
        <w:rPr>
          <w:rFonts w:cs="Arial"/>
          <w:u w:val="single"/>
        </w:rPr>
      </w:pPr>
      <w:r>
        <w:rPr>
          <w:rFonts w:cs="Arial"/>
        </w:rPr>
        <w:t>U</w:t>
      </w:r>
      <w:r w:rsidRPr="00406452">
        <w:rPr>
          <w:rFonts w:cs="Arial"/>
        </w:rPr>
        <w:t>ndertake any other duties as directed from time-to-time to meet the exigencies of the service.</w:t>
      </w:r>
    </w:p>
    <w:p w:rsidR="00C26621" w:rsidP="00C26621" w:rsidRDefault="00C26621" w14:paraId="2A7ED9E8" w14:textId="5F7A5C1E">
      <w:pPr>
        <w:rPr>
          <w:rFonts w:cs="Arial"/>
        </w:rPr>
      </w:pPr>
    </w:p>
    <w:p w:rsidR="00C26621" w:rsidP="00C26621" w:rsidRDefault="00C26621" w14:paraId="742CC5A2" w14:textId="74A6D6C7">
      <w:pPr>
        <w:rPr>
          <w:rFonts w:cs="Arial"/>
        </w:rPr>
      </w:pPr>
    </w:p>
    <w:p w:rsidRPr="00C26621" w:rsidR="0009508B" w:rsidP="00726FC2" w:rsidRDefault="0009508B" w14:paraId="11861AEE" w14:textId="1C5BFA1C">
      <w:pPr>
        <w:rPr>
          <w:b/>
          <w:sz w:val="22"/>
          <w:u w:val="single"/>
        </w:rPr>
      </w:pPr>
      <w:r w:rsidRPr="00C26621">
        <w:rPr>
          <w:b/>
          <w:sz w:val="22"/>
          <w:u w:val="single"/>
        </w:rPr>
        <w:br w:type="page"/>
      </w:r>
    </w:p>
    <w:p w:rsidR="001F23FA" w:rsidP="001F23FA" w:rsidRDefault="001F23FA" w14:paraId="60C3D03C" w14:textId="77777777">
      <w:pPr>
        <w:tabs>
          <w:tab w:val="left" w:pos="5760"/>
        </w:tabs>
        <w:rPr>
          <w:b/>
          <w:sz w:val="22"/>
          <w:u w:val="single"/>
        </w:rPr>
      </w:pPr>
      <w:r>
        <w:rPr>
          <w:b/>
          <w:sz w:val="22"/>
          <w:u w:val="single"/>
        </w:rPr>
        <w:lastRenderedPageBreak/>
        <w:t>SPECIAL CONDITIONS (if applicable)</w:t>
      </w:r>
    </w:p>
    <w:p w:rsidR="001F23FA" w:rsidP="001F23FA" w:rsidRDefault="001F23FA" w14:paraId="53187B57" w14:textId="77777777">
      <w:pPr>
        <w:tabs>
          <w:tab w:val="left" w:pos="5760"/>
        </w:tabs>
        <w:rPr>
          <w:sz w:val="22"/>
        </w:rPr>
      </w:pPr>
    </w:p>
    <w:p w:rsidR="001F23FA" w:rsidP="001F23FA" w:rsidRDefault="00395458" w14:paraId="6D40A7DF" w14:textId="77777777">
      <w:pPr>
        <w:tabs>
          <w:tab w:val="left" w:pos="5760"/>
        </w:tabs>
        <w:rPr>
          <w:sz w:val="22"/>
        </w:rPr>
      </w:pPr>
      <w:r>
        <w:rPr>
          <w:sz w:val="22"/>
        </w:rPr>
        <w:t>N/A</w:t>
      </w:r>
    </w:p>
    <w:p w:rsidR="001F23FA" w:rsidP="001F23FA" w:rsidRDefault="001F23FA" w14:paraId="64750C19" w14:textId="77777777">
      <w:pPr>
        <w:tabs>
          <w:tab w:val="left" w:pos="5760"/>
        </w:tabs>
        <w:rPr>
          <w:sz w:val="22"/>
        </w:rPr>
      </w:pPr>
    </w:p>
    <w:p w:rsidR="001F23FA" w:rsidP="001F23FA" w:rsidRDefault="001F23FA" w14:paraId="795DFF1C" w14:textId="77777777">
      <w:pPr>
        <w:tabs>
          <w:tab w:val="left" w:pos="5760"/>
        </w:tabs>
        <w:rPr>
          <w:b/>
          <w:sz w:val="22"/>
          <w:u w:val="single"/>
        </w:rPr>
      </w:pPr>
      <w:r>
        <w:rPr>
          <w:b/>
          <w:sz w:val="22"/>
          <w:u w:val="single"/>
        </w:rPr>
        <w:t>GENERAL:</w:t>
      </w:r>
    </w:p>
    <w:p w:rsidR="001F23FA" w:rsidP="007B0B69" w:rsidRDefault="001F23FA" w14:paraId="2610C1D2" w14:textId="77777777">
      <w:pPr>
        <w:tabs>
          <w:tab w:val="left" w:pos="720"/>
          <w:tab w:val="left" w:pos="5760"/>
        </w:tabs>
        <w:rPr>
          <w:sz w:val="22"/>
        </w:rPr>
      </w:pPr>
    </w:p>
    <w:p w:rsidRPr="00D11FA1" w:rsidR="00513280" w:rsidP="00513280" w:rsidRDefault="00513280" w14:paraId="6BE85773" w14:textId="77777777">
      <w:pPr>
        <w:rPr>
          <w:rFonts w:cs="Arial"/>
          <w:szCs w:val="24"/>
        </w:rPr>
      </w:pPr>
      <w:r w:rsidRPr="00D11FA1">
        <w:rPr>
          <w:rFonts w:cs="Arial"/>
          <w:szCs w:val="24"/>
        </w:rPr>
        <w:t>This job description is a representative document.  Other reasonable similar duties may be allocated from time to time commensurate with the general character of the post and it’s grading.</w:t>
      </w:r>
    </w:p>
    <w:p w:rsidRPr="00D11FA1" w:rsidR="00513280" w:rsidP="00513280" w:rsidRDefault="00513280" w14:paraId="4B6FBF87" w14:textId="77777777">
      <w:pPr>
        <w:rPr>
          <w:rFonts w:cs="Arial"/>
          <w:szCs w:val="24"/>
        </w:rPr>
      </w:pPr>
    </w:p>
    <w:p w:rsidRPr="00D11FA1" w:rsidR="00513280" w:rsidP="00513280" w:rsidRDefault="00513280" w14:paraId="1913757D" w14:textId="77777777">
      <w:pPr>
        <w:rPr>
          <w:rFonts w:cs="Arial"/>
          <w:szCs w:val="24"/>
        </w:rPr>
      </w:pPr>
      <w:r w:rsidRPr="00D11FA1">
        <w:rPr>
          <w:rFonts w:cs="Arial"/>
          <w:szCs w:val="24"/>
        </w:rPr>
        <w:t xml:space="preserve">This job description applies to a number of jobs within </w:t>
      </w:r>
      <w:r>
        <w:rPr>
          <w:rFonts w:cs="Arial"/>
          <w:szCs w:val="24"/>
        </w:rPr>
        <w:t>Adult</w:t>
      </w:r>
      <w:r w:rsidRPr="00D11FA1">
        <w:rPr>
          <w:rFonts w:cs="Arial"/>
          <w:szCs w:val="24"/>
        </w:rPr>
        <w:t>’s Social Care, the team (and office location) that staff undertaking this job description are allocated to could change at the discretion of management following consultation with individual post holders.</w:t>
      </w:r>
    </w:p>
    <w:p w:rsidRPr="00D11FA1" w:rsidR="00513280" w:rsidP="00513280" w:rsidRDefault="00513280" w14:paraId="1A8EEEEA" w14:textId="77777777">
      <w:pPr>
        <w:rPr>
          <w:rFonts w:cs="Arial"/>
          <w:szCs w:val="24"/>
        </w:rPr>
      </w:pPr>
    </w:p>
    <w:p w:rsidRPr="00D11FA1" w:rsidR="00513280" w:rsidP="00513280" w:rsidRDefault="00513280" w14:paraId="78704AD1" w14:textId="77777777">
      <w:pPr>
        <w:rPr>
          <w:rFonts w:cs="Arial"/>
          <w:szCs w:val="24"/>
        </w:rPr>
      </w:pPr>
      <w:r w:rsidRPr="00D11FA1">
        <w:rPr>
          <w:rFonts w:cs="Arial"/>
          <w:szCs w:val="24"/>
        </w:rPr>
        <w:t xml:space="preserve">In addition to his/her principal duties the post holder will be expected to contribute more widely to the overall development of the </w:t>
      </w:r>
      <w:r>
        <w:rPr>
          <w:rFonts w:cs="Arial"/>
          <w:szCs w:val="24"/>
        </w:rPr>
        <w:t>Service</w:t>
      </w:r>
      <w:r w:rsidRPr="00D11FA1">
        <w:rPr>
          <w:rFonts w:cs="Arial"/>
          <w:szCs w:val="24"/>
        </w:rPr>
        <w:t xml:space="preserve"> and the Council.  You may be required to be available to contribute to the Out of Hours Service.</w:t>
      </w:r>
    </w:p>
    <w:p w:rsidRPr="00D11FA1" w:rsidR="00513280" w:rsidP="00513280" w:rsidRDefault="00513280" w14:paraId="06F31C88" w14:textId="77777777">
      <w:pPr>
        <w:rPr>
          <w:rFonts w:cs="Arial"/>
          <w:szCs w:val="24"/>
        </w:rPr>
      </w:pPr>
    </w:p>
    <w:p w:rsidRPr="00D11FA1" w:rsidR="00513280" w:rsidP="00513280" w:rsidRDefault="00513280" w14:paraId="379A3066" w14:textId="77777777">
      <w:pPr>
        <w:rPr>
          <w:rFonts w:cs="Arial"/>
          <w:szCs w:val="24"/>
        </w:rPr>
      </w:pPr>
      <w:r w:rsidRPr="00D11FA1">
        <w:rPr>
          <w:rFonts w:cs="Arial"/>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rsidRPr="00D11FA1" w:rsidR="00513280" w:rsidP="00513280" w:rsidRDefault="00513280" w14:paraId="313F8C3A" w14:textId="77777777">
      <w:pPr>
        <w:rPr>
          <w:rFonts w:cs="Arial"/>
          <w:szCs w:val="24"/>
        </w:rPr>
      </w:pPr>
    </w:p>
    <w:p w:rsidRPr="00D11FA1" w:rsidR="00513280" w:rsidP="00513280" w:rsidRDefault="00513280" w14:paraId="6DF3585F" w14:textId="77777777">
      <w:pPr>
        <w:rPr>
          <w:rFonts w:cs="Arial"/>
          <w:szCs w:val="24"/>
        </w:rPr>
      </w:pPr>
      <w:r w:rsidRPr="00D11FA1">
        <w:rPr>
          <w:rFonts w:cs="Arial"/>
          <w:szCs w:val="24"/>
        </w:rPr>
        <w:t>All employees are expected to be committed to the Equality and Diversity policy and assist in removing the barriers to service delivery and employment to enhance a positive equality culture.</w:t>
      </w:r>
      <w:r w:rsidRPr="00D11FA1">
        <w:rPr>
          <w:rFonts w:cs="Arial"/>
          <w:szCs w:val="24"/>
        </w:rPr>
        <w:br/>
      </w:r>
    </w:p>
    <w:p w:rsidRPr="00406452" w:rsidR="00513280" w:rsidP="00513280" w:rsidRDefault="00513280" w14:paraId="2B922368" w14:textId="77777777">
      <w:pPr>
        <w:rPr>
          <w:rFonts w:cs="Arial"/>
        </w:rPr>
      </w:pPr>
      <w:r w:rsidRPr="00D11FA1">
        <w:rPr>
          <w:rFonts w:cs="Arial"/>
          <w:szCs w:val="24"/>
        </w:rPr>
        <w:t xml:space="preserve">This post is </w:t>
      </w:r>
      <w:r w:rsidRPr="00D11FA1">
        <w:rPr>
          <w:rFonts w:cs="Arial"/>
          <w:b/>
          <w:szCs w:val="24"/>
        </w:rPr>
        <w:t xml:space="preserve">exempt </w:t>
      </w:r>
      <w:r w:rsidRPr="00D11FA1">
        <w:rPr>
          <w:rFonts w:cs="Arial"/>
          <w:szCs w:val="24"/>
        </w:rPr>
        <w:t xml:space="preserve">from the provisions of Section 4(2) of the Rehabilitation of Offenders Act 1974 by virtue of the Rehabilitation of Offenders Act 1974 (Exceptions) Order 1975.  You are therefore </w:t>
      </w:r>
      <w:r w:rsidRPr="00D11FA1">
        <w:rPr>
          <w:rFonts w:cs="Arial"/>
          <w:b/>
          <w:szCs w:val="24"/>
        </w:rPr>
        <w:t>not</w:t>
      </w:r>
      <w:r w:rsidRPr="00D11FA1">
        <w:rPr>
          <w:rFonts w:cs="Arial"/>
          <w:szCs w:val="24"/>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rsidR="001F23FA" w:rsidP="001F23FA" w:rsidRDefault="001F23FA" w14:paraId="20652007" w14:textId="77777777">
      <w:pPr>
        <w:tabs>
          <w:tab w:val="left" w:pos="720"/>
          <w:tab w:val="left" w:pos="5760"/>
        </w:tabs>
        <w:ind w:left="720" w:hanging="720"/>
        <w:rPr>
          <w:sz w:val="22"/>
        </w:rPr>
      </w:pPr>
    </w:p>
    <w:p w:rsidR="001F23FA" w:rsidP="001F23FA" w:rsidRDefault="001F23FA" w14:paraId="628A7ED0" w14:textId="77777777">
      <w:pPr>
        <w:tabs>
          <w:tab w:val="left" w:pos="720"/>
          <w:tab w:val="left" w:pos="5760"/>
        </w:tabs>
        <w:ind w:left="720" w:hanging="720"/>
        <w:rPr>
          <w:sz w:val="22"/>
        </w:rPr>
      </w:pPr>
    </w:p>
    <w:p w:rsidR="001F23FA" w:rsidP="001F23FA" w:rsidRDefault="001F23FA" w14:paraId="762FDC55" w14:textId="3C1875A6">
      <w:pPr>
        <w:tabs>
          <w:tab w:val="left" w:pos="1920"/>
          <w:tab w:val="left" w:pos="5760"/>
        </w:tabs>
        <w:rPr>
          <w:b/>
          <w:sz w:val="22"/>
          <w:u w:val="single"/>
        </w:rPr>
      </w:pPr>
      <w:r>
        <w:rPr>
          <w:b/>
          <w:sz w:val="22"/>
          <w:u w:val="single"/>
        </w:rPr>
        <w:t>Prepared by:</w:t>
      </w:r>
      <w:r>
        <w:rPr>
          <w:b/>
          <w:sz w:val="22"/>
        </w:rPr>
        <w:tab/>
      </w:r>
      <w:r>
        <w:rPr>
          <w:b/>
          <w:sz w:val="22"/>
          <w:u w:val="single"/>
        </w:rPr>
        <w:t>Name</w:t>
      </w:r>
      <w:r w:rsidRPr="0076313B" w:rsidR="0076313B">
        <w:rPr>
          <w:sz w:val="22"/>
        </w:rPr>
        <w:t xml:space="preserve"> </w:t>
      </w:r>
      <w:r w:rsidR="00513280">
        <w:rPr>
          <w:sz w:val="22"/>
        </w:rPr>
        <w:t xml:space="preserve">                 </w:t>
      </w:r>
      <w:r w:rsidR="007C6136">
        <w:rPr>
          <w:sz w:val="22"/>
        </w:rPr>
        <w:t>Alisa Nile</w:t>
      </w:r>
    </w:p>
    <w:p w:rsidR="001F23FA" w:rsidP="001F23FA" w:rsidRDefault="001F23FA" w14:paraId="2524A2DD" w14:textId="77777777">
      <w:pPr>
        <w:tabs>
          <w:tab w:val="left" w:pos="1920"/>
          <w:tab w:val="left" w:pos="5760"/>
        </w:tabs>
        <w:rPr>
          <w:b/>
          <w:sz w:val="22"/>
          <w:u w:val="single"/>
        </w:rPr>
      </w:pPr>
    </w:p>
    <w:p w:rsidR="001F23FA" w:rsidP="001F23FA" w:rsidRDefault="001F23FA" w14:paraId="0988C70A" w14:textId="77777777">
      <w:pPr>
        <w:tabs>
          <w:tab w:val="left" w:pos="1920"/>
          <w:tab w:val="left" w:pos="5760"/>
        </w:tabs>
        <w:rPr>
          <w:b/>
          <w:sz w:val="22"/>
          <w:u w:val="single"/>
        </w:rPr>
      </w:pPr>
    </w:p>
    <w:p w:rsidR="001F23FA" w:rsidP="001F23FA" w:rsidRDefault="001F23FA" w14:paraId="5F487A6F" w14:textId="77777777">
      <w:pPr>
        <w:tabs>
          <w:tab w:val="left" w:pos="1920"/>
          <w:tab w:val="left" w:pos="5760"/>
        </w:tabs>
        <w:rPr>
          <w:b/>
          <w:sz w:val="22"/>
          <w:u w:val="single"/>
        </w:rPr>
      </w:pPr>
      <w:r>
        <w:rPr>
          <w:b/>
          <w:sz w:val="22"/>
        </w:rPr>
        <w:tab/>
      </w:r>
      <w:r>
        <w:rPr>
          <w:b/>
          <w:sz w:val="22"/>
          <w:u w:val="single"/>
        </w:rPr>
        <w:t>Designation</w:t>
      </w:r>
      <w:r w:rsidRPr="0076313B" w:rsidR="0076313B">
        <w:rPr>
          <w:sz w:val="22"/>
        </w:rPr>
        <w:t xml:space="preserve">        Adult Social Care </w:t>
      </w:r>
    </w:p>
    <w:p w:rsidR="001F23FA" w:rsidP="001F23FA" w:rsidRDefault="001F23FA" w14:paraId="7A8DF02D" w14:textId="77777777">
      <w:pPr>
        <w:tabs>
          <w:tab w:val="left" w:pos="1920"/>
          <w:tab w:val="left" w:pos="5760"/>
        </w:tabs>
        <w:rPr>
          <w:b/>
          <w:sz w:val="22"/>
        </w:rPr>
      </w:pPr>
    </w:p>
    <w:p w:rsidR="001F23FA" w:rsidP="797B7841" w:rsidRDefault="001F23FA" w14:paraId="3243F838" w14:textId="11625457">
      <w:pPr>
        <w:tabs>
          <w:tab w:val="left" w:pos="1920"/>
          <w:tab w:val="left" w:pos="5760"/>
        </w:tabs>
        <w:rPr>
          <w:sz w:val="22"/>
          <w:szCs w:val="22"/>
        </w:rPr>
      </w:pPr>
      <w:r>
        <w:rPr>
          <w:b/>
          <w:sz w:val="22"/>
        </w:rPr>
        <w:tab/>
      </w:r>
      <w:r w:rsidRPr="797B7841" w:rsidR="001F23FA">
        <w:rPr>
          <w:b w:val="1"/>
          <w:bCs w:val="1"/>
          <w:sz w:val="22"/>
          <w:szCs w:val="22"/>
          <w:u w:val="single"/>
        </w:rPr>
        <w:t>Date</w:t>
      </w:r>
      <w:r w:rsidRPr="797B7841" w:rsidR="0076313B">
        <w:rPr>
          <w:sz w:val="22"/>
          <w:szCs w:val="22"/>
        </w:rPr>
        <w:t xml:space="preserve">                     </w:t>
      </w:r>
      <w:r w:rsidRPr="797B7841" w:rsidR="6D4EA416">
        <w:rPr>
          <w:sz w:val="22"/>
          <w:szCs w:val="22"/>
        </w:rPr>
        <w:t xml:space="preserve">September 2024</w:t>
      </w:r>
    </w:p>
    <w:p w:rsidR="001F23FA" w:rsidP="001F23FA" w:rsidRDefault="001F23FA" w14:paraId="74963835" w14:textId="77777777"/>
    <w:p w:rsidR="001F23FA" w:rsidP="001F23FA" w:rsidRDefault="001F23FA" w14:paraId="41F74E7A" w14:textId="77777777"/>
    <w:p w:rsidR="001F23FA" w:rsidP="001F23FA" w:rsidRDefault="001F23FA" w14:paraId="478A76A9" w14:textId="77777777"/>
    <w:p w:rsidR="00E34700" w:rsidP="001F23FA" w:rsidRDefault="00E34700" w14:paraId="25F71128" w14:textId="77777777"/>
    <w:p w:rsidR="00E34700" w:rsidP="001F23FA" w:rsidRDefault="00E34700" w14:paraId="1259E441" w14:textId="77777777"/>
    <w:p w:rsidR="00E34700" w:rsidP="001F23FA" w:rsidRDefault="00E34700" w14:paraId="1D965859" w14:textId="77777777"/>
    <w:p w:rsidR="00E34700" w:rsidP="001F23FA" w:rsidRDefault="00E34700" w14:paraId="2BC813CB" w14:textId="77777777"/>
    <w:p w:rsidR="00E34700" w:rsidP="001F23FA" w:rsidRDefault="00E34700" w14:paraId="35AC14D5" w14:textId="77777777"/>
    <w:p w:rsidR="00E34700" w:rsidP="001F23FA" w:rsidRDefault="00E34700" w14:paraId="25A8112A" w14:textId="77777777"/>
    <w:p w:rsidR="00E34700" w:rsidP="001F23FA" w:rsidRDefault="00E34700" w14:paraId="3BA72D4F" w14:textId="77777777"/>
    <w:p w:rsidR="00E34700" w:rsidP="001F23FA" w:rsidRDefault="00E34700" w14:paraId="1781FA41" w14:textId="77777777"/>
    <w:p w:rsidR="00E34700" w:rsidP="001F23FA" w:rsidRDefault="00E34700" w14:paraId="706A5F2F" w14:textId="77777777"/>
    <w:p w:rsidR="00E34700" w:rsidP="001F23FA" w:rsidRDefault="00E34700" w14:paraId="3BD28A88" w14:textId="77777777"/>
    <w:p w:rsidR="00E34700" w:rsidP="001F23FA" w:rsidRDefault="00E34700" w14:paraId="17195202" w14:textId="77777777"/>
    <w:p w:rsidR="00E34700" w:rsidP="001F23FA" w:rsidRDefault="00E34700" w14:paraId="416BDEF5" w14:textId="77777777"/>
    <w:p w:rsidR="00E34700" w:rsidP="001F23FA" w:rsidRDefault="00E34700" w14:paraId="62553ABD" w14:textId="77777777"/>
    <w:p w:rsidR="00E34700" w:rsidP="001F23FA" w:rsidRDefault="00E34700" w14:paraId="7ABB476A" w14:textId="77777777"/>
    <w:p w:rsidR="00E34700" w:rsidP="001F23FA" w:rsidRDefault="00E34700" w14:paraId="7DAF96C7" w14:textId="77777777"/>
    <w:p w:rsidR="00E34700" w:rsidP="001F23FA" w:rsidRDefault="00E34700" w14:paraId="54385870" w14:textId="77777777"/>
    <w:p w:rsidR="00E34700" w:rsidP="001F23FA" w:rsidRDefault="00E34700" w14:paraId="10A59C2E" w14:textId="77777777"/>
    <w:p w:rsidR="00E34700" w:rsidP="001F23FA" w:rsidRDefault="00E34700" w14:paraId="3C653BDF" w14:textId="77777777"/>
    <w:p w:rsidR="00E34700" w:rsidP="001F23FA" w:rsidRDefault="00E34700" w14:paraId="12B6A578" w14:textId="77777777"/>
    <w:p w:rsidR="00E470AC" w:rsidP="00B50542" w:rsidRDefault="00E470AC" w14:paraId="03F69CB4" w14:textId="77777777">
      <w:pPr>
        <w:pStyle w:val="Header"/>
        <w:rPr>
          <w:rFonts w:cs="Arial"/>
          <w:b/>
          <w:bCs/>
          <w:u w:val="single"/>
        </w:rPr>
        <w:sectPr w:rsidR="00E470AC" w:rsidSect="000618C4">
          <w:headerReference w:type="default" r:id="rId10"/>
          <w:pgSz w:w="11906" w:h="16838" w:orient="portrait"/>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470AC" w:rsidTr="00B50542" w14:paraId="280E5FDD" w14:textId="77777777">
        <w:trPr>
          <w:cantSplit/>
          <w:trHeight w:val="165"/>
        </w:trPr>
        <w:tc>
          <w:tcPr>
            <w:tcW w:w="8297" w:type="dxa"/>
            <w:vAlign w:val="center"/>
          </w:tcPr>
          <w:p w:rsidR="00E470AC" w:rsidP="00B50542" w:rsidRDefault="00E470AC" w14:paraId="26E64A08" w14:textId="77777777">
            <w:pPr>
              <w:pStyle w:val="Header"/>
              <w:rPr>
                <w:rFonts w:cs="Arial"/>
                <w:b/>
                <w:bCs/>
                <w:u w:val="single"/>
              </w:rPr>
            </w:pPr>
            <w:r>
              <w:rPr>
                <w:rFonts w:cs="Arial"/>
                <w:b/>
                <w:bCs/>
                <w:u w:val="single"/>
              </w:rPr>
              <w:t>SEFTON COUNCIL – PEOPLE SERVICE</w:t>
            </w:r>
          </w:p>
          <w:p w:rsidR="00E470AC" w:rsidP="00B50542" w:rsidRDefault="00E470AC" w14:paraId="6BB2E7ED" w14:textId="77777777">
            <w:pPr>
              <w:pStyle w:val="Header"/>
              <w:rPr>
                <w:rFonts w:cs="Arial"/>
                <w:b/>
                <w:bCs/>
                <w:u w:val="single"/>
              </w:rPr>
            </w:pPr>
            <w:r>
              <w:rPr>
                <w:rFonts w:cs="Arial"/>
                <w:b/>
                <w:bCs/>
                <w:u w:val="single"/>
              </w:rPr>
              <w:t>PERSON SPECIFICATION</w:t>
            </w:r>
          </w:p>
        </w:tc>
        <w:tc>
          <w:tcPr>
            <w:tcW w:w="6823" w:type="dxa"/>
            <w:vAlign w:val="center"/>
          </w:tcPr>
          <w:p w:rsidR="00E470AC" w:rsidP="00B50542" w:rsidRDefault="00E470AC" w14:paraId="497852D4" w14:textId="77777777">
            <w:pPr>
              <w:pStyle w:val="Header"/>
              <w:rPr>
                <w:rFonts w:cs="Arial"/>
              </w:rPr>
            </w:pPr>
            <w:r>
              <w:rPr>
                <w:rFonts w:cs="Arial"/>
              </w:rPr>
              <w:t>Please read the guidance notes before completing your application form.  Please demonstrate, with examples, how you meet the criteria for the post, as set out below.</w:t>
            </w:r>
          </w:p>
        </w:tc>
      </w:tr>
    </w:tbl>
    <w:p w:rsidR="00E470AC" w:rsidP="00E470AC" w:rsidRDefault="00E470AC" w14:paraId="4A807AC0" w14:textId="77777777">
      <w:pPr>
        <w:rPr>
          <w:rFonts w:cs="Arial"/>
          <w:sz w:val="8"/>
        </w:rPr>
      </w:pPr>
    </w:p>
    <w:tbl>
      <w:tblPr>
        <w:tblW w:w="15120" w:type="dxa"/>
        <w:tblInd w:w="-72" w:type="dxa"/>
        <w:tblLook w:val="0000" w:firstRow="0" w:lastRow="0" w:firstColumn="0" w:lastColumn="0" w:noHBand="0" w:noVBand="0"/>
      </w:tblPr>
      <w:tblGrid>
        <w:gridCol w:w="2700"/>
        <w:gridCol w:w="5580"/>
        <w:gridCol w:w="2160"/>
        <w:gridCol w:w="4680"/>
      </w:tblGrid>
      <w:tr w:rsidR="00E470AC" w:rsidTr="00B50542" w14:paraId="167A231A" w14:textId="77777777">
        <w:tc>
          <w:tcPr>
            <w:tcW w:w="2700" w:type="dxa"/>
          </w:tcPr>
          <w:p w:rsidR="00E470AC" w:rsidP="00B50542" w:rsidRDefault="00E470AC" w14:paraId="3DF1ECF2" w14:textId="77777777">
            <w:pPr>
              <w:rPr>
                <w:rFonts w:cs="Arial"/>
              </w:rPr>
            </w:pPr>
            <w:r>
              <w:rPr>
                <w:rFonts w:cs="Arial"/>
                <w:b/>
                <w:bCs/>
              </w:rPr>
              <w:t>Job Title:</w:t>
            </w:r>
          </w:p>
        </w:tc>
        <w:tc>
          <w:tcPr>
            <w:tcW w:w="5580" w:type="dxa"/>
          </w:tcPr>
          <w:p w:rsidR="00E470AC" w:rsidP="00B50542" w:rsidRDefault="00E470AC" w14:paraId="051BC78D" w14:textId="77777777">
            <w:pPr>
              <w:rPr>
                <w:rFonts w:cs="Arial"/>
              </w:rPr>
            </w:pPr>
            <w:r>
              <w:rPr>
                <w:rFonts w:cs="Arial"/>
              </w:rPr>
              <w:t>Community Assessor</w:t>
            </w:r>
          </w:p>
        </w:tc>
        <w:tc>
          <w:tcPr>
            <w:tcW w:w="2160" w:type="dxa"/>
          </w:tcPr>
          <w:p w:rsidR="00E470AC" w:rsidP="00B50542" w:rsidRDefault="00E470AC" w14:paraId="15C31237" w14:textId="77777777">
            <w:pPr>
              <w:rPr>
                <w:rFonts w:cs="Arial"/>
                <w:b/>
                <w:bCs/>
              </w:rPr>
            </w:pPr>
            <w:r>
              <w:rPr>
                <w:rFonts w:cs="Arial"/>
                <w:b/>
                <w:bCs/>
              </w:rPr>
              <w:t>Post Number:</w:t>
            </w:r>
          </w:p>
        </w:tc>
        <w:tc>
          <w:tcPr>
            <w:tcW w:w="4680" w:type="dxa"/>
          </w:tcPr>
          <w:p w:rsidR="00E470AC" w:rsidP="00B50542" w:rsidRDefault="00E470AC" w14:paraId="779E7EFA" w14:textId="77777777">
            <w:pPr>
              <w:rPr>
                <w:rFonts w:cs="Arial"/>
              </w:rPr>
            </w:pPr>
            <w:r>
              <w:rPr>
                <w:rFonts w:cs="Arial"/>
              </w:rPr>
              <w:t>Various</w:t>
            </w:r>
          </w:p>
        </w:tc>
      </w:tr>
    </w:tbl>
    <w:p w:rsidR="00E470AC" w:rsidP="00E470AC" w:rsidRDefault="00E470AC" w14:paraId="66A14DAC" w14:textId="77777777">
      <w:pPr>
        <w:pStyle w:val="Header"/>
        <w:rPr>
          <w:rFonts w:cs="Arial"/>
          <w:sz w:val="8"/>
        </w:rPr>
      </w:pPr>
    </w:p>
    <w:tbl>
      <w:tblPr>
        <w:tblW w:w="15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5394"/>
        <w:gridCol w:w="5395"/>
        <w:gridCol w:w="1631"/>
      </w:tblGrid>
      <w:tr w:rsidR="00E470AC" w:rsidTr="6A582F19" w14:paraId="19D06B4C" w14:textId="77777777">
        <w:tc>
          <w:tcPr>
            <w:tcW w:w="2700" w:type="dxa"/>
            <w:tcBorders>
              <w:top w:val="double" w:color="auto" w:sz="4" w:space="0"/>
              <w:left w:val="double" w:color="auto" w:sz="4" w:space="0"/>
              <w:bottom w:val="double" w:color="auto" w:sz="4" w:space="0"/>
              <w:right w:val="single" w:color="auto" w:sz="6" w:space="0"/>
            </w:tcBorders>
            <w:shd w:val="clear" w:color="auto" w:fill="CCCCCC"/>
            <w:tcMar/>
            <w:vAlign w:val="center"/>
          </w:tcPr>
          <w:p w:rsidR="00E470AC" w:rsidP="00B50542" w:rsidRDefault="00E470AC" w14:paraId="552DA649" w14:textId="77777777">
            <w:pPr>
              <w:pStyle w:val="Header"/>
              <w:rPr>
                <w:rFonts w:cs="Arial"/>
                <w:b/>
                <w:bCs/>
              </w:rPr>
            </w:pPr>
            <w:r>
              <w:rPr>
                <w:rFonts w:cs="Arial"/>
                <w:b/>
                <w:bCs/>
              </w:rPr>
              <w:t>Criteria</w:t>
            </w:r>
          </w:p>
        </w:tc>
        <w:tc>
          <w:tcPr>
            <w:tcW w:w="5394" w:type="dxa"/>
            <w:tcBorders>
              <w:top w:val="double" w:color="auto" w:sz="4" w:space="0"/>
              <w:left w:val="single" w:color="auto" w:sz="6" w:space="0"/>
              <w:bottom w:val="double" w:color="auto" w:sz="4" w:space="0"/>
              <w:right w:val="single" w:color="auto" w:sz="6" w:space="0"/>
            </w:tcBorders>
            <w:shd w:val="clear" w:color="auto" w:fill="CCCCCC"/>
            <w:tcMar/>
            <w:vAlign w:val="center"/>
          </w:tcPr>
          <w:p w:rsidR="00E470AC" w:rsidP="00B50542" w:rsidRDefault="00E470AC" w14:paraId="53512073" w14:textId="77777777">
            <w:pPr>
              <w:pStyle w:val="Header"/>
              <w:jc w:val="center"/>
              <w:rPr>
                <w:rFonts w:cs="Arial"/>
                <w:b/>
                <w:bCs/>
              </w:rPr>
            </w:pPr>
            <w:r>
              <w:rPr>
                <w:rFonts w:cs="Arial"/>
                <w:b/>
                <w:bCs/>
              </w:rPr>
              <w:t>Essential</w:t>
            </w:r>
          </w:p>
        </w:tc>
        <w:tc>
          <w:tcPr>
            <w:tcW w:w="5395" w:type="dxa"/>
            <w:tcBorders>
              <w:top w:val="double" w:color="auto" w:sz="4" w:space="0"/>
              <w:left w:val="single" w:color="auto" w:sz="6" w:space="0"/>
              <w:bottom w:val="double" w:color="auto" w:sz="4" w:space="0"/>
              <w:right w:val="single" w:color="auto" w:sz="6" w:space="0"/>
            </w:tcBorders>
            <w:shd w:val="clear" w:color="auto" w:fill="CCCCCC"/>
            <w:tcMar/>
            <w:vAlign w:val="center"/>
          </w:tcPr>
          <w:p w:rsidR="00E470AC" w:rsidP="00B50542" w:rsidRDefault="00E470AC" w14:paraId="6A56C520" w14:textId="77777777">
            <w:pPr>
              <w:pStyle w:val="Header"/>
              <w:jc w:val="center"/>
              <w:rPr>
                <w:rFonts w:cs="Arial"/>
                <w:b/>
                <w:bCs/>
              </w:rPr>
            </w:pPr>
            <w:r>
              <w:rPr>
                <w:rFonts w:cs="Arial"/>
                <w:b/>
                <w:bCs/>
              </w:rPr>
              <w:t>Desirable</w:t>
            </w:r>
          </w:p>
        </w:tc>
        <w:tc>
          <w:tcPr>
            <w:tcW w:w="1631" w:type="dxa"/>
            <w:tcBorders>
              <w:top w:val="double" w:color="auto" w:sz="4" w:space="0"/>
              <w:left w:val="single" w:color="auto" w:sz="6" w:space="0"/>
              <w:bottom w:val="double" w:color="auto" w:sz="4" w:space="0"/>
              <w:right w:val="double" w:color="auto" w:sz="4" w:space="0"/>
            </w:tcBorders>
            <w:shd w:val="clear" w:color="auto" w:fill="CCCCCC"/>
            <w:tcMar/>
            <w:vAlign w:val="center"/>
          </w:tcPr>
          <w:p w:rsidR="00E470AC" w:rsidP="00B50542" w:rsidRDefault="00E470AC" w14:paraId="1DD5454D" w14:textId="77777777">
            <w:pPr>
              <w:pStyle w:val="Header"/>
              <w:jc w:val="center"/>
              <w:rPr>
                <w:rFonts w:cs="Arial"/>
                <w:b/>
                <w:bCs/>
              </w:rPr>
            </w:pPr>
            <w:r>
              <w:rPr>
                <w:rFonts w:cs="Arial"/>
                <w:b/>
                <w:bCs/>
              </w:rPr>
              <w:t>Assessment Method</w:t>
            </w:r>
          </w:p>
        </w:tc>
      </w:tr>
      <w:tr w:rsidR="00E470AC" w:rsidTr="6A582F19" w14:paraId="7AE735A4" w14:textId="77777777">
        <w:trPr>
          <w:trHeight w:val="54"/>
        </w:trPr>
        <w:tc>
          <w:tcPr>
            <w:tcW w:w="2700" w:type="dxa"/>
            <w:tcBorders>
              <w:top w:val="double" w:color="auto" w:sz="4" w:space="0"/>
            </w:tcBorders>
            <w:tcMar/>
          </w:tcPr>
          <w:p w:rsidR="00E470AC" w:rsidP="00B50542" w:rsidRDefault="00E470AC" w14:paraId="6BB111A8" w14:textId="77777777">
            <w:pPr>
              <w:pStyle w:val="Header"/>
              <w:rPr>
                <w:rFonts w:cs="Arial"/>
              </w:rPr>
            </w:pPr>
            <w:r>
              <w:rPr>
                <w:rFonts w:cs="Arial"/>
                <w:b/>
                <w:bCs/>
              </w:rPr>
              <w:t>Qualifications</w:t>
            </w:r>
          </w:p>
        </w:tc>
        <w:tc>
          <w:tcPr>
            <w:tcW w:w="5394" w:type="dxa"/>
            <w:tcBorders>
              <w:top w:val="double" w:color="auto" w:sz="4" w:space="0"/>
            </w:tcBorders>
            <w:tcMar/>
          </w:tcPr>
          <w:p w:rsidRPr="00FD7DFB" w:rsidR="00E470AC" w:rsidP="00B50542" w:rsidRDefault="00E470AC" w14:paraId="02FF4C14" w14:textId="77777777">
            <w:pPr>
              <w:pStyle w:val="Header"/>
              <w:rPr>
                <w:rFonts w:cs="Arial"/>
                <w:sz w:val="22"/>
              </w:rPr>
            </w:pPr>
            <w:r w:rsidRPr="00FD7DFB">
              <w:rPr>
                <w:rFonts w:cs="Arial"/>
                <w:sz w:val="22"/>
              </w:rPr>
              <w:t>Level 3 qualification</w:t>
            </w:r>
            <w:r>
              <w:rPr>
                <w:rFonts w:cs="Arial"/>
                <w:sz w:val="22"/>
              </w:rPr>
              <w:t xml:space="preserve"> or equivalent in</w:t>
            </w:r>
            <w:r w:rsidRPr="00FD7DFB">
              <w:rPr>
                <w:rFonts w:cs="Arial"/>
                <w:sz w:val="22"/>
              </w:rPr>
              <w:t xml:space="preserve"> relating to </w:t>
            </w:r>
            <w:r>
              <w:rPr>
                <w:rFonts w:cs="Arial"/>
                <w:sz w:val="22"/>
              </w:rPr>
              <w:t>w</w:t>
            </w:r>
            <w:r w:rsidRPr="00FD7DFB">
              <w:rPr>
                <w:rFonts w:cs="Arial"/>
                <w:sz w:val="22"/>
              </w:rPr>
              <w:t xml:space="preserve">orking with </w:t>
            </w:r>
            <w:r>
              <w:rPr>
                <w:rFonts w:cs="Arial"/>
                <w:sz w:val="22"/>
              </w:rPr>
              <w:t>Adults and Older People</w:t>
            </w:r>
          </w:p>
          <w:p w:rsidR="00E470AC" w:rsidP="00B50542" w:rsidRDefault="00E470AC" w14:paraId="17163A10" w14:textId="77777777">
            <w:pPr>
              <w:pStyle w:val="Header"/>
              <w:rPr>
                <w:rFonts w:cs="Arial"/>
                <w:sz w:val="22"/>
              </w:rPr>
            </w:pPr>
          </w:p>
        </w:tc>
        <w:tc>
          <w:tcPr>
            <w:tcW w:w="5395" w:type="dxa"/>
            <w:tcBorders>
              <w:top w:val="double" w:color="auto" w:sz="4" w:space="0"/>
            </w:tcBorders>
            <w:tcMar/>
          </w:tcPr>
          <w:p w:rsidR="00E470AC" w:rsidP="00B50542" w:rsidRDefault="00E470AC" w14:paraId="4ABE4464" w14:textId="77777777">
            <w:pPr>
              <w:pStyle w:val="Header"/>
              <w:rPr>
                <w:rFonts w:cs="Arial"/>
                <w:sz w:val="22"/>
              </w:rPr>
            </w:pPr>
          </w:p>
        </w:tc>
        <w:tc>
          <w:tcPr>
            <w:tcW w:w="1631" w:type="dxa"/>
            <w:tcBorders>
              <w:top w:val="double" w:color="auto" w:sz="4" w:space="0"/>
            </w:tcBorders>
            <w:tcMar/>
          </w:tcPr>
          <w:p w:rsidRPr="00260579" w:rsidR="00E470AC" w:rsidP="00B50542" w:rsidRDefault="00E470AC" w14:paraId="0052933D" w14:textId="77777777">
            <w:pPr>
              <w:pStyle w:val="Header"/>
              <w:jc w:val="center"/>
              <w:rPr>
                <w:rFonts w:cs="Arial"/>
                <w:sz w:val="22"/>
                <w:szCs w:val="22"/>
              </w:rPr>
            </w:pPr>
            <w:r>
              <w:rPr>
                <w:rFonts w:cs="Arial"/>
                <w:sz w:val="22"/>
                <w:szCs w:val="22"/>
              </w:rPr>
              <w:t>C</w:t>
            </w:r>
          </w:p>
        </w:tc>
      </w:tr>
      <w:tr w:rsidR="00E470AC" w:rsidTr="6A582F19" w14:paraId="44E30A7A" w14:textId="77777777">
        <w:trPr>
          <w:trHeight w:val="74"/>
        </w:trPr>
        <w:tc>
          <w:tcPr>
            <w:tcW w:w="2700" w:type="dxa"/>
            <w:tcMar/>
          </w:tcPr>
          <w:p w:rsidR="00E470AC" w:rsidP="00B50542" w:rsidRDefault="00E470AC" w14:paraId="1301D469" w14:textId="77777777">
            <w:pPr>
              <w:pStyle w:val="Header"/>
              <w:rPr>
                <w:rFonts w:cs="Arial"/>
              </w:rPr>
            </w:pPr>
            <w:r>
              <w:rPr>
                <w:rFonts w:cs="Arial"/>
                <w:b/>
                <w:bCs/>
              </w:rPr>
              <w:t>Experience</w:t>
            </w:r>
          </w:p>
        </w:tc>
        <w:tc>
          <w:tcPr>
            <w:tcW w:w="5394" w:type="dxa"/>
            <w:tcMar/>
          </w:tcPr>
          <w:p w:rsidR="00E470AC" w:rsidP="00B50542" w:rsidRDefault="00E470AC" w14:paraId="483E7D5C" w14:textId="77777777">
            <w:pPr>
              <w:pStyle w:val="Header"/>
              <w:rPr>
                <w:rFonts w:cs="Arial"/>
                <w:sz w:val="22"/>
              </w:rPr>
            </w:pPr>
          </w:p>
          <w:p w:rsidR="0009508B" w:rsidP="00B50542" w:rsidRDefault="0009508B" w14:paraId="205C1BA0" w14:textId="77777777">
            <w:pPr>
              <w:pStyle w:val="Header"/>
              <w:rPr>
                <w:rFonts w:cs="Arial"/>
                <w:sz w:val="22"/>
              </w:rPr>
            </w:pPr>
          </w:p>
        </w:tc>
        <w:tc>
          <w:tcPr>
            <w:tcW w:w="5395" w:type="dxa"/>
            <w:tcMar/>
          </w:tcPr>
          <w:p w:rsidR="00E470AC" w:rsidP="00B50542" w:rsidRDefault="00E470AC" w14:paraId="089C7D81" w14:textId="77777777">
            <w:pPr>
              <w:pStyle w:val="Header"/>
              <w:rPr>
                <w:rFonts w:cs="Arial"/>
                <w:sz w:val="22"/>
              </w:rPr>
            </w:pPr>
          </w:p>
        </w:tc>
        <w:tc>
          <w:tcPr>
            <w:tcW w:w="1631" w:type="dxa"/>
            <w:tcMar/>
          </w:tcPr>
          <w:p w:rsidRPr="00260579" w:rsidR="00E470AC" w:rsidP="00B50542" w:rsidRDefault="00E470AC" w14:paraId="76877010" w14:textId="77777777">
            <w:pPr>
              <w:pStyle w:val="Header"/>
              <w:jc w:val="center"/>
              <w:rPr>
                <w:rFonts w:cs="Arial"/>
                <w:sz w:val="22"/>
                <w:szCs w:val="22"/>
              </w:rPr>
            </w:pPr>
          </w:p>
        </w:tc>
      </w:tr>
      <w:tr w:rsidR="00E470AC" w:rsidTr="6A582F19" w14:paraId="1649C449" w14:textId="77777777">
        <w:trPr>
          <w:trHeight w:val="74"/>
        </w:trPr>
        <w:tc>
          <w:tcPr>
            <w:tcW w:w="2700" w:type="dxa"/>
            <w:tcMar/>
          </w:tcPr>
          <w:p w:rsidR="00E470AC" w:rsidP="00B50542" w:rsidRDefault="00E470AC" w14:paraId="5515BD1D" w14:textId="77777777">
            <w:pPr>
              <w:pStyle w:val="Header"/>
              <w:rPr>
                <w:rFonts w:cs="Arial"/>
                <w:b/>
                <w:bCs/>
              </w:rPr>
            </w:pPr>
            <w:r>
              <w:rPr>
                <w:rFonts w:cs="Arial"/>
                <w:b/>
                <w:bCs/>
              </w:rPr>
              <w:t>Demonstrable skills, knowledge and aptitudes</w:t>
            </w:r>
          </w:p>
          <w:p w:rsidR="00E470AC" w:rsidP="00B50542" w:rsidRDefault="00E470AC" w14:paraId="3E04F6B9" w14:textId="77777777">
            <w:pPr>
              <w:pStyle w:val="Header"/>
              <w:rPr>
                <w:rFonts w:cs="Arial"/>
                <w:b/>
                <w:bCs/>
              </w:rPr>
            </w:pPr>
          </w:p>
          <w:p w:rsidR="00E470AC" w:rsidP="00B50542" w:rsidRDefault="00E470AC" w14:paraId="5F79F457" w14:textId="77777777">
            <w:pPr>
              <w:pStyle w:val="Header"/>
              <w:rPr>
                <w:rFonts w:cs="Arial"/>
                <w:b/>
                <w:bCs/>
              </w:rPr>
            </w:pPr>
          </w:p>
          <w:p w:rsidR="00E470AC" w:rsidP="00B50542" w:rsidRDefault="00E470AC" w14:paraId="649FA557" w14:textId="77777777">
            <w:pPr>
              <w:pStyle w:val="Header"/>
              <w:rPr>
                <w:rFonts w:cs="Arial"/>
                <w:b/>
                <w:bCs/>
              </w:rPr>
            </w:pPr>
          </w:p>
          <w:p w:rsidR="00E470AC" w:rsidP="00B50542" w:rsidRDefault="00E470AC" w14:paraId="5B96DE7C" w14:textId="77777777">
            <w:pPr>
              <w:pStyle w:val="Header"/>
              <w:rPr>
                <w:rFonts w:cs="Arial"/>
                <w:b/>
                <w:bCs/>
              </w:rPr>
            </w:pPr>
          </w:p>
          <w:p w:rsidR="00E470AC" w:rsidP="00B50542" w:rsidRDefault="00E470AC" w14:paraId="45E219C2" w14:textId="77777777">
            <w:pPr>
              <w:pStyle w:val="Header"/>
              <w:rPr>
                <w:rFonts w:cs="Arial"/>
                <w:b/>
                <w:bCs/>
              </w:rPr>
            </w:pPr>
          </w:p>
          <w:p w:rsidR="00E470AC" w:rsidP="00B50542" w:rsidRDefault="00E470AC" w14:paraId="0E02F1BC" w14:textId="77777777">
            <w:pPr>
              <w:pStyle w:val="Header"/>
              <w:rPr>
                <w:rFonts w:cs="Arial"/>
                <w:b/>
                <w:bCs/>
              </w:rPr>
            </w:pPr>
          </w:p>
          <w:p w:rsidR="00E470AC" w:rsidP="00B50542" w:rsidRDefault="00E470AC" w14:paraId="22006D00" w14:textId="77777777">
            <w:pPr>
              <w:pStyle w:val="Header"/>
              <w:rPr>
                <w:rFonts w:cs="Arial"/>
                <w:b/>
                <w:bCs/>
              </w:rPr>
            </w:pPr>
          </w:p>
          <w:p w:rsidR="00E470AC" w:rsidP="00B50542" w:rsidRDefault="00E470AC" w14:paraId="05625938" w14:textId="77777777">
            <w:pPr>
              <w:pStyle w:val="Header"/>
              <w:rPr>
                <w:rFonts w:cs="Arial"/>
                <w:b/>
                <w:bCs/>
              </w:rPr>
            </w:pPr>
          </w:p>
          <w:p w:rsidR="00E470AC" w:rsidP="00B50542" w:rsidRDefault="00E470AC" w14:paraId="29056002" w14:textId="77777777">
            <w:pPr>
              <w:pStyle w:val="Header"/>
              <w:rPr>
                <w:rFonts w:cs="Arial"/>
                <w:b/>
                <w:bCs/>
              </w:rPr>
            </w:pPr>
          </w:p>
          <w:p w:rsidR="00E470AC" w:rsidP="00B50542" w:rsidRDefault="00E470AC" w14:paraId="4E40FC13" w14:textId="77777777">
            <w:pPr>
              <w:pStyle w:val="Header"/>
              <w:rPr>
                <w:rFonts w:cs="Arial"/>
                <w:b/>
                <w:bCs/>
              </w:rPr>
            </w:pPr>
          </w:p>
          <w:p w:rsidR="00E470AC" w:rsidP="00B50542" w:rsidRDefault="00E470AC" w14:paraId="2E134C74" w14:textId="77777777">
            <w:pPr>
              <w:pStyle w:val="Header"/>
              <w:rPr>
                <w:rFonts w:cs="Arial"/>
                <w:b/>
                <w:bCs/>
              </w:rPr>
            </w:pPr>
          </w:p>
          <w:p w:rsidR="00E470AC" w:rsidP="00B50542" w:rsidRDefault="00E470AC" w14:paraId="3568D908" w14:textId="77777777">
            <w:pPr>
              <w:pStyle w:val="Header"/>
              <w:rPr>
                <w:rFonts w:cs="Arial"/>
                <w:b/>
                <w:bCs/>
              </w:rPr>
            </w:pPr>
          </w:p>
          <w:p w:rsidR="00E470AC" w:rsidP="00B50542" w:rsidRDefault="00E470AC" w14:paraId="125AC80C" w14:textId="77777777">
            <w:pPr>
              <w:pStyle w:val="Header"/>
              <w:rPr>
                <w:rFonts w:cs="Arial"/>
                <w:b/>
                <w:bCs/>
              </w:rPr>
            </w:pPr>
          </w:p>
          <w:p w:rsidR="00E470AC" w:rsidP="00B50542" w:rsidRDefault="00E470AC" w14:paraId="3FB93A6B" w14:textId="77777777">
            <w:pPr>
              <w:pStyle w:val="Header"/>
              <w:rPr>
                <w:rFonts w:cs="Arial"/>
                <w:b/>
                <w:bCs/>
              </w:rPr>
            </w:pPr>
          </w:p>
          <w:p w:rsidR="00E470AC" w:rsidP="00B50542" w:rsidRDefault="00E470AC" w14:paraId="4002EE57" w14:textId="77777777">
            <w:pPr>
              <w:pStyle w:val="Header"/>
              <w:rPr>
                <w:rFonts w:cs="Arial"/>
                <w:b/>
                <w:bCs/>
              </w:rPr>
            </w:pPr>
          </w:p>
          <w:p w:rsidR="00E470AC" w:rsidP="00B50542" w:rsidRDefault="00E470AC" w14:paraId="4B7E66C8" w14:textId="77777777">
            <w:pPr>
              <w:pStyle w:val="Header"/>
              <w:rPr>
                <w:rFonts w:cs="Arial"/>
                <w:b/>
                <w:bCs/>
              </w:rPr>
            </w:pPr>
          </w:p>
          <w:p w:rsidR="00E470AC" w:rsidP="00B50542" w:rsidRDefault="00E470AC" w14:paraId="4B39E511" w14:textId="77777777">
            <w:pPr>
              <w:pStyle w:val="Header"/>
              <w:rPr>
                <w:rFonts w:cs="Arial"/>
                <w:b/>
                <w:bCs/>
              </w:rPr>
            </w:pPr>
          </w:p>
          <w:p w:rsidR="00E470AC" w:rsidP="00B50542" w:rsidRDefault="00E470AC" w14:paraId="071591EC" w14:textId="77777777">
            <w:pPr>
              <w:pStyle w:val="Header"/>
              <w:rPr>
                <w:rFonts w:cs="Arial"/>
                <w:b/>
                <w:bCs/>
              </w:rPr>
            </w:pPr>
          </w:p>
          <w:p w:rsidR="00E470AC" w:rsidP="00B50542" w:rsidRDefault="00E470AC" w14:paraId="618BCEEB" w14:textId="77777777">
            <w:pPr>
              <w:pStyle w:val="Header"/>
              <w:rPr>
                <w:rFonts w:cs="Arial"/>
                <w:b/>
                <w:bCs/>
              </w:rPr>
            </w:pPr>
          </w:p>
          <w:p w:rsidR="00E470AC" w:rsidP="00B50542" w:rsidRDefault="00E470AC" w14:paraId="4B8DF273" w14:textId="77777777">
            <w:pPr>
              <w:pStyle w:val="Header"/>
              <w:rPr>
                <w:rFonts w:cs="Arial"/>
                <w:b/>
                <w:bCs/>
              </w:rPr>
            </w:pPr>
          </w:p>
          <w:p w:rsidR="00E470AC" w:rsidP="00B50542" w:rsidRDefault="00E470AC" w14:paraId="1F9B00E4" w14:textId="77777777">
            <w:pPr>
              <w:pStyle w:val="Header"/>
              <w:rPr>
                <w:rFonts w:cs="Arial"/>
                <w:b/>
                <w:bCs/>
              </w:rPr>
            </w:pPr>
          </w:p>
          <w:p w:rsidR="007518C6" w:rsidP="00B50542" w:rsidRDefault="007518C6" w14:paraId="187DFFE0" w14:textId="77777777">
            <w:pPr>
              <w:pStyle w:val="Header"/>
              <w:rPr>
                <w:rFonts w:cs="Arial"/>
                <w:b/>
                <w:bCs/>
              </w:rPr>
            </w:pPr>
          </w:p>
          <w:p w:rsidR="007518C6" w:rsidP="00B50542" w:rsidRDefault="007518C6" w14:paraId="34CDEE12" w14:textId="77777777">
            <w:pPr>
              <w:pStyle w:val="Header"/>
              <w:rPr>
                <w:rFonts w:cs="Arial"/>
                <w:b/>
                <w:bCs/>
              </w:rPr>
            </w:pPr>
          </w:p>
          <w:p w:rsidR="007518C6" w:rsidP="00B50542" w:rsidRDefault="007518C6" w14:paraId="5B32FD22" w14:textId="77777777">
            <w:pPr>
              <w:pStyle w:val="Header"/>
              <w:rPr>
                <w:rFonts w:cs="Arial"/>
                <w:b/>
                <w:bCs/>
              </w:rPr>
            </w:pPr>
          </w:p>
          <w:p w:rsidR="007518C6" w:rsidP="00B50542" w:rsidRDefault="007518C6" w14:paraId="4E25DDF6" w14:textId="77777777">
            <w:pPr>
              <w:pStyle w:val="Header"/>
              <w:rPr>
                <w:rFonts w:cs="Arial"/>
                <w:b/>
                <w:bCs/>
              </w:rPr>
            </w:pPr>
          </w:p>
          <w:p w:rsidR="007518C6" w:rsidP="00B50542" w:rsidRDefault="007518C6" w14:paraId="1DC113B1" w14:textId="77777777">
            <w:pPr>
              <w:pStyle w:val="Header"/>
              <w:rPr>
                <w:rFonts w:cs="Arial"/>
                <w:b/>
                <w:bCs/>
              </w:rPr>
            </w:pPr>
          </w:p>
          <w:p w:rsidR="007518C6" w:rsidP="00B50542" w:rsidRDefault="007518C6" w14:paraId="131D214E" w14:textId="77777777">
            <w:pPr>
              <w:pStyle w:val="Header"/>
              <w:rPr>
                <w:rFonts w:cs="Arial"/>
                <w:b/>
                <w:bCs/>
              </w:rPr>
            </w:pPr>
          </w:p>
          <w:p w:rsidR="007518C6" w:rsidP="00B50542" w:rsidRDefault="007518C6" w14:paraId="5F93630F" w14:textId="77777777">
            <w:pPr>
              <w:pStyle w:val="Header"/>
              <w:rPr>
                <w:rFonts w:cs="Arial"/>
                <w:b/>
                <w:bCs/>
              </w:rPr>
            </w:pPr>
          </w:p>
          <w:p w:rsidR="007518C6" w:rsidP="00B50542" w:rsidRDefault="007518C6" w14:paraId="344C195B" w14:textId="77777777">
            <w:pPr>
              <w:pStyle w:val="Header"/>
              <w:rPr>
                <w:rFonts w:cs="Arial"/>
                <w:b/>
                <w:bCs/>
              </w:rPr>
            </w:pPr>
          </w:p>
          <w:p w:rsidR="00E470AC" w:rsidP="00B50542" w:rsidRDefault="00E470AC" w14:paraId="667588E7" w14:textId="77777777">
            <w:pPr>
              <w:pStyle w:val="Header"/>
              <w:rPr>
                <w:rFonts w:cs="Arial"/>
                <w:b/>
                <w:bCs/>
              </w:rPr>
            </w:pPr>
            <w:r>
              <w:rPr>
                <w:rFonts w:cs="Arial"/>
                <w:b/>
                <w:bCs/>
              </w:rPr>
              <w:t>Demonstrable skills, knowledge and aptitudes</w:t>
            </w:r>
            <w:r w:rsidR="007518C6">
              <w:rPr>
                <w:rFonts w:cs="Arial"/>
                <w:b/>
                <w:bCs/>
              </w:rPr>
              <w:t xml:space="preserve"> continued</w:t>
            </w:r>
          </w:p>
        </w:tc>
        <w:tc>
          <w:tcPr>
            <w:tcW w:w="5394" w:type="dxa"/>
            <w:tcMar/>
          </w:tcPr>
          <w:p w:rsidR="00E470AC" w:rsidP="00B50542" w:rsidRDefault="00E470AC" w14:paraId="461205BF" w14:textId="77777777">
            <w:pPr>
              <w:pStyle w:val="Header"/>
              <w:rPr>
                <w:rFonts w:cs="Arial"/>
                <w:sz w:val="22"/>
                <w:lang w:val="en-US"/>
              </w:rPr>
            </w:pPr>
            <w:r w:rsidRPr="00FD7DFB">
              <w:rPr>
                <w:rFonts w:cs="Arial"/>
                <w:sz w:val="22"/>
                <w:lang w:val="en-US"/>
              </w:rPr>
              <w:t>Knowledge of issues affecting</w:t>
            </w:r>
            <w:r>
              <w:rPr>
                <w:rFonts w:cs="Arial"/>
                <w:sz w:val="22"/>
                <w:lang w:val="en-US"/>
              </w:rPr>
              <w:t xml:space="preserve"> an</w:t>
            </w:r>
            <w:r w:rsidRPr="00FD7DFB">
              <w:rPr>
                <w:rFonts w:cs="Arial"/>
                <w:sz w:val="22"/>
                <w:lang w:val="en-US"/>
              </w:rPr>
              <w:t xml:space="preserve"> </w:t>
            </w:r>
            <w:r>
              <w:rPr>
                <w:rFonts w:cs="Arial"/>
                <w:sz w:val="22"/>
                <w:lang w:val="en-US"/>
              </w:rPr>
              <w:t>individual’s</w:t>
            </w:r>
            <w:r w:rsidRPr="00FD7DFB">
              <w:rPr>
                <w:rFonts w:cs="Arial"/>
                <w:sz w:val="22"/>
                <w:lang w:val="en-US"/>
              </w:rPr>
              <w:t xml:space="preserve"> vulnerability and resilience.</w:t>
            </w:r>
          </w:p>
          <w:p w:rsidR="00E470AC" w:rsidP="00B50542" w:rsidRDefault="00E470AC" w14:paraId="3C734595" w14:textId="77777777">
            <w:pPr>
              <w:pStyle w:val="Header"/>
              <w:rPr>
                <w:rFonts w:cs="Arial"/>
                <w:sz w:val="22"/>
                <w:lang w:val="en-US"/>
              </w:rPr>
            </w:pPr>
          </w:p>
          <w:p w:rsidR="00E470AC" w:rsidP="00B50542" w:rsidRDefault="00E470AC" w14:paraId="2D412CC3" w14:textId="77777777">
            <w:pPr>
              <w:pStyle w:val="Header"/>
              <w:rPr>
                <w:rFonts w:cs="Arial"/>
                <w:sz w:val="22"/>
                <w:lang w:val="en-US"/>
              </w:rPr>
            </w:pPr>
            <w:r>
              <w:rPr>
                <w:rFonts w:cs="Arial"/>
                <w:sz w:val="22"/>
                <w:lang w:val="en-US"/>
              </w:rPr>
              <w:t>Ability to identify and assess risk</w:t>
            </w:r>
          </w:p>
          <w:p w:rsidR="00E470AC" w:rsidP="00B50542" w:rsidRDefault="00E470AC" w14:paraId="385F0131" w14:textId="77777777">
            <w:pPr>
              <w:pStyle w:val="Header"/>
              <w:rPr>
                <w:rFonts w:cs="Arial"/>
                <w:sz w:val="22"/>
                <w:lang w:val="en-US"/>
              </w:rPr>
            </w:pPr>
          </w:p>
          <w:p w:rsidR="00E470AC" w:rsidP="6A582F19" w:rsidRDefault="00E470AC" w14:paraId="2FBD922A" w14:textId="77777777">
            <w:pPr>
              <w:pStyle w:val="Header"/>
              <w:rPr>
                <w:rFonts w:cs="Arial"/>
                <w:sz w:val="22"/>
                <w:szCs w:val="22"/>
                <w:lang w:val="en-GB"/>
              </w:rPr>
            </w:pPr>
            <w:r w:rsidRPr="6A582F19" w:rsidR="00E470AC">
              <w:rPr>
                <w:rFonts w:cs="Arial"/>
                <w:sz w:val="22"/>
                <w:szCs w:val="22"/>
                <w:lang w:val="en-GB"/>
              </w:rPr>
              <w:t xml:space="preserve">Ability to communicate effectively and undertake direct work with </w:t>
            </w:r>
            <w:r w:rsidRPr="6A582F19" w:rsidR="00E470AC">
              <w:rPr>
                <w:rFonts w:cs="Arial"/>
                <w:sz w:val="22"/>
                <w:szCs w:val="22"/>
                <w:lang w:val="en-GB"/>
              </w:rPr>
              <w:t>a range of individuals</w:t>
            </w:r>
            <w:r w:rsidRPr="6A582F19" w:rsidR="00E470AC">
              <w:rPr>
                <w:rFonts w:cs="Arial"/>
                <w:sz w:val="22"/>
                <w:szCs w:val="22"/>
                <w:lang w:val="en-GB"/>
              </w:rPr>
              <w:t xml:space="preserve">.  </w:t>
            </w:r>
          </w:p>
          <w:p w:rsidRPr="00FD7DFB" w:rsidR="00E470AC" w:rsidP="00B50542" w:rsidRDefault="00E470AC" w14:paraId="169D152D" w14:textId="77777777">
            <w:pPr>
              <w:pStyle w:val="Header"/>
              <w:rPr>
                <w:rFonts w:cs="Arial"/>
                <w:sz w:val="22"/>
                <w:lang w:val="en-US"/>
              </w:rPr>
            </w:pPr>
          </w:p>
          <w:p w:rsidR="00E470AC" w:rsidP="00B50542" w:rsidRDefault="00E470AC" w14:paraId="23421081" w14:textId="77777777">
            <w:pPr>
              <w:pStyle w:val="Header"/>
              <w:rPr>
                <w:rFonts w:cs="Arial"/>
                <w:sz w:val="22"/>
                <w:lang w:val="en-US"/>
              </w:rPr>
            </w:pPr>
            <w:r>
              <w:rPr>
                <w:rFonts w:cs="Arial"/>
                <w:sz w:val="22"/>
                <w:lang w:val="en-US"/>
              </w:rPr>
              <w:t>Know</w:t>
            </w:r>
            <w:r w:rsidRPr="00FD7DFB">
              <w:rPr>
                <w:rFonts w:cs="Arial"/>
                <w:sz w:val="22"/>
                <w:lang w:val="en-US"/>
              </w:rPr>
              <w:t xml:space="preserve">ledge of </w:t>
            </w:r>
            <w:r>
              <w:rPr>
                <w:rFonts w:cs="Arial"/>
                <w:sz w:val="22"/>
                <w:lang w:val="en-US"/>
              </w:rPr>
              <w:t>a</w:t>
            </w:r>
            <w:r w:rsidRPr="00FD7DFB">
              <w:rPr>
                <w:rFonts w:cs="Arial"/>
                <w:sz w:val="22"/>
                <w:lang w:val="en-US"/>
              </w:rPr>
              <w:t xml:space="preserve">ssessment </w:t>
            </w:r>
            <w:r>
              <w:rPr>
                <w:rFonts w:cs="Arial"/>
                <w:sz w:val="22"/>
                <w:lang w:val="en-US"/>
              </w:rPr>
              <w:t>f</w:t>
            </w:r>
            <w:r w:rsidRPr="00FD7DFB">
              <w:rPr>
                <w:rFonts w:cs="Arial"/>
                <w:sz w:val="22"/>
                <w:lang w:val="en-US"/>
              </w:rPr>
              <w:t>ramework</w:t>
            </w:r>
            <w:r>
              <w:rPr>
                <w:rFonts w:cs="Arial"/>
                <w:sz w:val="22"/>
                <w:lang w:val="en-US"/>
              </w:rPr>
              <w:t>s</w:t>
            </w:r>
            <w:r w:rsidRPr="00FD7DFB">
              <w:rPr>
                <w:rFonts w:cs="Arial"/>
                <w:sz w:val="22"/>
                <w:lang w:val="en-US"/>
              </w:rPr>
              <w:t xml:space="preserve"> and other relevant assessment</w:t>
            </w:r>
            <w:r>
              <w:rPr>
                <w:rFonts w:cs="Arial"/>
                <w:sz w:val="22"/>
                <w:lang w:val="en-US"/>
              </w:rPr>
              <w:t>,</w:t>
            </w:r>
            <w:r w:rsidRPr="00FD7DFB">
              <w:rPr>
                <w:rFonts w:cs="Arial"/>
                <w:sz w:val="22"/>
                <w:lang w:val="en-US"/>
              </w:rPr>
              <w:t xml:space="preserve"> planning</w:t>
            </w:r>
            <w:r>
              <w:rPr>
                <w:rFonts w:cs="Arial"/>
                <w:sz w:val="22"/>
                <w:lang w:val="en-US"/>
              </w:rPr>
              <w:t xml:space="preserve"> and reviewing</w:t>
            </w:r>
            <w:r w:rsidRPr="00FD7DFB">
              <w:rPr>
                <w:rFonts w:cs="Arial"/>
                <w:sz w:val="22"/>
                <w:lang w:val="en-US"/>
              </w:rPr>
              <w:t xml:space="preserve"> tools.</w:t>
            </w:r>
          </w:p>
          <w:p w:rsidRPr="00FD7DFB" w:rsidR="00E470AC" w:rsidP="00B50542" w:rsidRDefault="00E470AC" w14:paraId="387FDE56" w14:textId="77777777">
            <w:pPr>
              <w:pStyle w:val="Header"/>
              <w:rPr>
                <w:rFonts w:cs="Arial"/>
                <w:sz w:val="22"/>
                <w:lang w:val="en-US"/>
              </w:rPr>
            </w:pPr>
          </w:p>
          <w:p w:rsidRPr="00FD7DFB" w:rsidR="00E470AC" w:rsidP="00B50542" w:rsidRDefault="00E470AC" w14:paraId="1C8148EF" w14:textId="77777777">
            <w:pPr>
              <w:pStyle w:val="Header"/>
              <w:rPr>
                <w:rFonts w:cs="Arial"/>
                <w:sz w:val="22"/>
                <w:lang w:val="en-US"/>
              </w:rPr>
            </w:pPr>
            <w:r w:rsidRPr="00FD7DFB">
              <w:rPr>
                <w:rFonts w:cs="Arial"/>
                <w:sz w:val="22"/>
                <w:lang w:val="en-US"/>
              </w:rPr>
              <w:t>Ability to write accurate records and reports</w:t>
            </w:r>
          </w:p>
          <w:p w:rsidRPr="00FD7DFB" w:rsidR="00E470AC" w:rsidP="00B50542" w:rsidRDefault="00E470AC" w14:paraId="26D7BB70" w14:textId="77777777">
            <w:pPr>
              <w:pStyle w:val="Header"/>
              <w:rPr>
                <w:rFonts w:cs="Arial"/>
                <w:sz w:val="22"/>
                <w:lang w:val="en-US"/>
              </w:rPr>
            </w:pPr>
          </w:p>
          <w:p w:rsidR="00E470AC" w:rsidP="00B50542" w:rsidRDefault="00E470AC" w14:paraId="3D3E7D85" w14:textId="77777777">
            <w:pPr>
              <w:pStyle w:val="Header"/>
              <w:rPr>
                <w:rFonts w:cs="Arial"/>
                <w:sz w:val="22"/>
                <w:lang w:val="en-US"/>
              </w:rPr>
            </w:pPr>
            <w:r w:rsidRPr="00FD7DFB">
              <w:rPr>
                <w:rFonts w:cs="Arial"/>
                <w:sz w:val="22"/>
                <w:lang w:val="en-US"/>
              </w:rPr>
              <w:t xml:space="preserve">Ability to effectively undertake partnership working with </w:t>
            </w:r>
            <w:r>
              <w:rPr>
                <w:rFonts w:cs="Arial"/>
                <w:sz w:val="22"/>
                <w:lang w:val="en-US"/>
              </w:rPr>
              <w:t>individuals and their</w:t>
            </w:r>
            <w:r w:rsidRPr="00FD7DFB">
              <w:rPr>
                <w:rFonts w:cs="Arial"/>
                <w:sz w:val="22"/>
                <w:lang w:val="en-US"/>
              </w:rPr>
              <w:t xml:space="preserve"> families</w:t>
            </w:r>
            <w:r>
              <w:rPr>
                <w:rFonts w:cs="Arial"/>
                <w:sz w:val="22"/>
                <w:lang w:val="en-US"/>
              </w:rPr>
              <w:t>/carers</w:t>
            </w:r>
            <w:r w:rsidRPr="00FD7DFB">
              <w:rPr>
                <w:rFonts w:cs="Arial"/>
                <w:sz w:val="22"/>
                <w:lang w:val="en-US"/>
              </w:rPr>
              <w:t>.</w:t>
            </w:r>
          </w:p>
          <w:p w:rsidRPr="00FD7DFB" w:rsidR="00E470AC" w:rsidP="00B50542" w:rsidRDefault="00E470AC" w14:paraId="21623C3F" w14:textId="77777777">
            <w:pPr>
              <w:pStyle w:val="Header"/>
              <w:rPr>
                <w:rFonts w:cs="Arial"/>
                <w:sz w:val="22"/>
                <w:lang w:val="en-US"/>
              </w:rPr>
            </w:pPr>
          </w:p>
          <w:p w:rsidRPr="00FD7DFB" w:rsidR="00E470AC" w:rsidP="00B50542" w:rsidRDefault="00E470AC" w14:paraId="50AE0A10" w14:textId="77777777">
            <w:pPr>
              <w:pStyle w:val="Header"/>
              <w:rPr>
                <w:rFonts w:cs="Arial"/>
                <w:sz w:val="22"/>
                <w:lang w:val="en-US"/>
              </w:rPr>
            </w:pPr>
            <w:r w:rsidRPr="00FD7DFB">
              <w:rPr>
                <w:rFonts w:cs="Arial"/>
                <w:sz w:val="22"/>
                <w:lang w:val="en-US"/>
              </w:rPr>
              <w:t xml:space="preserve">Ability to meet the demands of the service and produce work to a high standard within set timescales. </w:t>
            </w:r>
          </w:p>
          <w:p w:rsidRPr="00FD7DFB" w:rsidR="00E470AC" w:rsidP="00B50542" w:rsidRDefault="00E470AC" w14:paraId="3FC4E519" w14:textId="77777777">
            <w:pPr>
              <w:pStyle w:val="Header"/>
              <w:rPr>
                <w:rFonts w:cs="Arial"/>
                <w:sz w:val="22"/>
                <w:lang w:val="en-US"/>
              </w:rPr>
            </w:pPr>
          </w:p>
          <w:p w:rsidR="00E470AC" w:rsidP="00B50542" w:rsidRDefault="00E470AC" w14:paraId="7F95CF63" w14:textId="77777777">
            <w:pPr>
              <w:pStyle w:val="Header"/>
              <w:rPr>
                <w:rFonts w:cs="Arial"/>
                <w:sz w:val="22"/>
                <w:lang w:val="en-US"/>
              </w:rPr>
            </w:pPr>
            <w:r w:rsidRPr="00FD7DFB">
              <w:rPr>
                <w:rFonts w:cs="Arial"/>
                <w:sz w:val="22"/>
                <w:lang w:val="en-US"/>
              </w:rPr>
              <w:t xml:space="preserve">Ability to be solution focused in relation to case work and service development, resolving familiar routine problems autonomously.  </w:t>
            </w:r>
          </w:p>
          <w:p w:rsidR="00E470AC" w:rsidP="00B50542" w:rsidRDefault="00E470AC" w14:paraId="31420AF7" w14:textId="77777777">
            <w:pPr>
              <w:pStyle w:val="Header"/>
              <w:rPr>
                <w:rFonts w:cs="Arial"/>
                <w:sz w:val="22"/>
                <w:lang w:val="en-US"/>
              </w:rPr>
            </w:pPr>
          </w:p>
          <w:p w:rsidR="00E470AC" w:rsidP="00B50542" w:rsidRDefault="00E470AC" w14:paraId="4DAB8543" w14:textId="77777777">
            <w:pPr>
              <w:pStyle w:val="Header"/>
              <w:rPr>
                <w:rFonts w:cs="Arial"/>
                <w:sz w:val="22"/>
                <w:lang w:val="en-US"/>
              </w:rPr>
            </w:pPr>
            <w:r>
              <w:rPr>
                <w:rFonts w:cs="Arial"/>
                <w:sz w:val="22"/>
                <w:lang w:val="en-US"/>
              </w:rPr>
              <w:t>Awareness of products, solutions and information sources relevant to a variety of different personal needs.</w:t>
            </w:r>
          </w:p>
          <w:p w:rsidR="00E470AC" w:rsidP="00B50542" w:rsidRDefault="00E470AC" w14:paraId="48244BE2" w14:textId="77777777">
            <w:pPr>
              <w:pStyle w:val="Header"/>
              <w:rPr>
                <w:rFonts w:cs="Arial"/>
                <w:sz w:val="22"/>
                <w:lang w:val="en-US"/>
              </w:rPr>
            </w:pPr>
          </w:p>
          <w:p w:rsidRPr="00FD7DFB" w:rsidR="00E470AC" w:rsidP="00B50542" w:rsidRDefault="00E470AC" w14:paraId="337FF033" w14:textId="77777777">
            <w:pPr>
              <w:pStyle w:val="Header"/>
              <w:rPr>
                <w:rFonts w:cs="Arial"/>
                <w:sz w:val="22"/>
                <w:lang w:val="en-US"/>
              </w:rPr>
            </w:pPr>
            <w:r>
              <w:rPr>
                <w:rFonts w:cs="Arial"/>
                <w:sz w:val="22"/>
                <w:lang w:val="en-US"/>
              </w:rPr>
              <w:t>Awareness of environmental impacts on the ability for individuals to maintain their independence.</w:t>
            </w:r>
          </w:p>
          <w:p w:rsidRPr="00FD7DFB" w:rsidR="00E470AC" w:rsidP="00B50542" w:rsidRDefault="00E470AC" w14:paraId="4E2E98DD" w14:textId="77777777">
            <w:pPr>
              <w:pStyle w:val="Header"/>
              <w:rPr>
                <w:rFonts w:cs="Arial"/>
                <w:sz w:val="22"/>
                <w:lang w:val="en-US"/>
              </w:rPr>
            </w:pPr>
          </w:p>
          <w:p w:rsidRPr="00FD7DFB" w:rsidR="00E470AC" w:rsidP="00B50542" w:rsidRDefault="00E470AC" w14:paraId="6CAB22EF" w14:textId="7BB465CD">
            <w:pPr>
              <w:pStyle w:val="Header"/>
              <w:rPr>
                <w:rFonts w:cs="Arial"/>
                <w:sz w:val="22"/>
                <w:lang w:val="en-US"/>
              </w:rPr>
            </w:pPr>
            <w:r w:rsidRPr="00FD7DFB">
              <w:rPr>
                <w:rFonts w:cs="Arial"/>
                <w:sz w:val="22"/>
                <w:lang w:val="en-US"/>
              </w:rPr>
              <w:t xml:space="preserve">Ability to follow through on agreements with </w:t>
            </w:r>
            <w:r w:rsidR="009D0855">
              <w:rPr>
                <w:rFonts w:cs="Arial"/>
                <w:sz w:val="22"/>
                <w:lang w:val="en-US"/>
              </w:rPr>
              <w:t>individuals</w:t>
            </w:r>
            <w:r w:rsidRPr="00FD7DFB">
              <w:rPr>
                <w:rFonts w:cs="Arial"/>
                <w:sz w:val="22"/>
                <w:lang w:val="en-US"/>
              </w:rPr>
              <w:t xml:space="preserve"> and families and demonstrate empathy.</w:t>
            </w:r>
          </w:p>
          <w:p w:rsidRPr="00FD7DFB" w:rsidR="00E470AC" w:rsidP="00B50542" w:rsidRDefault="00E470AC" w14:paraId="7C68240E" w14:textId="77777777">
            <w:pPr>
              <w:pStyle w:val="Header"/>
              <w:rPr>
                <w:rFonts w:cs="Arial"/>
                <w:sz w:val="22"/>
                <w:lang w:val="en-US"/>
              </w:rPr>
            </w:pPr>
          </w:p>
          <w:p w:rsidRPr="00FD7DFB" w:rsidR="00E470AC" w:rsidP="00B50542" w:rsidRDefault="00E470AC" w14:paraId="423C2964" w14:textId="52B26B3F">
            <w:pPr>
              <w:pStyle w:val="Header"/>
              <w:rPr>
                <w:rFonts w:cs="Arial"/>
                <w:sz w:val="22"/>
                <w:lang w:val="en-US"/>
              </w:rPr>
            </w:pPr>
            <w:r w:rsidRPr="00FD7DFB">
              <w:rPr>
                <w:rFonts w:cs="Arial"/>
                <w:sz w:val="22"/>
                <w:lang w:val="en-US"/>
              </w:rPr>
              <w:t>Ability to take advantage of, and use, information technology</w:t>
            </w:r>
            <w:r>
              <w:rPr>
                <w:rFonts w:cs="Arial"/>
                <w:sz w:val="22"/>
                <w:lang w:val="en-US"/>
              </w:rPr>
              <w:t xml:space="preserve">, including the use of the </w:t>
            </w:r>
            <w:r w:rsidR="00E11DDB">
              <w:rPr>
                <w:rFonts w:cs="Arial"/>
                <w:sz w:val="22"/>
                <w:lang w:val="en-US"/>
              </w:rPr>
              <w:t>L</w:t>
            </w:r>
            <w:r>
              <w:rPr>
                <w:rFonts w:cs="Arial"/>
                <w:sz w:val="22"/>
                <w:lang w:val="en-US"/>
              </w:rPr>
              <w:t>AS system.</w:t>
            </w:r>
          </w:p>
          <w:p w:rsidRPr="00FD7DFB" w:rsidR="00E470AC" w:rsidP="00B50542" w:rsidRDefault="00E470AC" w14:paraId="190CC85B" w14:textId="77777777">
            <w:pPr>
              <w:pStyle w:val="Header"/>
              <w:rPr>
                <w:rFonts w:cs="Arial"/>
                <w:sz w:val="22"/>
                <w:lang w:val="en-US"/>
              </w:rPr>
            </w:pPr>
          </w:p>
          <w:p w:rsidRPr="00FD7DFB" w:rsidR="00E470AC" w:rsidP="00B50542" w:rsidRDefault="00E470AC" w14:paraId="1A6F1B89" w14:textId="77777777">
            <w:pPr>
              <w:pStyle w:val="Header"/>
              <w:rPr>
                <w:rFonts w:cs="Arial"/>
                <w:sz w:val="22"/>
                <w:lang w:val="en-US"/>
              </w:rPr>
            </w:pPr>
            <w:r w:rsidRPr="00FD7DFB">
              <w:rPr>
                <w:rFonts w:cs="Arial"/>
                <w:sz w:val="22"/>
                <w:lang w:val="en-US"/>
              </w:rPr>
              <w:t>Ability to work within professional and ethical standards</w:t>
            </w:r>
            <w:r>
              <w:rPr>
                <w:rFonts w:cs="Arial"/>
                <w:sz w:val="22"/>
                <w:lang w:val="en-US"/>
              </w:rPr>
              <w:t>.</w:t>
            </w:r>
          </w:p>
          <w:p w:rsidR="00E470AC" w:rsidP="00B50542" w:rsidRDefault="00E470AC" w14:paraId="33800D65" w14:textId="77777777">
            <w:pPr>
              <w:pStyle w:val="Header"/>
              <w:rPr>
                <w:rFonts w:cs="Arial"/>
                <w:sz w:val="22"/>
              </w:rPr>
            </w:pPr>
          </w:p>
        </w:tc>
        <w:tc>
          <w:tcPr>
            <w:tcW w:w="5395" w:type="dxa"/>
            <w:tcMar/>
          </w:tcPr>
          <w:p w:rsidR="00E470AC" w:rsidP="00B50542" w:rsidRDefault="00E470AC" w14:paraId="528E9F20" w14:textId="77777777">
            <w:pPr>
              <w:pStyle w:val="Header"/>
              <w:rPr>
                <w:rFonts w:cs="Arial"/>
                <w:sz w:val="22"/>
                <w:lang w:val="en-US"/>
              </w:rPr>
            </w:pPr>
            <w:r w:rsidRPr="00FD7DFB">
              <w:rPr>
                <w:rFonts w:cs="Arial"/>
                <w:sz w:val="22"/>
                <w:lang w:val="en-US"/>
              </w:rPr>
              <w:t>Knowledge of appropriate legislative frameworks, statutory guidance and processes</w:t>
            </w:r>
            <w:r>
              <w:rPr>
                <w:rFonts w:cs="Arial"/>
                <w:sz w:val="22"/>
                <w:lang w:val="en-US"/>
              </w:rPr>
              <w:t>.</w:t>
            </w:r>
          </w:p>
          <w:p w:rsidR="00E470AC" w:rsidP="00B50542" w:rsidRDefault="00E470AC" w14:paraId="447B7ABF" w14:textId="77777777">
            <w:pPr>
              <w:pStyle w:val="Header"/>
              <w:rPr>
                <w:rFonts w:cs="Arial"/>
                <w:sz w:val="22"/>
                <w:lang w:val="en-US"/>
              </w:rPr>
            </w:pPr>
          </w:p>
          <w:p w:rsidR="00E470AC" w:rsidP="00B50542" w:rsidRDefault="00E470AC" w14:paraId="5020CF59" w14:textId="77777777">
            <w:pPr>
              <w:pStyle w:val="Header"/>
              <w:rPr>
                <w:rFonts w:cs="Arial"/>
                <w:sz w:val="22"/>
              </w:rPr>
            </w:pPr>
          </w:p>
        </w:tc>
        <w:tc>
          <w:tcPr>
            <w:tcW w:w="1631" w:type="dxa"/>
            <w:tcMar/>
          </w:tcPr>
          <w:p w:rsidR="00E470AC" w:rsidP="00B50542" w:rsidRDefault="00E470AC" w14:paraId="15BF5AA2" w14:textId="77777777">
            <w:pPr>
              <w:pStyle w:val="Header"/>
              <w:jc w:val="center"/>
              <w:rPr>
                <w:rFonts w:cs="Arial"/>
                <w:sz w:val="22"/>
                <w:szCs w:val="22"/>
              </w:rPr>
            </w:pPr>
            <w:r>
              <w:rPr>
                <w:rFonts w:cs="Arial"/>
                <w:sz w:val="22"/>
                <w:szCs w:val="22"/>
              </w:rPr>
              <w:t>A/I</w:t>
            </w:r>
          </w:p>
          <w:p w:rsidR="00E470AC" w:rsidP="00B50542" w:rsidRDefault="00E470AC" w14:paraId="6904AF66" w14:textId="77777777">
            <w:pPr>
              <w:pStyle w:val="Header"/>
              <w:jc w:val="center"/>
              <w:rPr>
                <w:rFonts w:cs="Arial"/>
                <w:sz w:val="22"/>
                <w:szCs w:val="22"/>
              </w:rPr>
            </w:pPr>
          </w:p>
          <w:p w:rsidR="00E470AC" w:rsidP="00B50542" w:rsidRDefault="00E470AC" w14:paraId="73C9BEE2" w14:textId="77777777">
            <w:pPr>
              <w:pStyle w:val="Header"/>
              <w:jc w:val="center"/>
              <w:rPr>
                <w:rFonts w:cs="Arial"/>
                <w:sz w:val="22"/>
                <w:szCs w:val="22"/>
              </w:rPr>
            </w:pPr>
          </w:p>
          <w:p w:rsidR="00E470AC" w:rsidP="00B50542" w:rsidRDefault="00E470AC" w14:paraId="1DACD459" w14:textId="77777777">
            <w:pPr>
              <w:pStyle w:val="Header"/>
              <w:jc w:val="center"/>
              <w:rPr>
                <w:rFonts w:cs="Arial"/>
                <w:sz w:val="22"/>
                <w:szCs w:val="22"/>
              </w:rPr>
            </w:pPr>
            <w:r>
              <w:rPr>
                <w:rFonts w:cs="Arial"/>
                <w:sz w:val="22"/>
                <w:szCs w:val="22"/>
              </w:rPr>
              <w:t>A/I</w:t>
            </w:r>
          </w:p>
          <w:p w:rsidR="00E470AC" w:rsidP="007518C6" w:rsidRDefault="00E470AC" w14:paraId="0A5B11B5" w14:textId="77777777">
            <w:pPr>
              <w:pStyle w:val="Header"/>
              <w:rPr>
                <w:rFonts w:cs="Arial"/>
                <w:sz w:val="22"/>
                <w:szCs w:val="22"/>
              </w:rPr>
            </w:pPr>
          </w:p>
          <w:p w:rsidR="00E470AC" w:rsidP="00B50542" w:rsidRDefault="00E470AC" w14:paraId="62C30925" w14:textId="77777777">
            <w:pPr>
              <w:pStyle w:val="Header"/>
              <w:jc w:val="center"/>
              <w:rPr>
                <w:rFonts w:cs="Arial"/>
                <w:sz w:val="22"/>
                <w:szCs w:val="22"/>
              </w:rPr>
            </w:pPr>
            <w:r>
              <w:rPr>
                <w:rFonts w:cs="Arial"/>
                <w:sz w:val="22"/>
                <w:szCs w:val="22"/>
              </w:rPr>
              <w:t>A/I</w:t>
            </w:r>
          </w:p>
          <w:p w:rsidR="00E470AC" w:rsidP="00B50542" w:rsidRDefault="00E470AC" w14:paraId="6F42B9B7" w14:textId="77777777">
            <w:pPr>
              <w:pStyle w:val="Header"/>
              <w:jc w:val="center"/>
              <w:rPr>
                <w:rFonts w:cs="Arial"/>
                <w:sz w:val="22"/>
                <w:szCs w:val="22"/>
              </w:rPr>
            </w:pPr>
          </w:p>
          <w:p w:rsidR="00E470AC" w:rsidP="00B50542" w:rsidRDefault="00E470AC" w14:paraId="6DDB832F" w14:textId="77777777">
            <w:pPr>
              <w:pStyle w:val="Header"/>
              <w:jc w:val="center"/>
              <w:rPr>
                <w:rFonts w:cs="Arial"/>
                <w:sz w:val="22"/>
                <w:szCs w:val="22"/>
              </w:rPr>
            </w:pPr>
          </w:p>
          <w:p w:rsidR="00E470AC" w:rsidP="00B50542" w:rsidRDefault="00E470AC" w14:paraId="19449CE2" w14:textId="77777777">
            <w:pPr>
              <w:pStyle w:val="Header"/>
              <w:jc w:val="center"/>
              <w:rPr>
                <w:rFonts w:cs="Arial"/>
                <w:sz w:val="22"/>
                <w:szCs w:val="22"/>
              </w:rPr>
            </w:pPr>
            <w:r>
              <w:rPr>
                <w:rFonts w:cs="Arial"/>
                <w:sz w:val="22"/>
                <w:szCs w:val="22"/>
              </w:rPr>
              <w:t>A/I</w:t>
            </w:r>
          </w:p>
          <w:p w:rsidR="00E470AC" w:rsidP="00B50542" w:rsidRDefault="00E470AC" w14:paraId="784358D9" w14:textId="77777777">
            <w:pPr>
              <w:pStyle w:val="Header"/>
              <w:jc w:val="center"/>
              <w:rPr>
                <w:rFonts w:cs="Arial"/>
                <w:sz w:val="22"/>
                <w:szCs w:val="22"/>
              </w:rPr>
            </w:pPr>
          </w:p>
          <w:p w:rsidR="007518C6" w:rsidP="00B50542" w:rsidRDefault="007518C6" w14:paraId="4AB4795D" w14:textId="77777777">
            <w:pPr>
              <w:pStyle w:val="Header"/>
              <w:jc w:val="center"/>
              <w:rPr>
                <w:rFonts w:cs="Arial"/>
                <w:sz w:val="22"/>
                <w:szCs w:val="22"/>
              </w:rPr>
            </w:pPr>
          </w:p>
          <w:p w:rsidR="00E470AC" w:rsidP="00B50542" w:rsidRDefault="00E470AC" w14:paraId="08A0BA6F" w14:textId="77777777">
            <w:pPr>
              <w:pStyle w:val="Header"/>
              <w:jc w:val="center"/>
              <w:rPr>
                <w:rFonts w:cs="Arial"/>
                <w:sz w:val="22"/>
                <w:szCs w:val="22"/>
              </w:rPr>
            </w:pPr>
            <w:r>
              <w:rPr>
                <w:rFonts w:cs="Arial"/>
                <w:sz w:val="22"/>
                <w:szCs w:val="22"/>
              </w:rPr>
              <w:t>A/I</w:t>
            </w:r>
          </w:p>
          <w:p w:rsidR="00E470AC" w:rsidP="007518C6" w:rsidRDefault="00E470AC" w14:paraId="191CD90B" w14:textId="77777777">
            <w:pPr>
              <w:pStyle w:val="Header"/>
              <w:rPr>
                <w:rFonts w:cs="Arial"/>
                <w:sz w:val="22"/>
                <w:szCs w:val="22"/>
              </w:rPr>
            </w:pPr>
          </w:p>
          <w:p w:rsidR="00E470AC" w:rsidP="00B50542" w:rsidRDefault="00E470AC" w14:paraId="02BF2EA0" w14:textId="77777777">
            <w:pPr>
              <w:pStyle w:val="Header"/>
              <w:jc w:val="center"/>
              <w:rPr>
                <w:rFonts w:cs="Arial"/>
                <w:sz w:val="22"/>
                <w:szCs w:val="22"/>
              </w:rPr>
            </w:pPr>
            <w:r>
              <w:rPr>
                <w:rFonts w:cs="Arial"/>
                <w:sz w:val="22"/>
                <w:szCs w:val="22"/>
              </w:rPr>
              <w:t>A/I</w:t>
            </w:r>
          </w:p>
          <w:p w:rsidR="00E470AC" w:rsidP="00B50542" w:rsidRDefault="00E470AC" w14:paraId="7B6C695E" w14:textId="77777777">
            <w:pPr>
              <w:pStyle w:val="Header"/>
              <w:jc w:val="center"/>
              <w:rPr>
                <w:rFonts w:cs="Arial"/>
                <w:sz w:val="22"/>
                <w:szCs w:val="22"/>
              </w:rPr>
            </w:pPr>
          </w:p>
          <w:p w:rsidR="007518C6" w:rsidP="00B50542" w:rsidRDefault="007518C6" w14:paraId="091332AA" w14:textId="77777777">
            <w:pPr>
              <w:pStyle w:val="Header"/>
              <w:jc w:val="center"/>
              <w:rPr>
                <w:rFonts w:cs="Arial"/>
                <w:sz w:val="22"/>
                <w:szCs w:val="22"/>
              </w:rPr>
            </w:pPr>
          </w:p>
          <w:p w:rsidR="00E470AC" w:rsidP="00B50542" w:rsidRDefault="00E470AC" w14:paraId="408B635F" w14:textId="77777777">
            <w:pPr>
              <w:pStyle w:val="Header"/>
              <w:jc w:val="center"/>
              <w:rPr>
                <w:rFonts w:cs="Arial"/>
                <w:sz w:val="22"/>
                <w:szCs w:val="22"/>
              </w:rPr>
            </w:pPr>
            <w:r>
              <w:rPr>
                <w:rFonts w:cs="Arial"/>
                <w:sz w:val="22"/>
                <w:szCs w:val="22"/>
              </w:rPr>
              <w:t>A/I</w:t>
            </w:r>
          </w:p>
          <w:p w:rsidR="00E470AC" w:rsidP="00B50542" w:rsidRDefault="00E470AC" w14:paraId="3E701585" w14:textId="77777777">
            <w:pPr>
              <w:pStyle w:val="Header"/>
              <w:jc w:val="center"/>
              <w:rPr>
                <w:rFonts w:cs="Arial"/>
                <w:sz w:val="22"/>
                <w:szCs w:val="22"/>
              </w:rPr>
            </w:pPr>
          </w:p>
          <w:p w:rsidR="00E470AC" w:rsidP="00B50542" w:rsidRDefault="00E470AC" w14:paraId="6CF65945" w14:textId="77777777">
            <w:pPr>
              <w:pStyle w:val="Header"/>
              <w:jc w:val="center"/>
              <w:rPr>
                <w:rFonts w:cs="Arial"/>
                <w:sz w:val="22"/>
                <w:szCs w:val="22"/>
              </w:rPr>
            </w:pPr>
          </w:p>
          <w:p w:rsidR="00E470AC" w:rsidP="00B50542" w:rsidRDefault="00E470AC" w14:paraId="41CB909F" w14:textId="77777777">
            <w:pPr>
              <w:pStyle w:val="Header"/>
              <w:jc w:val="center"/>
              <w:rPr>
                <w:rFonts w:cs="Arial"/>
                <w:sz w:val="22"/>
                <w:szCs w:val="22"/>
              </w:rPr>
            </w:pPr>
          </w:p>
          <w:p w:rsidR="00E470AC" w:rsidP="00B50542" w:rsidRDefault="00E470AC" w14:paraId="3977F49C" w14:textId="77777777">
            <w:pPr>
              <w:pStyle w:val="Header"/>
              <w:jc w:val="center"/>
              <w:rPr>
                <w:rFonts w:cs="Arial"/>
                <w:sz w:val="22"/>
                <w:szCs w:val="22"/>
              </w:rPr>
            </w:pPr>
            <w:r>
              <w:rPr>
                <w:rFonts w:cs="Arial"/>
                <w:sz w:val="22"/>
                <w:szCs w:val="22"/>
              </w:rPr>
              <w:t>A/I</w:t>
            </w:r>
          </w:p>
          <w:p w:rsidR="00E470AC" w:rsidP="00B50542" w:rsidRDefault="00E470AC" w14:paraId="49EFDE23" w14:textId="77777777">
            <w:pPr>
              <w:pStyle w:val="Header"/>
              <w:jc w:val="center"/>
              <w:rPr>
                <w:rFonts w:cs="Arial"/>
                <w:sz w:val="22"/>
                <w:szCs w:val="22"/>
              </w:rPr>
            </w:pPr>
          </w:p>
          <w:p w:rsidR="00E470AC" w:rsidP="00B50542" w:rsidRDefault="00E470AC" w14:paraId="1229B9E9" w14:textId="77777777">
            <w:pPr>
              <w:pStyle w:val="Header"/>
              <w:jc w:val="center"/>
              <w:rPr>
                <w:rFonts w:cs="Arial"/>
                <w:sz w:val="22"/>
                <w:szCs w:val="22"/>
              </w:rPr>
            </w:pPr>
          </w:p>
          <w:p w:rsidR="00E470AC" w:rsidP="00B50542" w:rsidRDefault="00E470AC" w14:paraId="65CDE746" w14:textId="77777777">
            <w:pPr>
              <w:pStyle w:val="Header"/>
              <w:jc w:val="center"/>
              <w:rPr>
                <w:rFonts w:cs="Arial"/>
                <w:sz w:val="22"/>
                <w:szCs w:val="22"/>
              </w:rPr>
            </w:pPr>
          </w:p>
          <w:p w:rsidR="00E470AC" w:rsidP="00B50542" w:rsidRDefault="00E470AC" w14:paraId="272E5B26" w14:textId="77777777">
            <w:pPr>
              <w:pStyle w:val="Header"/>
              <w:jc w:val="center"/>
              <w:rPr>
                <w:rFonts w:cs="Arial"/>
                <w:sz w:val="22"/>
                <w:szCs w:val="22"/>
              </w:rPr>
            </w:pPr>
            <w:r>
              <w:rPr>
                <w:rFonts w:cs="Arial"/>
                <w:sz w:val="22"/>
                <w:szCs w:val="22"/>
              </w:rPr>
              <w:t>A/I</w:t>
            </w:r>
          </w:p>
          <w:p w:rsidR="00E470AC" w:rsidP="00B50542" w:rsidRDefault="00E470AC" w14:paraId="386B77CE" w14:textId="77777777">
            <w:pPr>
              <w:pStyle w:val="Header"/>
              <w:jc w:val="center"/>
              <w:rPr>
                <w:rFonts w:cs="Arial"/>
                <w:sz w:val="22"/>
                <w:szCs w:val="22"/>
              </w:rPr>
            </w:pPr>
          </w:p>
          <w:p w:rsidR="00E470AC" w:rsidP="00B50542" w:rsidRDefault="00E470AC" w14:paraId="0DDFD9C1" w14:textId="77777777">
            <w:pPr>
              <w:pStyle w:val="Header"/>
              <w:jc w:val="center"/>
              <w:rPr>
                <w:rFonts w:cs="Arial"/>
                <w:sz w:val="22"/>
                <w:szCs w:val="22"/>
              </w:rPr>
            </w:pPr>
          </w:p>
          <w:p w:rsidR="00E470AC" w:rsidP="00B50542" w:rsidRDefault="00E470AC" w14:paraId="5FB17244" w14:textId="77777777">
            <w:pPr>
              <w:pStyle w:val="Header"/>
              <w:jc w:val="center"/>
              <w:rPr>
                <w:rFonts w:cs="Arial"/>
                <w:sz w:val="22"/>
                <w:szCs w:val="22"/>
              </w:rPr>
            </w:pPr>
          </w:p>
          <w:p w:rsidR="00E470AC" w:rsidP="00B50542" w:rsidRDefault="00E470AC" w14:paraId="35797A8A" w14:textId="77777777">
            <w:pPr>
              <w:pStyle w:val="Header"/>
              <w:jc w:val="center"/>
              <w:rPr>
                <w:rFonts w:cs="Arial"/>
                <w:sz w:val="22"/>
                <w:szCs w:val="22"/>
              </w:rPr>
            </w:pPr>
            <w:r>
              <w:rPr>
                <w:rFonts w:cs="Arial"/>
                <w:sz w:val="22"/>
                <w:szCs w:val="22"/>
              </w:rPr>
              <w:t>A/I</w:t>
            </w:r>
          </w:p>
          <w:p w:rsidR="00E470AC" w:rsidP="00B50542" w:rsidRDefault="00E470AC" w14:paraId="105EBFD3" w14:textId="77777777">
            <w:pPr>
              <w:pStyle w:val="Header"/>
              <w:jc w:val="center"/>
              <w:rPr>
                <w:rFonts w:cs="Arial"/>
                <w:sz w:val="22"/>
                <w:szCs w:val="22"/>
              </w:rPr>
            </w:pPr>
          </w:p>
          <w:p w:rsidR="00E470AC" w:rsidP="00B50542" w:rsidRDefault="00E470AC" w14:paraId="1DF1C444" w14:textId="77777777">
            <w:pPr>
              <w:pStyle w:val="Header"/>
              <w:jc w:val="center"/>
              <w:rPr>
                <w:rFonts w:cs="Arial"/>
                <w:sz w:val="22"/>
                <w:szCs w:val="22"/>
              </w:rPr>
            </w:pPr>
          </w:p>
          <w:p w:rsidR="00E470AC" w:rsidP="00B50542" w:rsidRDefault="00E470AC" w14:paraId="5F032A89" w14:textId="77777777">
            <w:pPr>
              <w:pStyle w:val="Header"/>
              <w:jc w:val="center"/>
              <w:rPr>
                <w:rFonts w:cs="Arial"/>
                <w:sz w:val="22"/>
                <w:szCs w:val="22"/>
              </w:rPr>
            </w:pPr>
            <w:r>
              <w:rPr>
                <w:rFonts w:cs="Arial"/>
                <w:sz w:val="22"/>
                <w:szCs w:val="22"/>
              </w:rPr>
              <w:t>A/I</w:t>
            </w:r>
          </w:p>
          <w:p w:rsidR="00E470AC" w:rsidP="00B50542" w:rsidRDefault="00E470AC" w14:paraId="1783AEB3" w14:textId="77777777">
            <w:pPr>
              <w:pStyle w:val="Header"/>
              <w:jc w:val="center"/>
              <w:rPr>
                <w:rFonts w:cs="Arial"/>
                <w:sz w:val="22"/>
                <w:szCs w:val="22"/>
              </w:rPr>
            </w:pPr>
          </w:p>
          <w:p w:rsidR="00E470AC" w:rsidP="00B50542" w:rsidRDefault="00E470AC" w14:paraId="31D1D634" w14:textId="77777777">
            <w:pPr>
              <w:pStyle w:val="Header"/>
              <w:jc w:val="center"/>
              <w:rPr>
                <w:rFonts w:cs="Arial"/>
                <w:sz w:val="22"/>
                <w:szCs w:val="22"/>
              </w:rPr>
            </w:pPr>
          </w:p>
          <w:p w:rsidR="00E470AC" w:rsidP="00B50542" w:rsidRDefault="00E470AC" w14:paraId="5A13662D" w14:textId="77777777">
            <w:pPr>
              <w:pStyle w:val="Header"/>
              <w:jc w:val="center"/>
              <w:rPr>
                <w:rFonts w:cs="Arial"/>
                <w:sz w:val="22"/>
                <w:szCs w:val="22"/>
              </w:rPr>
            </w:pPr>
            <w:r>
              <w:rPr>
                <w:rFonts w:cs="Arial"/>
                <w:sz w:val="22"/>
                <w:szCs w:val="22"/>
              </w:rPr>
              <w:t>A/I</w:t>
            </w:r>
          </w:p>
          <w:p w:rsidR="00E470AC" w:rsidP="00B50542" w:rsidRDefault="00E470AC" w14:paraId="3543ABA8" w14:textId="77777777">
            <w:pPr>
              <w:pStyle w:val="Header"/>
              <w:jc w:val="center"/>
              <w:rPr>
                <w:rFonts w:cs="Arial"/>
                <w:sz w:val="22"/>
                <w:szCs w:val="22"/>
              </w:rPr>
            </w:pPr>
          </w:p>
          <w:p w:rsidR="00E470AC" w:rsidP="00B50542" w:rsidRDefault="00E470AC" w14:paraId="001D27AC" w14:textId="77777777">
            <w:pPr>
              <w:pStyle w:val="Header"/>
              <w:jc w:val="center"/>
              <w:rPr>
                <w:rFonts w:cs="Arial"/>
                <w:sz w:val="22"/>
                <w:szCs w:val="22"/>
              </w:rPr>
            </w:pPr>
          </w:p>
          <w:p w:rsidR="00E470AC" w:rsidP="00B50542" w:rsidRDefault="00E470AC" w14:paraId="7987AA94" w14:textId="77777777">
            <w:pPr>
              <w:pStyle w:val="Header"/>
              <w:jc w:val="center"/>
              <w:rPr>
                <w:rFonts w:cs="Arial"/>
                <w:sz w:val="22"/>
                <w:szCs w:val="22"/>
              </w:rPr>
            </w:pPr>
          </w:p>
          <w:p w:rsidRPr="00260579" w:rsidR="00E470AC" w:rsidP="00B50542" w:rsidRDefault="00E470AC" w14:paraId="64A7D957" w14:textId="77777777">
            <w:pPr>
              <w:pStyle w:val="Header"/>
              <w:jc w:val="center"/>
              <w:rPr>
                <w:rFonts w:cs="Arial"/>
                <w:sz w:val="22"/>
                <w:szCs w:val="22"/>
              </w:rPr>
            </w:pPr>
            <w:r>
              <w:rPr>
                <w:rFonts w:cs="Arial"/>
                <w:sz w:val="22"/>
                <w:szCs w:val="22"/>
              </w:rPr>
              <w:t>A/I</w:t>
            </w:r>
          </w:p>
        </w:tc>
      </w:tr>
      <w:tr w:rsidR="00E470AC" w:rsidTr="6A582F19" w14:paraId="3C94369C" w14:textId="77777777">
        <w:tc>
          <w:tcPr>
            <w:tcW w:w="2700" w:type="dxa"/>
            <w:tcMar/>
          </w:tcPr>
          <w:p w:rsidR="00E470AC" w:rsidP="00B50542" w:rsidRDefault="00E470AC" w14:paraId="26FBEAA7" w14:textId="77777777">
            <w:pPr>
              <w:pStyle w:val="Header"/>
              <w:rPr>
                <w:rFonts w:cs="Arial"/>
                <w:b/>
                <w:bCs/>
              </w:rPr>
            </w:pPr>
            <w:r>
              <w:rPr>
                <w:rFonts w:cs="Arial"/>
                <w:b/>
                <w:bCs/>
              </w:rPr>
              <w:t>Special requirements</w:t>
            </w:r>
          </w:p>
        </w:tc>
        <w:tc>
          <w:tcPr>
            <w:tcW w:w="5394" w:type="dxa"/>
            <w:tcMar/>
          </w:tcPr>
          <w:p w:rsidR="00E470AC" w:rsidP="00B50542" w:rsidRDefault="00E470AC" w14:paraId="2965E31C" w14:textId="77777777">
            <w:pPr>
              <w:pStyle w:val="Header"/>
              <w:rPr>
                <w:rFonts w:cs="Arial"/>
                <w:sz w:val="22"/>
              </w:rPr>
            </w:pPr>
            <w:r>
              <w:rPr>
                <w:rFonts w:cs="Arial"/>
                <w:sz w:val="22"/>
              </w:rPr>
              <w:t>This post is registered as exempt from the Rehabilitation of Offenders Act 1974 and in accordance with the Police Act; the successful candidate must be able to obtain satisfactory Enhanced Disclosure and Barring service (DBS) in order to be appointed to the post.  In this respect a criminal record check will be undertaken prior to confirmation of appointment.</w:t>
            </w:r>
          </w:p>
          <w:p w:rsidR="00E470AC" w:rsidP="00B50542" w:rsidRDefault="00E470AC" w14:paraId="44C665DD" w14:textId="77777777">
            <w:pPr>
              <w:pStyle w:val="Header"/>
              <w:rPr>
                <w:rFonts w:cs="Arial"/>
                <w:sz w:val="22"/>
              </w:rPr>
            </w:pPr>
          </w:p>
        </w:tc>
        <w:tc>
          <w:tcPr>
            <w:tcW w:w="5395" w:type="dxa"/>
            <w:tcMar/>
          </w:tcPr>
          <w:p w:rsidR="00E470AC" w:rsidP="00B50542" w:rsidRDefault="00E470AC" w14:paraId="0A3EAE13" w14:textId="77777777">
            <w:pPr>
              <w:autoSpaceDE w:val="0"/>
              <w:autoSpaceDN w:val="0"/>
              <w:adjustRightInd w:val="0"/>
              <w:rPr>
                <w:rFonts w:cs="Arial"/>
                <w:sz w:val="22"/>
              </w:rPr>
            </w:pPr>
            <w:r>
              <w:rPr>
                <w:rFonts w:cs="Arial"/>
                <w:sz w:val="22"/>
              </w:rPr>
              <w:t>This post is designated casual car user.</w:t>
            </w:r>
          </w:p>
          <w:p w:rsidR="00E470AC" w:rsidP="00B50542" w:rsidRDefault="00E470AC" w14:paraId="21A8B9C3" w14:textId="77777777">
            <w:pPr>
              <w:pStyle w:val="Header"/>
              <w:rPr>
                <w:rFonts w:cs="Arial"/>
                <w:sz w:val="22"/>
              </w:rPr>
            </w:pPr>
          </w:p>
        </w:tc>
        <w:tc>
          <w:tcPr>
            <w:tcW w:w="1631" w:type="dxa"/>
            <w:tcMar/>
          </w:tcPr>
          <w:p w:rsidRPr="00260579" w:rsidR="00E470AC" w:rsidP="00B50542" w:rsidRDefault="00E470AC" w14:paraId="60EB43C8" w14:textId="77777777">
            <w:pPr>
              <w:pStyle w:val="Header"/>
              <w:jc w:val="center"/>
              <w:rPr>
                <w:rFonts w:cs="Arial"/>
                <w:sz w:val="22"/>
                <w:szCs w:val="22"/>
              </w:rPr>
            </w:pPr>
            <w:r>
              <w:rPr>
                <w:rFonts w:cs="Arial"/>
                <w:sz w:val="22"/>
                <w:szCs w:val="22"/>
              </w:rPr>
              <w:t>C</w:t>
            </w:r>
          </w:p>
        </w:tc>
      </w:tr>
      <w:tr w:rsidR="00E470AC" w:rsidTr="6A582F19" w14:paraId="33312765" w14:textId="77777777">
        <w:trPr>
          <w:trHeight w:val="287"/>
        </w:trPr>
        <w:tc>
          <w:tcPr>
            <w:tcW w:w="2700" w:type="dxa"/>
            <w:tcMar/>
          </w:tcPr>
          <w:p w:rsidR="00E470AC" w:rsidP="00B50542" w:rsidRDefault="00E470AC" w14:paraId="1CFFC82E" w14:textId="77777777">
            <w:pPr>
              <w:pStyle w:val="Header"/>
              <w:rPr>
                <w:rFonts w:cs="Arial"/>
                <w:b/>
                <w:bCs/>
              </w:rPr>
            </w:pPr>
            <w:r>
              <w:rPr>
                <w:rFonts w:cs="Arial"/>
                <w:b/>
                <w:bCs/>
              </w:rPr>
              <w:t>Other</w:t>
            </w:r>
          </w:p>
        </w:tc>
        <w:tc>
          <w:tcPr>
            <w:tcW w:w="5394" w:type="dxa"/>
            <w:tcMar/>
          </w:tcPr>
          <w:p w:rsidRPr="00FD7DFB" w:rsidR="00E470AC" w:rsidP="00B50542" w:rsidRDefault="00E470AC" w14:paraId="1BAF4775" w14:textId="77777777">
            <w:pPr>
              <w:pStyle w:val="Header"/>
              <w:rPr>
                <w:rFonts w:cs="Arial"/>
                <w:sz w:val="22"/>
                <w:lang w:val="en-US"/>
              </w:rPr>
            </w:pPr>
            <w:r w:rsidRPr="00FD7DFB">
              <w:rPr>
                <w:rFonts w:cs="Arial"/>
                <w:sz w:val="22"/>
                <w:lang w:val="en-US"/>
              </w:rPr>
              <w:t>Commitment to own professional development</w:t>
            </w:r>
            <w:r>
              <w:rPr>
                <w:rFonts w:cs="Arial"/>
                <w:sz w:val="22"/>
                <w:lang w:val="en-US"/>
              </w:rPr>
              <w:t>.</w:t>
            </w:r>
          </w:p>
          <w:p w:rsidR="00E470AC" w:rsidP="00B50542" w:rsidRDefault="00E470AC" w14:paraId="2E551691" w14:textId="77777777">
            <w:pPr>
              <w:pStyle w:val="Header"/>
              <w:rPr>
                <w:rFonts w:cs="Arial"/>
                <w:sz w:val="22"/>
                <w:lang w:val="en-US"/>
              </w:rPr>
            </w:pPr>
          </w:p>
          <w:p w:rsidR="00E470AC" w:rsidP="00B50542" w:rsidRDefault="00E470AC" w14:paraId="114F81F5" w14:textId="77777777">
            <w:pPr>
              <w:pStyle w:val="Header"/>
              <w:rPr>
                <w:rFonts w:cs="Arial"/>
                <w:sz w:val="22"/>
                <w:lang w:val="en-US"/>
              </w:rPr>
            </w:pPr>
            <w:r w:rsidRPr="00FD7DFB">
              <w:rPr>
                <w:rFonts w:cs="Arial"/>
                <w:sz w:val="22"/>
                <w:lang w:val="en-US"/>
              </w:rPr>
              <w:t>Ability to understand and demonstrate a commitment to equality and diversity.</w:t>
            </w:r>
          </w:p>
          <w:p w:rsidR="00E470AC" w:rsidP="00B50542" w:rsidRDefault="00E470AC" w14:paraId="32396035" w14:textId="77777777">
            <w:pPr>
              <w:autoSpaceDE w:val="0"/>
              <w:autoSpaceDN w:val="0"/>
              <w:adjustRightInd w:val="0"/>
              <w:rPr>
                <w:rFonts w:cs="Arial"/>
                <w:sz w:val="22"/>
                <w:szCs w:val="22"/>
                <w:lang w:val="en-US"/>
              </w:rPr>
            </w:pPr>
          </w:p>
          <w:p w:rsidR="00E470AC" w:rsidP="00B50542" w:rsidRDefault="00E470AC" w14:paraId="5E2CA0AD" w14:textId="77777777">
            <w:pPr>
              <w:autoSpaceDE w:val="0"/>
              <w:autoSpaceDN w:val="0"/>
              <w:adjustRightInd w:val="0"/>
              <w:rPr>
                <w:rFonts w:cs="Arial"/>
                <w:sz w:val="22"/>
                <w:szCs w:val="22"/>
                <w:lang w:val="en-US"/>
              </w:rPr>
            </w:pPr>
            <w:r>
              <w:rPr>
                <w:rFonts w:cs="Arial"/>
                <w:sz w:val="22"/>
                <w:szCs w:val="22"/>
                <w:lang w:val="en-US"/>
              </w:rPr>
              <w:t>Must be legally entitled to work in the</w:t>
            </w:r>
          </w:p>
          <w:p w:rsidR="00E470AC" w:rsidP="00B50542" w:rsidRDefault="00E470AC" w14:paraId="711CFB5D" w14:textId="77777777">
            <w:pPr>
              <w:pStyle w:val="Header"/>
              <w:autoSpaceDE w:val="0"/>
              <w:autoSpaceDN w:val="0"/>
              <w:adjustRightInd w:val="0"/>
              <w:rPr>
                <w:rFonts w:cs="Arial"/>
                <w:sz w:val="22"/>
                <w:szCs w:val="22"/>
                <w:lang w:val="en-US"/>
              </w:rPr>
            </w:pPr>
            <w:smartTag w:uri="urn:schemas-microsoft-com:office:smarttags" w:element="PlaceName">
              <w:smartTag w:uri="urn:schemas-microsoft-com:office:smarttags" w:element="country-region">
                <w:smartTag w:uri="urn:schemas-microsoft-com:office:smarttags" w:element="place">
                  <w:r>
                    <w:rPr>
                      <w:rFonts w:cs="Arial"/>
                      <w:sz w:val="22"/>
                      <w:szCs w:val="22"/>
                      <w:lang w:val="en-US"/>
                    </w:rPr>
                    <w:t>UK</w:t>
                  </w:r>
                </w:smartTag>
              </w:smartTag>
            </w:smartTag>
            <w:r>
              <w:rPr>
                <w:rFonts w:cs="Arial"/>
                <w:sz w:val="22"/>
                <w:szCs w:val="22"/>
                <w:lang w:val="en-US"/>
              </w:rPr>
              <w:t>.</w:t>
            </w:r>
          </w:p>
          <w:p w:rsidR="00E470AC" w:rsidP="00B50542" w:rsidRDefault="00E470AC" w14:paraId="7FE41BE9" w14:textId="77777777">
            <w:pPr>
              <w:pStyle w:val="Header"/>
              <w:autoSpaceDE w:val="0"/>
              <w:autoSpaceDN w:val="0"/>
              <w:adjustRightInd w:val="0"/>
              <w:rPr>
                <w:rFonts w:cs="Arial"/>
                <w:sz w:val="22"/>
                <w:szCs w:val="22"/>
                <w:lang w:val="en-US"/>
              </w:rPr>
            </w:pPr>
          </w:p>
          <w:p w:rsidR="00E470AC" w:rsidP="00B50542" w:rsidRDefault="00E470AC" w14:paraId="6D0FC708" w14:textId="77777777">
            <w:pPr>
              <w:pStyle w:val="Header"/>
              <w:autoSpaceDE w:val="0"/>
              <w:autoSpaceDN w:val="0"/>
              <w:adjustRightInd w:val="0"/>
              <w:rPr>
                <w:rFonts w:cs="Arial"/>
                <w:sz w:val="22"/>
                <w:lang w:val="en-US"/>
              </w:rPr>
            </w:pPr>
            <w:r>
              <w:rPr>
                <w:rFonts w:cs="Arial"/>
                <w:sz w:val="22"/>
                <w:lang w:val="en-US"/>
              </w:rPr>
              <w:t>The Council operates a no smoking policy. Employees are not allowed to smoke in the workplace or to take smoking breaks during work time.</w:t>
            </w:r>
          </w:p>
        </w:tc>
        <w:tc>
          <w:tcPr>
            <w:tcW w:w="5395" w:type="dxa"/>
            <w:tcMar/>
          </w:tcPr>
          <w:p w:rsidR="00E470AC" w:rsidP="00B50542" w:rsidRDefault="00E470AC" w14:paraId="115374D2" w14:textId="77777777">
            <w:pPr>
              <w:pStyle w:val="Header"/>
              <w:rPr>
                <w:rFonts w:cs="Arial"/>
                <w:sz w:val="22"/>
              </w:rPr>
            </w:pPr>
          </w:p>
        </w:tc>
        <w:tc>
          <w:tcPr>
            <w:tcW w:w="1631" w:type="dxa"/>
            <w:tcMar/>
          </w:tcPr>
          <w:p w:rsidR="00E470AC" w:rsidP="00B50542" w:rsidRDefault="00E470AC" w14:paraId="49B559F4" w14:textId="77777777">
            <w:pPr>
              <w:pStyle w:val="Header"/>
              <w:jc w:val="center"/>
              <w:rPr>
                <w:rFonts w:cs="Arial"/>
                <w:sz w:val="22"/>
                <w:szCs w:val="22"/>
              </w:rPr>
            </w:pPr>
            <w:r>
              <w:rPr>
                <w:rFonts w:cs="Arial"/>
                <w:sz w:val="22"/>
                <w:szCs w:val="22"/>
              </w:rPr>
              <w:t>A/I</w:t>
            </w:r>
          </w:p>
          <w:p w:rsidR="00E470AC" w:rsidP="00B50542" w:rsidRDefault="00E470AC" w14:paraId="4D48D249" w14:textId="77777777">
            <w:pPr>
              <w:pStyle w:val="Header"/>
              <w:jc w:val="center"/>
              <w:rPr>
                <w:rFonts w:cs="Arial"/>
                <w:sz w:val="22"/>
                <w:szCs w:val="22"/>
              </w:rPr>
            </w:pPr>
          </w:p>
          <w:p w:rsidR="00E470AC" w:rsidP="00B50542" w:rsidRDefault="00E470AC" w14:paraId="7DB822E4" w14:textId="77777777">
            <w:pPr>
              <w:pStyle w:val="Header"/>
              <w:jc w:val="center"/>
              <w:rPr>
                <w:rFonts w:cs="Arial"/>
                <w:sz w:val="22"/>
                <w:szCs w:val="22"/>
              </w:rPr>
            </w:pPr>
            <w:r>
              <w:rPr>
                <w:rFonts w:cs="Arial"/>
                <w:sz w:val="22"/>
                <w:szCs w:val="22"/>
              </w:rPr>
              <w:t>A/I</w:t>
            </w:r>
          </w:p>
          <w:p w:rsidR="00E470AC" w:rsidP="00B50542" w:rsidRDefault="00E470AC" w14:paraId="1C1F8602" w14:textId="77777777">
            <w:pPr>
              <w:pStyle w:val="Header"/>
              <w:jc w:val="center"/>
              <w:rPr>
                <w:rFonts w:cs="Arial"/>
                <w:sz w:val="22"/>
                <w:szCs w:val="22"/>
              </w:rPr>
            </w:pPr>
          </w:p>
          <w:p w:rsidR="00E470AC" w:rsidP="00B50542" w:rsidRDefault="00E470AC" w14:paraId="0064B3E7" w14:textId="77777777">
            <w:pPr>
              <w:pStyle w:val="Header"/>
              <w:jc w:val="center"/>
              <w:rPr>
                <w:rFonts w:cs="Arial"/>
                <w:sz w:val="22"/>
                <w:szCs w:val="22"/>
              </w:rPr>
            </w:pPr>
          </w:p>
          <w:p w:rsidRPr="00260579" w:rsidR="00E470AC" w:rsidP="00B50542" w:rsidRDefault="00E470AC" w14:paraId="325648BC" w14:textId="77777777">
            <w:pPr>
              <w:pStyle w:val="Header"/>
              <w:jc w:val="center"/>
              <w:rPr>
                <w:rFonts w:cs="Arial"/>
                <w:sz w:val="22"/>
                <w:szCs w:val="22"/>
              </w:rPr>
            </w:pPr>
            <w:r>
              <w:rPr>
                <w:rFonts w:cs="Arial"/>
                <w:sz w:val="22"/>
                <w:szCs w:val="22"/>
              </w:rPr>
              <w:t>C</w:t>
            </w:r>
          </w:p>
        </w:tc>
      </w:tr>
    </w:tbl>
    <w:p w:rsidR="00E470AC" w:rsidP="00E34700" w:rsidRDefault="00E470AC" w14:paraId="7FC12069" w14:textId="77777777">
      <w:pPr>
        <w:sectPr w:rsidR="00E470AC" w:rsidSect="00E470AC">
          <w:pgSz w:w="16838" w:h="11906" w:orient="landscape"/>
          <w:pgMar w:top="720" w:right="720" w:bottom="720" w:left="720" w:header="284" w:footer="709" w:gutter="0"/>
          <w:cols w:space="708"/>
          <w:docGrid w:linePitch="360"/>
        </w:sectPr>
      </w:pPr>
    </w:p>
    <w:p w:rsidR="00E34700" w:rsidP="0009508B" w:rsidRDefault="00E34700" w14:paraId="2F054A5E" w14:textId="77777777"/>
    <w:sectPr w:rsidR="00E34700" w:rsidSect="000618C4">
      <w:pgSz w:w="11906" w:h="16838" w:orient="portrait"/>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D16" w:rsidP="000618C4" w:rsidRDefault="00440D16" w14:paraId="72049828" w14:textId="77777777">
      <w:r>
        <w:separator/>
      </w:r>
    </w:p>
  </w:endnote>
  <w:endnote w:type="continuationSeparator" w:id="0">
    <w:p w:rsidR="00440D16" w:rsidP="000618C4" w:rsidRDefault="00440D16" w14:paraId="111B84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D16" w:rsidP="000618C4" w:rsidRDefault="00440D16" w14:paraId="419F1643" w14:textId="77777777">
      <w:r>
        <w:separator/>
      </w:r>
    </w:p>
  </w:footnote>
  <w:footnote w:type="continuationSeparator" w:id="0">
    <w:p w:rsidR="00440D16" w:rsidP="000618C4" w:rsidRDefault="00440D16" w14:paraId="3D3FFA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618C4" w:rsidP="000618C4" w:rsidRDefault="000618C4" w14:paraId="17013B20" w14:textId="77777777">
    <w:pPr>
      <w:pStyle w:val="Header"/>
      <w:jc w:val="right"/>
    </w:pPr>
    <w:r w:rsidRPr="00775E3E">
      <w:rPr>
        <w:noProof/>
        <w:color w:val="0000FF"/>
        <w:lang w:eastAsia="en-GB"/>
      </w:rPr>
      <w:drawing>
        <wp:inline distT="0" distB="0" distL="0" distR="0" wp14:anchorId="6E7455CB" wp14:editId="000C38DF">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rsidR="000618C4" w:rsidP="000618C4" w:rsidRDefault="000618C4" w14:paraId="2545FB4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DF33049"/>
    <w:multiLevelType w:val="hybridMultilevel"/>
    <w:tmpl w:val="156A00FA"/>
    <w:lvl w:ilvl="0" w:tplc="0409000F">
      <w:start w:val="1"/>
      <w:numFmt w:val="decimal"/>
      <w:lvlText w:val="%1."/>
      <w:lvlJc w:val="left"/>
      <w:pPr>
        <w:tabs>
          <w:tab w:val="num" w:pos="720"/>
        </w:tabs>
        <w:ind w:left="720" w:hanging="360"/>
      </w:pPr>
    </w:lvl>
    <w:lvl w:ilvl="1" w:tplc="AF98005C">
      <w:start w:val="1"/>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909452">
    <w:abstractNumId w:val="0"/>
  </w:num>
  <w:num w:numId="2" w16cid:durableId="1314529644">
    <w:abstractNumId w:val="1"/>
  </w:num>
  <w:num w:numId="3" w16cid:durableId="11679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258E2"/>
    <w:rsid w:val="00030180"/>
    <w:rsid w:val="00043EDA"/>
    <w:rsid w:val="00043EE0"/>
    <w:rsid w:val="000557E8"/>
    <w:rsid w:val="000562E2"/>
    <w:rsid w:val="000618C4"/>
    <w:rsid w:val="000649B9"/>
    <w:rsid w:val="00073AAD"/>
    <w:rsid w:val="00080083"/>
    <w:rsid w:val="00080CEE"/>
    <w:rsid w:val="000852F0"/>
    <w:rsid w:val="0009508B"/>
    <w:rsid w:val="000A4747"/>
    <w:rsid w:val="000A76A0"/>
    <w:rsid w:val="000B38DC"/>
    <w:rsid w:val="000B42F9"/>
    <w:rsid w:val="000C7979"/>
    <w:rsid w:val="000D3869"/>
    <w:rsid w:val="000F18A4"/>
    <w:rsid w:val="00107816"/>
    <w:rsid w:val="001323D3"/>
    <w:rsid w:val="00135D5F"/>
    <w:rsid w:val="0015639F"/>
    <w:rsid w:val="00157863"/>
    <w:rsid w:val="00165668"/>
    <w:rsid w:val="00174C7A"/>
    <w:rsid w:val="00181724"/>
    <w:rsid w:val="00183F1A"/>
    <w:rsid w:val="00187790"/>
    <w:rsid w:val="00190A60"/>
    <w:rsid w:val="001B1C01"/>
    <w:rsid w:val="001B3B97"/>
    <w:rsid w:val="001D3E1C"/>
    <w:rsid w:val="001D4A4C"/>
    <w:rsid w:val="001E6842"/>
    <w:rsid w:val="001F23FA"/>
    <w:rsid w:val="001F4F87"/>
    <w:rsid w:val="0020109B"/>
    <w:rsid w:val="00227D67"/>
    <w:rsid w:val="002379E2"/>
    <w:rsid w:val="00237CF9"/>
    <w:rsid w:val="00245F3B"/>
    <w:rsid w:val="00280920"/>
    <w:rsid w:val="002A73CB"/>
    <w:rsid w:val="002B0050"/>
    <w:rsid w:val="002C4609"/>
    <w:rsid w:val="002D6271"/>
    <w:rsid w:val="002E533F"/>
    <w:rsid w:val="002E7497"/>
    <w:rsid w:val="002F56F2"/>
    <w:rsid w:val="0031036D"/>
    <w:rsid w:val="00312B47"/>
    <w:rsid w:val="003149A7"/>
    <w:rsid w:val="00314B7A"/>
    <w:rsid w:val="00326C46"/>
    <w:rsid w:val="00337AB5"/>
    <w:rsid w:val="00340A05"/>
    <w:rsid w:val="0037444C"/>
    <w:rsid w:val="00392A7A"/>
    <w:rsid w:val="00395458"/>
    <w:rsid w:val="003A4064"/>
    <w:rsid w:val="003E0DB3"/>
    <w:rsid w:val="003E2AF8"/>
    <w:rsid w:val="00407F8A"/>
    <w:rsid w:val="00417033"/>
    <w:rsid w:val="00433367"/>
    <w:rsid w:val="00440D16"/>
    <w:rsid w:val="00440EDE"/>
    <w:rsid w:val="004500BD"/>
    <w:rsid w:val="00452F67"/>
    <w:rsid w:val="0046318C"/>
    <w:rsid w:val="004817CF"/>
    <w:rsid w:val="00483F4A"/>
    <w:rsid w:val="00494789"/>
    <w:rsid w:val="004A318C"/>
    <w:rsid w:val="004A6318"/>
    <w:rsid w:val="004B332B"/>
    <w:rsid w:val="004B510E"/>
    <w:rsid w:val="004C4664"/>
    <w:rsid w:val="004D187A"/>
    <w:rsid w:val="004E2A8D"/>
    <w:rsid w:val="004F6C3F"/>
    <w:rsid w:val="00513280"/>
    <w:rsid w:val="0052130F"/>
    <w:rsid w:val="00524469"/>
    <w:rsid w:val="00565BD5"/>
    <w:rsid w:val="00565DBF"/>
    <w:rsid w:val="00590C4F"/>
    <w:rsid w:val="005931FB"/>
    <w:rsid w:val="005A0AD0"/>
    <w:rsid w:val="005B0F2F"/>
    <w:rsid w:val="005B2E43"/>
    <w:rsid w:val="005C05E7"/>
    <w:rsid w:val="005F29B4"/>
    <w:rsid w:val="005F5ECE"/>
    <w:rsid w:val="00600F86"/>
    <w:rsid w:val="00602C4F"/>
    <w:rsid w:val="00605521"/>
    <w:rsid w:val="00624C28"/>
    <w:rsid w:val="00630B7D"/>
    <w:rsid w:val="006817F9"/>
    <w:rsid w:val="006856AE"/>
    <w:rsid w:val="00693775"/>
    <w:rsid w:val="006A62E8"/>
    <w:rsid w:val="006A7FB5"/>
    <w:rsid w:val="006B0565"/>
    <w:rsid w:val="006B60AA"/>
    <w:rsid w:val="006C77B8"/>
    <w:rsid w:val="006F14EB"/>
    <w:rsid w:val="006F5FBD"/>
    <w:rsid w:val="007034BE"/>
    <w:rsid w:val="00717748"/>
    <w:rsid w:val="00723A6F"/>
    <w:rsid w:val="00726FC2"/>
    <w:rsid w:val="00727E64"/>
    <w:rsid w:val="00732861"/>
    <w:rsid w:val="007328D1"/>
    <w:rsid w:val="00745B7F"/>
    <w:rsid w:val="00747E2F"/>
    <w:rsid w:val="007514C9"/>
    <w:rsid w:val="007518C6"/>
    <w:rsid w:val="00752ED2"/>
    <w:rsid w:val="0076313B"/>
    <w:rsid w:val="00780349"/>
    <w:rsid w:val="007845DD"/>
    <w:rsid w:val="007979E9"/>
    <w:rsid w:val="007B0B69"/>
    <w:rsid w:val="007B0F77"/>
    <w:rsid w:val="007B515F"/>
    <w:rsid w:val="007C48AA"/>
    <w:rsid w:val="007C6136"/>
    <w:rsid w:val="007C775B"/>
    <w:rsid w:val="007D053C"/>
    <w:rsid w:val="007F54FE"/>
    <w:rsid w:val="007F7E1E"/>
    <w:rsid w:val="0080326F"/>
    <w:rsid w:val="0080606E"/>
    <w:rsid w:val="00816EE7"/>
    <w:rsid w:val="00820159"/>
    <w:rsid w:val="00825047"/>
    <w:rsid w:val="00830E63"/>
    <w:rsid w:val="0083136D"/>
    <w:rsid w:val="008526DB"/>
    <w:rsid w:val="00867CFB"/>
    <w:rsid w:val="008711B7"/>
    <w:rsid w:val="00887CB6"/>
    <w:rsid w:val="008A1C2D"/>
    <w:rsid w:val="008A66FB"/>
    <w:rsid w:val="008B2479"/>
    <w:rsid w:val="008C1C28"/>
    <w:rsid w:val="008C6F64"/>
    <w:rsid w:val="008D5999"/>
    <w:rsid w:val="008E1CA6"/>
    <w:rsid w:val="008F4299"/>
    <w:rsid w:val="008F4F57"/>
    <w:rsid w:val="009074BB"/>
    <w:rsid w:val="0091507F"/>
    <w:rsid w:val="009220AF"/>
    <w:rsid w:val="009236D0"/>
    <w:rsid w:val="00936B56"/>
    <w:rsid w:val="00964F3C"/>
    <w:rsid w:val="009C2146"/>
    <w:rsid w:val="009D0855"/>
    <w:rsid w:val="009D301F"/>
    <w:rsid w:val="009D5495"/>
    <w:rsid w:val="009F2CD3"/>
    <w:rsid w:val="009F594D"/>
    <w:rsid w:val="00A14EA3"/>
    <w:rsid w:val="00A27118"/>
    <w:rsid w:val="00A278CD"/>
    <w:rsid w:val="00A33293"/>
    <w:rsid w:val="00A33DA0"/>
    <w:rsid w:val="00A82739"/>
    <w:rsid w:val="00A83B3C"/>
    <w:rsid w:val="00A91547"/>
    <w:rsid w:val="00A94E75"/>
    <w:rsid w:val="00AB43FD"/>
    <w:rsid w:val="00AB5B59"/>
    <w:rsid w:val="00AC778A"/>
    <w:rsid w:val="00AD306A"/>
    <w:rsid w:val="00AD35E0"/>
    <w:rsid w:val="00AF0538"/>
    <w:rsid w:val="00B03DD8"/>
    <w:rsid w:val="00B1464E"/>
    <w:rsid w:val="00B2340C"/>
    <w:rsid w:val="00B2372C"/>
    <w:rsid w:val="00B27556"/>
    <w:rsid w:val="00B32492"/>
    <w:rsid w:val="00B3501B"/>
    <w:rsid w:val="00B62BBC"/>
    <w:rsid w:val="00BA35DB"/>
    <w:rsid w:val="00BB06C2"/>
    <w:rsid w:val="00BB4CD2"/>
    <w:rsid w:val="00BD009C"/>
    <w:rsid w:val="00BD1252"/>
    <w:rsid w:val="00BD54A1"/>
    <w:rsid w:val="00BE03D4"/>
    <w:rsid w:val="00BF1D9A"/>
    <w:rsid w:val="00BF5042"/>
    <w:rsid w:val="00C143CA"/>
    <w:rsid w:val="00C26621"/>
    <w:rsid w:val="00C41EC3"/>
    <w:rsid w:val="00C67121"/>
    <w:rsid w:val="00C80A1B"/>
    <w:rsid w:val="00C82F1E"/>
    <w:rsid w:val="00C86711"/>
    <w:rsid w:val="00C91382"/>
    <w:rsid w:val="00CB38A6"/>
    <w:rsid w:val="00CE5AF0"/>
    <w:rsid w:val="00CF75E6"/>
    <w:rsid w:val="00D21722"/>
    <w:rsid w:val="00D22B66"/>
    <w:rsid w:val="00D53F5E"/>
    <w:rsid w:val="00D626C0"/>
    <w:rsid w:val="00D8795D"/>
    <w:rsid w:val="00DB37E1"/>
    <w:rsid w:val="00DC6073"/>
    <w:rsid w:val="00DD31DA"/>
    <w:rsid w:val="00DE560F"/>
    <w:rsid w:val="00E016BC"/>
    <w:rsid w:val="00E031E5"/>
    <w:rsid w:val="00E03DE3"/>
    <w:rsid w:val="00E11DDB"/>
    <w:rsid w:val="00E34700"/>
    <w:rsid w:val="00E41893"/>
    <w:rsid w:val="00E470AC"/>
    <w:rsid w:val="00E5254D"/>
    <w:rsid w:val="00E5479F"/>
    <w:rsid w:val="00E5629A"/>
    <w:rsid w:val="00E654D0"/>
    <w:rsid w:val="00E70C42"/>
    <w:rsid w:val="00E71C6E"/>
    <w:rsid w:val="00E77904"/>
    <w:rsid w:val="00E94CB7"/>
    <w:rsid w:val="00E958AC"/>
    <w:rsid w:val="00EC2E29"/>
    <w:rsid w:val="00EF1FEA"/>
    <w:rsid w:val="00EF3E74"/>
    <w:rsid w:val="00F23A82"/>
    <w:rsid w:val="00F33B32"/>
    <w:rsid w:val="00F34E9B"/>
    <w:rsid w:val="00F34FAD"/>
    <w:rsid w:val="00F40C85"/>
    <w:rsid w:val="00F51D30"/>
    <w:rsid w:val="00F5460A"/>
    <w:rsid w:val="00F9248F"/>
    <w:rsid w:val="00F93BA8"/>
    <w:rsid w:val="00F9590E"/>
    <w:rsid w:val="00FE3433"/>
    <w:rsid w:val="00FF3C9A"/>
    <w:rsid w:val="491BF152"/>
    <w:rsid w:val="6A582F19"/>
    <w:rsid w:val="6D4EA416"/>
    <w:rsid w:val="797B7841"/>
    <w:rsid w:val="7A256C46"/>
    <w:rsid w:val="7CD2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AE563D8"/>
  <w15:docId w15:val="{0D09F87E-FE1A-435D-9CC0-C155393C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3FA"/>
    <w:rPr>
      <w:rFonts w:eastAsia="Times New Roman" w:cs="Times New Roman"/>
      <w:sz w:val="20"/>
      <w:szCs w:val="20"/>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1F23FA"/>
    <w:rPr>
      <w:rFonts w:ascii="Lucida Sans Unicode" w:hAnsi="Lucida Sans Unicode" w:eastAsia="Times New Roman" w:cs="Times New Roman"/>
      <w:sz w:val="20"/>
      <w:szCs w:val="20"/>
    </w:rPr>
  </w:style>
  <w:style w:type="character" w:styleId="Heading8Char" w:customStyle="1">
    <w:name w:val="Heading 8 Char"/>
    <w:basedOn w:val="DefaultParagraphFont"/>
    <w:link w:val="Heading8"/>
    <w:rsid w:val="001F23FA"/>
    <w:rPr>
      <w:rFonts w:ascii="Lucida Sans Unicode" w:hAnsi="Lucida Sans Unicode" w:eastAsia="Times New Roman" w:cs="Times New Roman"/>
      <w:b/>
      <w:sz w:val="20"/>
      <w:szCs w:val="20"/>
      <w:u w:val="single"/>
    </w:rPr>
  </w:style>
  <w:style w:type="character" w:styleId="Heading9Char" w:customStyle="1">
    <w:name w:val="Heading 9 Char"/>
    <w:basedOn w:val="DefaultParagraphFont"/>
    <w:link w:val="Heading9"/>
    <w:rsid w:val="001F23FA"/>
    <w:rPr>
      <w:rFonts w:ascii="Lucida Sans Unicode" w:hAnsi="Lucida Sans Unicode" w:eastAsia="Times New Roman"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styleId="FooterChar" w:customStyle="1">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hAnsi="Calibri" w:eastAsia="Times New Roman"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styleId="HeaderChar" w:customStyle="1">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styleId="BalloonTextChar" w:customStyle="1">
    <w:name w:val="Balloon Text Char"/>
    <w:basedOn w:val="DefaultParagraphFont"/>
    <w:link w:val="BalloonText"/>
    <w:uiPriority w:val="99"/>
    <w:semiHidden/>
    <w:rsid w:val="000618C4"/>
    <w:rPr>
      <w:rFonts w:ascii="Tahoma" w:hAnsi="Tahoma" w:eastAsia="Times New Roman" w:cs="Tahoma"/>
      <w:sz w:val="16"/>
      <w:szCs w:val="16"/>
    </w:rPr>
  </w:style>
  <w:style w:type="paragraph" w:styleId="ListParagraph">
    <w:name w:val="List Paragraph"/>
    <w:basedOn w:val="Normal"/>
    <w:uiPriority w:val="34"/>
    <w:qFormat/>
    <w:rsid w:val="000618C4"/>
    <w:pPr>
      <w:ind w:left="720"/>
      <w:contextualSpacing/>
    </w:pPr>
  </w:style>
  <w:style w:type="character" w:styleId="CommentReference">
    <w:name w:val="annotation reference"/>
    <w:basedOn w:val="DefaultParagraphFont"/>
    <w:uiPriority w:val="99"/>
    <w:semiHidden/>
    <w:unhideWhenUsed/>
    <w:rsid w:val="001F4F87"/>
    <w:rPr>
      <w:sz w:val="16"/>
      <w:szCs w:val="16"/>
    </w:rPr>
  </w:style>
  <w:style w:type="paragraph" w:styleId="CommentText">
    <w:name w:val="annotation text"/>
    <w:basedOn w:val="Normal"/>
    <w:link w:val="CommentTextChar"/>
    <w:uiPriority w:val="99"/>
    <w:semiHidden/>
    <w:unhideWhenUsed/>
    <w:rsid w:val="001F4F87"/>
  </w:style>
  <w:style w:type="character" w:styleId="CommentTextChar" w:customStyle="1">
    <w:name w:val="Comment Text Char"/>
    <w:basedOn w:val="DefaultParagraphFont"/>
    <w:link w:val="CommentText"/>
    <w:uiPriority w:val="99"/>
    <w:semiHidden/>
    <w:rsid w:val="001F4F8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87"/>
    <w:rPr>
      <w:b/>
      <w:bCs/>
    </w:rPr>
  </w:style>
  <w:style w:type="character" w:styleId="CommentSubjectChar" w:customStyle="1">
    <w:name w:val="Comment Subject Char"/>
    <w:basedOn w:val="CommentTextChar"/>
    <w:link w:val="CommentSubject"/>
    <w:uiPriority w:val="99"/>
    <w:semiHidden/>
    <w:rsid w:val="001F4F87"/>
    <w:rPr>
      <w:rFonts w:eastAsia="Times New Roman" w:cs="Times New Roman"/>
      <w:b/>
      <w:bCs/>
      <w:sz w:val="20"/>
      <w:szCs w:val="20"/>
    </w:rPr>
  </w:style>
  <w:style w:type="paragraph" w:styleId="Revision">
    <w:name w:val="Revision"/>
    <w:hidden/>
    <w:uiPriority w:val="99"/>
    <w:semiHidden/>
    <w:rsid w:val="00D2172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SignoffLevelAchieved xmlns="e60f59d4-1065-4e5e-8b7f-fdd399a9174a" xsi:nil="true"/>
    <Stage4Status xmlns="e60f59d4-1065-4e5e-8b7f-fdd399a91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9" ma:contentTypeDescription="Create a new document." ma:contentTypeScope="" ma:versionID="26ec4972e60bd00f1c7fd42a0676e7c9">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62ee1b9490b66e876eb8ebab1f13c83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FA74E-040C-42CC-9E34-9C10AEEB44A8}">
  <ds:schemaRefs>
    <ds:schemaRef ds:uri="http://schemas.microsoft.com/sharepoint/v3/contenttype/forms"/>
  </ds:schemaRefs>
</ds:datastoreItem>
</file>

<file path=customXml/itemProps2.xml><?xml version="1.0" encoding="utf-8"?>
<ds:datastoreItem xmlns:ds="http://schemas.openxmlformats.org/officeDocument/2006/customXml" ds:itemID="{17F7497F-6E17-4C66-BD58-F177371F699A}">
  <ds:schemaRefs>
    <ds:schemaRef ds:uri="http://schemas.microsoft.com/office/2006/metadata/properties"/>
    <ds:schemaRef ds:uri="http://schemas.microsoft.com/office/infopath/2007/PartnerControls"/>
    <ds:schemaRef ds:uri="1e2c9bb0-a9e5-497c-aec3-00c2cb131100"/>
  </ds:schemaRefs>
</ds:datastoreItem>
</file>

<file path=customXml/itemProps3.xml><?xml version="1.0" encoding="utf-8"?>
<ds:datastoreItem xmlns:ds="http://schemas.openxmlformats.org/officeDocument/2006/customXml" ds:itemID="{87505449-8E82-4D3B-B866-D288E7F0B7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arvato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Lauren Sadler</dc:creator>
  <lastModifiedBy>Rebecca Carolan</lastModifiedBy>
  <revision>6</revision>
  <lastPrinted>2015-05-13T16:44:00.0000000Z</lastPrinted>
  <dcterms:created xsi:type="dcterms:W3CDTF">2023-08-29T14:33:00.0000000Z</dcterms:created>
  <dcterms:modified xsi:type="dcterms:W3CDTF">2024-09-09T09:10:44.8104510Z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