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03FBC" w14:textId="77777777" w:rsidR="009D2A35" w:rsidRPr="0074356C" w:rsidRDefault="009D2A35" w:rsidP="009D2A35">
      <w:pPr>
        <w:jc w:val="center"/>
        <w:rPr>
          <w:rFonts w:ascii="Arial" w:hAnsi="Arial" w:cs="Arial"/>
        </w:rPr>
      </w:pPr>
      <w:r w:rsidRPr="0074356C">
        <w:rPr>
          <w:noProof/>
          <w:lang w:eastAsia="en-GB"/>
        </w:rPr>
        <w:drawing>
          <wp:inline distT="0" distB="0" distL="0" distR="0" wp14:anchorId="321BFD92" wp14:editId="76DBA812">
            <wp:extent cx="856545" cy="707117"/>
            <wp:effectExtent l="0" t="0" r="1270" b="0"/>
            <wp:docPr id="1" name="Picture 1" descr="http://hbc/teams/MARCOMMS/PublishingImages/HBC%20Logo%20JPEG%20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bc/teams/MARCOMMS/PublishingImages/HBC%20Logo%20JPEG%20Versi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8873" cy="733806"/>
                    </a:xfrm>
                    <a:prstGeom prst="rect">
                      <a:avLst/>
                    </a:prstGeom>
                    <a:noFill/>
                    <a:ln>
                      <a:noFill/>
                    </a:ln>
                  </pic:spPr>
                </pic:pic>
              </a:graphicData>
            </a:graphic>
          </wp:inline>
        </w:drawing>
      </w:r>
    </w:p>
    <w:p w14:paraId="3D79CEE9" w14:textId="77777777" w:rsidR="009D2A35" w:rsidRPr="0074356C" w:rsidRDefault="009D2A35" w:rsidP="009D2A35">
      <w:pPr>
        <w:jc w:val="center"/>
        <w:rPr>
          <w:rFonts w:ascii="Arial" w:hAnsi="Arial" w:cs="Arial"/>
          <w:b/>
        </w:rPr>
      </w:pPr>
      <w:r w:rsidRPr="0074356C">
        <w:rPr>
          <w:rFonts w:ascii="Arial" w:hAnsi="Arial" w:cs="Arial"/>
          <w:b/>
        </w:rPr>
        <w:t>JOB DESCRIPTION AND PERSON SPECIFICATION</w:t>
      </w:r>
    </w:p>
    <w:p w14:paraId="0503A2A8" w14:textId="77777777" w:rsidR="009D2A35" w:rsidRPr="0074356C" w:rsidRDefault="009D2A35" w:rsidP="00874770">
      <w:pPr>
        <w:jc w:val="center"/>
        <w:rPr>
          <w:rFonts w:ascii="Arial" w:hAnsi="Arial" w:cs="Arial"/>
          <w:b/>
        </w:rPr>
      </w:pPr>
    </w:p>
    <w:tbl>
      <w:tblPr>
        <w:tblStyle w:val="PlainTable1"/>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975"/>
        <w:gridCol w:w="7005"/>
      </w:tblGrid>
      <w:tr w:rsidR="009D2A35" w:rsidRPr="0074356C" w14:paraId="4BA24646" w14:textId="77777777" w:rsidTr="00371A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783AA9E" w14:textId="77777777" w:rsidR="009D2A35" w:rsidRPr="0074356C" w:rsidRDefault="009D2A35" w:rsidP="00874770">
            <w:pPr>
              <w:jc w:val="center"/>
              <w:rPr>
                <w:rFonts w:ascii="Arial" w:hAnsi="Arial" w:cs="Arial"/>
              </w:rPr>
            </w:pPr>
            <w:r w:rsidRPr="0074356C">
              <w:rPr>
                <w:rFonts w:ascii="Arial" w:hAnsi="Arial" w:cs="Arial"/>
              </w:rPr>
              <w:t>Job Title:</w:t>
            </w:r>
          </w:p>
        </w:tc>
        <w:tc>
          <w:tcPr>
            <w:tcW w:w="7036" w:type="dxa"/>
          </w:tcPr>
          <w:p w14:paraId="11357A52" w14:textId="77777777" w:rsidR="009D2A35" w:rsidRPr="0074356C" w:rsidRDefault="002F325A" w:rsidP="002F325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4356C">
              <w:rPr>
                <w:rFonts w:ascii="Arial" w:hAnsi="Arial" w:cs="Arial"/>
              </w:rPr>
              <w:t>Deputy Elections</w:t>
            </w:r>
            <w:r w:rsidR="009223F9" w:rsidRPr="0074356C">
              <w:rPr>
                <w:rFonts w:ascii="Arial" w:hAnsi="Arial" w:cs="Arial"/>
              </w:rPr>
              <w:t xml:space="preserve"> Manager</w:t>
            </w:r>
          </w:p>
        </w:tc>
      </w:tr>
      <w:tr w:rsidR="009D2A35" w:rsidRPr="0074356C" w14:paraId="178C4F99" w14:textId="77777777" w:rsidTr="00371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B6EC4E5" w14:textId="77777777" w:rsidR="009D2A35" w:rsidRPr="0074356C" w:rsidRDefault="009D2A35" w:rsidP="00874770">
            <w:pPr>
              <w:jc w:val="center"/>
              <w:rPr>
                <w:rFonts w:ascii="Arial" w:hAnsi="Arial" w:cs="Arial"/>
              </w:rPr>
            </w:pPr>
            <w:r w:rsidRPr="0074356C">
              <w:rPr>
                <w:rFonts w:ascii="Arial" w:hAnsi="Arial" w:cs="Arial"/>
              </w:rPr>
              <w:t>HBC Grade:</w:t>
            </w:r>
          </w:p>
        </w:tc>
        <w:tc>
          <w:tcPr>
            <w:tcW w:w="7036" w:type="dxa"/>
          </w:tcPr>
          <w:p w14:paraId="53845A62" w14:textId="77777777" w:rsidR="009D2A35" w:rsidRPr="0074356C" w:rsidRDefault="005044A4" w:rsidP="00874770">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HBC7</w:t>
            </w:r>
          </w:p>
        </w:tc>
      </w:tr>
      <w:tr w:rsidR="009D2A35" w:rsidRPr="0074356C" w14:paraId="1BADF381" w14:textId="77777777" w:rsidTr="00371ACF">
        <w:tc>
          <w:tcPr>
            <w:cnfStyle w:val="001000000000" w:firstRow="0" w:lastRow="0" w:firstColumn="1" w:lastColumn="0" w:oddVBand="0" w:evenVBand="0" w:oddHBand="0" w:evenHBand="0" w:firstRowFirstColumn="0" w:firstRowLastColumn="0" w:lastRowFirstColumn="0" w:lastRowLastColumn="0"/>
            <w:tcW w:w="1980" w:type="dxa"/>
          </w:tcPr>
          <w:p w14:paraId="7CD66CEE" w14:textId="77777777" w:rsidR="009D2A35" w:rsidRPr="0074356C" w:rsidRDefault="009D2A35" w:rsidP="00874770">
            <w:pPr>
              <w:jc w:val="center"/>
              <w:rPr>
                <w:rFonts w:ascii="Arial" w:hAnsi="Arial" w:cs="Arial"/>
              </w:rPr>
            </w:pPr>
            <w:r w:rsidRPr="0074356C">
              <w:rPr>
                <w:rFonts w:ascii="Arial" w:hAnsi="Arial" w:cs="Arial"/>
              </w:rPr>
              <w:t>Service:</w:t>
            </w:r>
          </w:p>
        </w:tc>
        <w:tc>
          <w:tcPr>
            <w:tcW w:w="7036" w:type="dxa"/>
          </w:tcPr>
          <w:p w14:paraId="491DEA2F" w14:textId="77777777" w:rsidR="009D2A35" w:rsidRPr="0074356C" w:rsidRDefault="009223F9" w:rsidP="00874770">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74356C">
              <w:rPr>
                <w:rFonts w:ascii="Arial" w:hAnsi="Arial" w:cs="Arial"/>
                <w:b/>
              </w:rPr>
              <w:t xml:space="preserve">Democratic Services </w:t>
            </w:r>
          </w:p>
        </w:tc>
      </w:tr>
      <w:tr w:rsidR="009D2A35" w:rsidRPr="0074356C" w14:paraId="31EC3050" w14:textId="77777777" w:rsidTr="00371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B635AF3" w14:textId="77777777" w:rsidR="009D2A35" w:rsidRPr="0074356C" w:rsidRDefault="009D2A35" w:rsidP="00874770">
            <w:pPr>
              <w:jc w:val="center"/>
              <w:rPr>
                <w:rFonts w:ascii="Arial" w:hAnsi="Arial" w:cs="Arial"/>
              </w:rPr>
            </w:pPr>
            <w:r w:rsidRPr="0074356C">
              <w:rPr>
                <w:rFonts w:ascii="Arial" w:hAnsi="Arial" w:cs="Arial"/>
              </w:rPr>
              <w:t>Division:</w:t>
            </w:r>
          </w:p>
        </w:tc>
        <w:tc>
          <w:tcPr>
            <w:tcW w:w="7036" w:type="dxa"/>
          </w:tcPr>
          <w:p w14:paraId="2DA51A3C" w14:textId="77777777" w:rsidR="009D2A35" w:rsidRPr="0074356C" w:rsidRDefault="009B522D" w:rsidP="00874770">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4356C">
              <w:rPr>
                <w:rFonts w:ascii="Arial" w:hAnsi="Arial" w:cs="Arial"/>
                <w:b/>
              </w:rPr>
              <w:t>Legal and Democratic Ser</w:t>
            </w:r>
            <w:r w:rsidR="009223F9" w:rsidRPr="0074356C">
              <w:rPr>
                <w:rFonts w:ascii="Arial" w:hAnsi="Arial" w:cs="Arial"/>
                <w:b/>
              </w:rPr>
              <w:t>v</w:t>
            </w:r>
            <w:r w:rsidRPr="0074356C">
              <w:rPr>
                <w:rFonts w:ascii="Arial" w:hAnsi="Arial" w:cs="Arial"/>
                <w:b/>
              </w:rPr>
              <w:t>ic</w:t>
            </w:r>
            <w:r w:rsidR="009223F9" w:rsidRPr="0074356C">
              <w:rPr>
                <w:rFonts w:ascii="Arial" w:hAnsi="Arial" w:cs="Arial"/>
                <w:b/>
              </w:rPr>
              <w:t xml:space="preserve">es </w:t>
            </w:r>
          </w:p>
        </w:tc>
      </w:tr>
    </w:tbl>
    <w:p w14:paraId="4D062F99" w14:textId="77777777" w:rsidR="009D2A35" w:rsidRPr="0074356C" w:rsidRDefault="009D2A35" w:rsidP="00874770">
      <w:pPr>
        <w:rPr>
          <w:rFonts w:ascii="Arial" w:hAnsi="Arial" w:cs="Arial"/>
          <w:b/>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980"/>
      </w:tblGrid>
      <w:tr w:rsidR="009D2A35" w:rsidRPr="0074356C" w14:paraId="63E91F3F" w14:textId="77777777" w:rsidTr="00371ACF">
        <w:tc>
          <w:tcPr>
            <w:tcW w:w="9016" w:type="dxa"/>
            <w:tcBorders>
              <w:top w:val="single" w:sz="18" w:space="0" w:color="auto"/>
              <w:bottom w:val="single" w:sz="12" w:space="0" w:color="auto"/>
            </w:tcBorders>
            <w:shd w:val="clear" w:color="auto" w:fill="D9D9D9" w:themeFill="background1" w:themeFillShade="D9"/>
          </w:tcPr>
          <w:p w14:paraId="015CE5D0" w14:textId="77777777" w:rsidR="00371ACF" w:rsidRPr="0074356C" w:rsidRDefault="00371ACF" w:rsidP="00874770">
            <w:pPr>
              <w:tabs>
                <w:tab w:val="left" w:pos="3907"/>
              </w:tabs>
              <w:rPr>
                <w:rFonts w:ascii="Arial" w:hAnsi="Arial" w:cs="Arial"/>
                <w:b/>
              </w:rPr>
            </w:pPr>
            <w:r w:rsidRPr="0074356C">
              <w:rPr>
                <w:rFonts w:ascii="Arial" w:hAnsi="Arial" w:cs="Arial"/>
                <w:b/>
              </w:rPr>
              <w:t>Main Purpose of the Role</w:t>
            </w:r>
          </w:p>
        </w:tc>
      </w:tr>
      <w:tr w:rsidR="009D2A35" w:rsidRPr="0074356C" w14:paraId="5820CF60" w14:textId="77777777" w:rsidTr="00371ACF">
        <w:tc>
          <w:tcPr>
            <w:tcW w:w="9016" w:type="dxa"/>
            <w:tcBorders>
              <w:top w:val="single" w:sz="12" w:space="0" w:color="auto"/>
            </w:tcBorders>
          </w:tcPr>
          <w:p w14:paraId="0160A70F" w14:textId="77777777" w:rsidR="009223F9" w:rsidRPr="0074356C" w:rsidRDefault="009223F9" w:rsidP="009223F9">
            <w:pPr>
              <w:ind w:left="360"/>
              <w:jc w:val="both"/>
              <w:rPr>
                <w:rFonts w:ascii="Arial" w:hAnsi="Arial" w:cs="Arial"/>
                <w:sz w:val="24"/>
                <w:szCs w:val="24"/>
              </w:rPr>
            </w:pPr>
          </w:p>
          <w:p w14:paraId="73F589FE" w14:textId="77777777" w:rsidR="00D2089E" w:rsidRPr="0074356C" w:rsidRDefault="009223F9" w:rsidP="002A2BCF">
            <w:pPr>
              <w:pStyle w:val="BodyTextIndent"/>
              <w:spacing w:after="0"/>
              <w:ind w:left="0"/>
              <w:jc w:val="both"/>
              <w:rPr>
                <w:rFonts w:ascii="Arial" w:hAnsi="Arial" w:cs="Arial"/>
                <w:sz w:val="24"/>
                <w:szCs w:val="24"/>
              </w:rPr>
            </w:pPr>
            <w:r w:rsidRPr="0074356C">
              <w:rPr>
                <w:rFonts w:ascii="Arial" w:hAnsi="Arial" w:cs="Arial"/>
                <w:sz w:val="24"/>
                <w:szCs w:val="24"/>
              </w:rPr>
              <w:t>To assist and deputise (in the absence of or request of) the Electoral Services Manager in his/her role in undertaking the</w:t>
            </w:r>
            <w:r w:rsidR="00DD1E3F" w:rsidRPr="0074356C">
              <w:rPr>
                <w:rFonts w:ascii="Arial" w:hAnsi="Arial" w:cs="Arial"/>
                <w:sz w:val="24"/>
                <w:szCs w:val="24"/>
              </w:rPr>
              <w:t xml:space="preserve"> statue role in</w:t>
            </w:r>
            <w:r w:rsidRPr="0074356C">
              <w:rPr>
                <w:rFonts w:ascii="Arial" w:hAnsi="Arial" w:cs="Arial"/>
                <w:sz w:val="24"/>
                <w:szCs w:val="24"/>
              </w:rPr>
              <w:t xml:space="preserve"> preparation and maintenance of the Register of Electors in accordance </w:t>
            </w:r>
            <w:r w:rsidR="005E28D8">
              <w:rPr>
                <w:rFonts w:ascii="Arial" w:hAnsi="Arial" w:cs="Arial"/>
                <w:sz w:val="24"/>
                <w:szCs w:val="24"/>
              </w:rPr>
              <w:t>to</w:t>
            </w:r>
            <w:r w:rsidR="005E28D8" w:rsidRPr="0074356C">
              <w:rPr>
                <w:rFonts w:ascii="Arial" w:hAnsi="Arial" w:cs="Arial"/>
                <w:sz w:val="24"/>
                <w:szCs w:val="24"/>
              </w:rPr>
              <w:t xml:space="preserve"> the 1983 Re</w:t>
            </w:r>
            <w:r w:rsidR="00A47650">
              <w:rPr>
                <w:rFonts w:ascii="Arial" w:hAnsi="Arial" w:cs="Arial"/>
                <w:sz w:val="24"/>
                <w:szCs w:val="24"/>
              </w:rPr>
              <w:t xml:space="preserve">presentation of the Peoples Act </w:t>
            </w:r>
            <w:r w:rsidR="005E28D8">
              <w:rPr>
                <w:rFonts w:ascii="Arial" w:hAnsi="Arial" w:cs="Arial"/>
                <w:sz w:val="24"/>
                <w:szCs w:val="24"/>
              </w:rPr>
              <w:t xml:space="preserve">and relevant </w:t>
            </w:r>
            <w:r w:rsidRPr="0074356C">
              <w:rPr>
                <w:rFonts w:ascii="Arial" w:hAnsi="Arial" w:cs="Arial"/>
                <w:sz w:val="24"/>
                <w:szCs w:val="24"/>
              </w:rPr>
              <w:t>legislation and all arrangements for Local, Parliamentary, Referenda and Parish Council elections in the Halton Borough Council area</w:t>
            </w:r>
            <w:r w:rsidR="005E28D8">
              <w:rPr>
                <w:rFonts w:ascii="Arial" w:hAnsi="Arial" w:cs="Arial"/>
                <w:sz w:val="24"/>
                <w:szCs w:val="24"/>
              </w:rPr>
              <w:t>.</w:t>
            </w:r>
            <w:r w:rsidR="0074356C">
              <w:rPr>
                <w:rFonts w:ascii="Arial" w:hAnsi="Arial" w:cs="Arial"/>
                <w:sz w:val="24"/>
                <w:szCs w:val="24"/>
              </w:rPr>
              <w:t xml:space="preserve"> </w:t>
            </w:r>
            <w:r w:rsidR="005E28D8">
              <w:rPr>
                <w:rFonts w:ascii="Arial" w:hAnsi="Arial" w:cs="Arial"/>
                <w:sz w:val="24"/>
                <w:szCs w:val="24"/>
              </w:rPr>
              <w:t>C</w:t>
            </w:r>
            <w:r w:rsidR="005E28D8" w:rsidRPr="0074356C">
              <w:rPr>
                <w:rFonts w:ascii="Arial" w:hAnsi="Arial" w:cs="Arial"/>
                <w:sz w:val="24"/>
                <w:szCs w:val="24"/>
              </w:rPr>
              <w:t>onfidential information is involved with the duties of this post, the post holder will be required to exercise discretion at all times and to observe relevant codes of prac</w:t>
            </w:r>
            <w:r w:rsidR="005E28D8">
              <w:rPr>
                <w:rFonts w:ascii="Arial" w:hAnsi="Arial" w:cs="Arial"/>
                <w:sz w:val="24"/>
                <w:szCs w:val="24"/>
              </w:rPr>
              <w:t>tice and legislation by c</w:t>
            </w:r>
            <w:r w:rsidR="0074356C">
              <w:rPr>
                <w:rFonts w:ascii="Arial" w:hAnsi="Arial" w:cs="Arial"/>
                <w:sz w:val="24"/>
                <w:szCs w:val="24"/>
              </w:rPr>
              <w:t>onducting audits to ensure compliance with the data protection act.</w:t>
            </w:r>
            <w:r w:rsidR="00D2089E">
              <w:rPr>
                <w:rFonts w:ascii="Arial" w:hAnsi="Arial" w:cs="Arial"/>
                <w:sz w:val="24"/>
                <w:szCs w:val="24"/>
              </w:rPr>
              <w:t xml:space="preserve">  </w:t>
            </w:r>
            <w:r w:rsidR="00D2089E" w:rsidRPr="0074356C">
              <w:rPr>
                <w:rFonts w:ascii="Arial" w:hAnsi="Arial" w:cs="Arial"/>
                <w:sz w:val="24"/>
                <w:szCs w:val="24"/>
              </w:rPr>
              <w:t>Providing strategic management, support, advice and guidance of the electoral processes throughout the year.</w:t>
            </w:r>
          </w:p>
          <w:p w14:paraId="2DBBC12C" w14:textId="77777777" w:rsidR="009223F9" w:rsidRPr="0074356C" w:rsidRDefault="009223F9" w:rsidP="009223F9">
            <w:pPr>
              <w:ind w:left="360"/>
              <w:jc w:val="both"/>
              <w:rPr>
                <w:rFonts w:ascii="Arial" w:hAnsi="Arial" w:cs="Arial"/>
                <w:sz w:val="24"/>
                <w:szCs w:val="24"/>
              </w:rPr>
            </w:pPr>
          </w:p>
          <w:p w14:paraId="16EE8995" w14:textId="77777777" w:rsidR="009D2A35" w:rsidRPr="0074356C" w:rsidRDefault="009D2A35" w:rsidP="00874770">
            <w:pPr>
              <w:rPr>
                <w:rFonts w:ascii="Arial" w:hAnsi="Arial" w:cs="Arial"/>
                <w:b/>
              </w:rPr>
            </w:pPr>
          </w:p>
        </w:tc>
      </w:tr>
    </w:tbl>
    <w:p w14:paraId="7DC08331" w14:textId="77777777" w:rsidR="009D2A35" w:rsidRPr="0074356C" w:rsidRDefault="009D2A35" w:rsidP="00874770">
      <w:pPr>
        <w:rPr>
          <w:rFonts w:ascii="Arial" w:hAnsi="Arial" w:cs="Arial"/>
          <w:b/>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461"/>
        <w:gridCol w:w="8519"/>
      </w:tblGrid>
      <w:tr w:rsidR="009D2A35" w:rsidRPr="0074356C" w14:paraId="1072EA48" w14:textId="77777777" w:rsidTr="005C6ABB">
        <w:tc>
          <w:tcPr>
            <w:tcW w:w="8980" w:type="dxa"/>
            <w:gridSpan w:val="2"/>
            <w:shd w:val="clear" w:color="auto" w:fill="D9D9D9" w:themeFill="background1" w:themeFillShade="D9"/>
          </w:tcPr>
          <w:p w14:paraId="5D75EF87" w14:textId="77777777" w:rsidR="00371ACF" w:rsidRPr="0074356C" w:rsidRDefault="009D2A35" w:rsidP="00874770">
            <w:pPr>
              <w:rPr>
                <w:rFonts w:ascii="Arial" w:hAnsi="Arial" w:cs="Arial"/>
                <w:b/>
              </w:rPr>
            </w:pPr>
            <w:r w:rsidRPr="0074356C">
              <w:rPr>
                <w:rFonts w:ascii="Arial" w:hAnsi="Arial" w:cs="Arial"/>
                <w:b/>
              </w:rPr>
              <w:t xml:space="preserve">Key Duties </w:t>
            </w:r>
          </w:p>
        </w:tc>
      </w:tr>
      <w:tr w:rsidR="009D2A35" w:rsidRPr="0074356C" w14:paraId="16755243" w14:textId="77777777" w:rsidTr="005C6ABB">
        <w:tc>
          <w:tcPr>
            <w:tcW w:w="461" w:type="dxa"/>
          </w:tcPr>
          <w:p w14:paraId="239296A3" w14:textId="77777777" w:rsidR="00DD1E3F" w:rsidRPr="0074356C" w:rsidRDefault="00DD1E3F" w:rsidP="00874770">
            <w:pPr>
              <w:rPr>
                <w:rFonts w:ascii="Arial" w:hAnsi="Arial" w:cs="Arial"/>
                <w:b/>
              </w:rPr>
            </w:pPr>
          </w:p>
          <w:p w14:paraId="49A9B3D2" w14:textId="77777777" w:rsidR="009D2A35" w:rsidRPr="0074356C" w:rsidRDefault="009D2A35" w:rsidP="00874770">
            <w:pPr>
              <w:rPr>
                <w:rFonts w:ascii="Arial" w:hAnsi="Arial" w:cs="Arial"/>
                <w:b/>
              </w:rPr>
            </w:pPr>
            <w:r w:rsidRPr="0074356C">
              <w:rPr>
                <w:rFonts w:ascii="Arial" w:hAnsi="Arial" w:cs="Arial"/>
                <w:b/>
              </w:rPr>
              <w:t>1</w:t>
            </w:r>
          </w:p>
        </w:tc>
        <w:tc>
          <w:tcPr>
            <w:tcW w:w="8519" w:type="dxa"/>
          </w:tcPr>
          <w:p w14:paraId="0E645982" w14:textId="77777777" w:rsidR="00DD1E3F" w:rsidRPr="0074356C" w:rsidRDefault="00DD1E3F" w:rsidP="00874770">
            <w:pPr>
              <w:rPr>
                <w:rFonts w:ascii="Arial" w:hAnsi="Arial" w:cs="Arial"/>
                <w:sz w:val="24"/>
                <w:szCs w:val="24"/>
              </w:rPr>
            </w:pPr>
          </w:p>
          <w:p w14:paraId="3ACA7804" w14:textId="77777777" w:rsidR="009D2A35" w:rsidRPr="0074356C" w:rsidRDefault="00DD1E3F" w:rsidP="00874770">
            <w:pPr>
              <w:rPr>
                <w:rFonts w:ascii="Arial" w:hAnsi="Arial" w:cs="Arial"/>
                <w:b/>
              </w:rPr>
            </w:pPr>
            <w:r w:rsidRPr="0074356C">
              <w:rPr>
                <w:rFonts w:ascii="Arial" w:hAnsi="Arial" w:cs="Arial"/>
                <w:sz w:val="24"/>
                <w:szCs w:val="24"/>
              </w:rPr>
              <w:t>T</w:t>
            </w:r>
            <w:r w:rsidR="009223F9" w:rsidRPr="0074356C">
              <w:rPr>
                <w:rFonts w:ascii="Arial" w:hAnsi="Arial" w:cs="Arial"/>
                <w:sz w:val="24"/>
                <w:szCs w:val="24"/>
              </w:rPr>
              <w:t>o directly support and work with and deputise in the absence of or under the instruction of the Electoral Services Manager (ESM)</w:t>
            </w:r>
            <w:r w:rsidRPr="0074356C">
              <w:rPr>
                <w:rFonts w:ascii="Arial" w:hAnsi="Arial" w:cs="Arial"/>
                <w:sz w:val="24"/>
                <w:szCs w:val="24"/>
              </w:rPr>
              <w:t xml:space="preserve"> at meetings, supervision of staff, providing information and guidance to senior officers, elected members, candidates, politicians and political parties</w:t>
            </w:r>
            <w:r w:rsidR="0074356C">
              <w:rPr>
                <w:rFonts w:ascii="Arial" w:hAnsi="Arial" w:cs="Arial"/>
                <w:sz w:val="24"/>
                <w:szCs w:val="24"/>
              </w:rPr>
              <w:t xml:space="preserve">.  </w:t>
            </w:r>
            <w:r w:rsidRPr="0074356C">
              <w:rPr>
                <w:rFonts w:ascii="Arial" w:hAnsi="Arial" w:cs="Arial"/>
                <w:sz w:val="24"/>
                <w:szCs w:val="24"/>
              </w:rPr>
              <w:t>P</w:t>
            </w:r>
            <w:r w:rsidR="009223F9" w:rsidRPr="0074356C">
              <w:rPr>
                <w:rFonts w:ascii="Arial" w:hAnsi="Arial" w:cs="Arial"/>
                <w:sz w:val="24"/>
                <w:szCs w:val="24"/>
              </w:rPr>
              <w:t>rovide support for the main responsibilities of the ESM post, assisting with the most important tasks of the ESM role</w:t>
            </w:r>
            <w:r w:rsidR="00581AFB" w:rsidRPr="0074356C">
              <w:rPr>
                <w:rFonts w:ascii="Arial" w:hAnsi="Arial" w:cs="Arial"/>
                <w:sz w:val="24"/>
                <w:szCs w:val="24"/>
              </w:rPr>
              <w:t xml:space="preserve"> on behalf of the Returning Officer or Acting Returning Officer. Carrying out all necessary duties placed upon the Registration Officer by statue.</w:t>
            </w:r>
          </w:p>
          <w:p w14:paraId="046AF63E" w14:textId="77777777" w:rsidR="009D2A35" w:rsidRPr="0074356C" w:rsidRDefault="009D2A35" w:rsidP="00874770">
            <w:pPr>
              <w:rPr>
                <w:rFonts w:ascii="Arial" w:hAnsi="Arial" w:cs="Arial"/>
                <w:b/>
              </w:rPr>
            </w:pPr>
          </w:p>
        </w:tc>
      </w:tr>
      <w:tr w:rsidR="009D2A35" w:rsidRPr="0074356C" w14:paraId="507B0CBA" w14:textId="77777777" w:rsidTr="005C6ABB">
        <w:tc>
          <w:tcPr>
            <w:tcW w:w="461" w:type="dxa"/>
            <w:shd w:val="clear" w:color="auto" w:fill="F2F2F2" w:themeFill="background1" w:themeFillShade="F2"/>
          </w:tcPr>
          <w:p w14:paraId="2DE18E7C" w14:textId="77777777" w:rsidR="009D2A35" w:rsidRPr="0074356C" w:rsidRDefault="009D2A35" w:rsidP="00874770">
            <w:pPr>
              <w:rPr>
                <w:rFonts w:ascii="Arial" w:hAnsi="Arial" w:cs="Arial"/>
                <w:b/>
              </w:rPr>
            </w:pPr>
            <w:r w:rsidRPr="0074356C">
              <w:rPr>
                <w:rFonts w:ascii="Arial" w:hAnsi="Arial" w:cs="Arial"/>
                <w:b/>
              </w:rPr>
              <w:t>2</w:t>
            </w:r>
          </w:p>
        </w:tc>
        <w:tc>
          <w:tcPr>
            <w:tcW w:w="8519" w:type="dxa"/>
            <w:shd w:val="clear" w:color="auto" w:fill="F2F2F2" w:themeFill="background1" w:themeFillShade="F2"/>
          </w:tcPr>
          <w:p w14:paraId="41240316" w14:textId="77777777" w:rsidR="009223F9" w:rsidRPr="0074356C" w:rsidRDefault="009223F9" w:rsidP="009223F9">
            <w:pPr>
              <w:jc w:val="both"/>
              <w:rPr>
                <w:rFonts w:ascii="Arial" w:hAnsi="Arial" w:cs="Arial"/>
                <w:sz w:val="24"/>
                <w:szCs w:val="24"/>
              </w:rPr>
            </w:pPr>
            <w:r w:rsidRPr="0074356C">
              <w:rPr>
                <w:rFonts w:ascii="Arial" w:hAnsi="Arial" w:cs="Arial"/>
                <w:sz w:val="24"/>
                <w:szCs w:val="24"/>
              </w:rPr>
              <w:t>To work as a key member of a team with the ESM, and any temporary staff used during key events such as elections and the annual canvass.</w:t>
            </w:r>
            <w:r w:rsidR="00DD1E3F" w:rsidRPr="0074356C">
              <w:rPr>
                <w:rFonts w:ascii="Arial" w:hAnsi="Arial" w:cs="Arial"/>
                <w:sz w:val="24"/>
                <w:szCs w:val="24"/>
              </w:rPr>
              <w:t xml:space="preserve"> Including senior managers, executive officers both within HBC and the surrounding districts.</w:t>
            </w:r>
          </w:p>
          <w:p w14:paraId="1D974D3E" w14:textId="77777777" w:rsidR="009D2A35" w:rsidRPr="0074356C" w:rsidRDefault="009D2A35" w:rsidP="00874770">
            <w:pPr>
              <w:rPr>
                <w:rFonts w:ascii="Arial" w:hAnsi="Arial" w:cs="Arial"/>
                <w:b/>
              </w:rPr>
            </w:pPr>
          </w:p>
        </w:tc>
      </w:tr>
      <w:tr w:rsidR="009D2A35" w:rsidRPr="0074356C" w14:paraId="304CEEB5" w14:textId="77777777" w:rsidTr="005C6ABB">
        <w:tc>
          <w:tcPr>
            <w:tcW w:w="461" w:type="dxa"/>
          </w:tcPr>
          <w:p w14:paraId="1BA4272B" w14:textId="77777777" w:rsidR="009D2A35" w:rsidRPr="0074356C" w:rsidRDefault="009D2A35" w:rsidP="00874770">
            <w:pPr>
              <w:rPr>
                <w:rFonts w:ascii="Arial" w:hAnsi="Arial" w:cs="Arial"/>
                <w:b/>
              </w:rPr>
            </w:pPr>
            <w:r w:rsidRPr="0074356C">
              <w:rPr>
                <w:rFonts w:ascii="Arial" w:hAnsi="Arial" w:cs="Arial"/>
                <w:b/>
              </w:rPr>
              <w:t>3</w:t>
            </w:r>
          </w:p>
        </w:tc>
        <w:tc>
          <w:tcPr>
            <w:tcW w:w="8519" w:type="dxa"/>
          </w:tcPr>
          <w:p w14:paraId="037F702C" w14:textId="77777777" w:rsidR="009223F9" w:rsidRPr="0074356C" w:rsidRDefault="009223F9" w:rsidP="009223F9">
            <w:pPr>
              <w:jc w:val="both"/>
              <w:rPr>
                <w:rFonts w:ascii="Arial" w:hAnsi="Arial" w:cs="Arial"/>
                <w:sz w:val="24"/>
                <w:szCs w:val="24"/>
              </w:rPr>
            </w:pPr>
            <w:r w:rsidRPr="0074356C">
              <w:rPr>
                <w:rFonts w:ascii="Arial" w:hAnsi="Arial" w:cs="Arial"/>
                <w:sz w:val="24"/>
                <w:szCs w:val="24"/>
              </w:rPr>
              <w:t xml:space="preserve">To provide supervision, training and support to the Returning Officer, Elected </w:t>
            </w:r>
            <w:r w:rsidR="005E28D8">
              <w:rPr>
                <w:rFonts w:ascii="Arial" w:hAnsi="Arial" w:cs="Arial"/>
                <w:sz w:val="24"/>
                <w:szCs w:val="24"/>
              </w:rPr>
              <w:t>Members, potential c</w:t>
            </w:r>
            <w:r w:rsidR="009B522D" w:rsidRPr="0074356C">
              <w:rPr>
                <w:rFonts w:ascii="Arial" w:hAnsi="Arial" w:cs="Arial"/>
                <w:sz w:val="24"/>
                <w:szCs w:val="24"/>
              </w:rPr>
              <w:t>andidates and t</w:t>
            </w:r>
            <w:r w:rsidRPr="0074356C">
              <w:rPr>
                <w:rFonts w:ascii="Arial" w:hAnsi="Arial" w:cs="Arial"/>
                <w:sz w:val="24"/>
                <w:szCs w:val="24"/>
              </w:rPr>
              <w:t>empora</w:t>
            </w:r>
            <w:r w:rsidR="009B522D" w:rsidRPr="0074356C">
              <w:rPr>
                <w:rFonts w:ascii="Arial" w:hAnsi="Arial" w:cs="Arial"/>
                <w:sz w:val="24"/>
                <w:szCs w:val="24"/>
              </w:rPr>
              <w:t>ry s</w:t>
            </w:r>
            <w:r w:rsidRPr="0074356C">
              <w:rPr>
                <w:rFonts w:ascii="Arial" w:hAnsi="Arial" w:cs="Arial"/>
                <w:sz w:val="24"/>
                <w:szCs w:val="24"/>
              </w:rPr>
              <w:t>taff as directed by the ESM or in the ESM’s absence.</w:t>
            </w:r>
          </w:p>
          <w:p w14:paraId="4AFEE967" w14:textId="77777777" w:rsidR="009D2A35" w:rsidRPr="0074356C" w:rsidRDefault="009D2A35" w:rsidP="00874770">
            <w:pPr>
              <w:rPr>
                <w:rFonts w:ascii="Arial" w:hAnsi="Arial" w:cs="Arial"/>
                <w:b/>
              </w:rPr>
            </w:pPr>
          </w:p>
        </w:tc>
      </w:tr>
    </w:tbl>
    <w:p w14:paraId="126E6AE0" w14:textId="77777777" w:rsidR="005D5397" w:rsidRPr="0074356C" w:rsidRDefault="005D5397"/>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461"/>
        <w:gridCol w:w="147"/>
        <w:gridCol w:w="8372"/>
      </w:tblGrid>
      <w:tr w:rsidR="009D2A35" w:rsidRPr="0074356C" w14:paraId="61BF69B8" w14:textId="77777777" w:rsidTr="005C6ABB">
        <w:tc>
          <w:tcPr>
            <w:tcW w:w="461" w:type="dxa"/>
            <w:shd w:val="clear" w:color="auto" w:fill="F2F2F2" w:themeFill="background1" w:themeFillShade="F2"/>
          </w:tcPr>
          <w:p w14:paraId="3106D40A" w14:textId="77777777" w:rsidR="009D2A35" w:rsidRDefault="009D2A35" w:rsidP="00874770">
            <w:pPr>
              <w:rPr>
                <w:rFonts w:ascii="Arial" w:hAnsi="Arial" w:cs="Arial"/>
                <w:b/>
              </w:rPr>
            </w:pPr>
            <w:r w:rsidRPr="0074356C">
              <w:rPr>
                <w:rFonts w:ascii="Arial" w:hAnsi="Arial" w:cs="Arial"/>
                <w:b/>
              </w:rPr>
              <w:lastRenderedPageBreak/>
              <w:t>4</w:t>
            </w:r>
          </w:p>
          <w:p w14:paraId="6E01541A" w14:textId="77777777" w:rsidR="00061FA8" w:rsidRDefault="00061FA8" w:rsidP="00874770">
            <w:pPr>
              <w:rPr>
                <w:rFonts w:ascii="Arial" w:hAnsi="Arial" w:cs="Arial"/>
                <w:b/>
              </w:rPr>
            </w:pPr>
          </w:p>
          <w:p w14:paraId="44046CCB" w14:textId="77777777" w:rsidR="00061FA8" w:rsidRDefault="00061FA8" w:rsidP="00874770">
            <w:pPr>
              <w:rPr>
                <w:rFonts w:ascii="Arial" w:hAnsi="Arial" w:cs="Arial"/>
                <w:b/>
              </w:rPr>
            </w:pPr>
          </w:p>
          <w:p w14:paraId="78CE919E" w14:textId="77777777" w:rsidR="00061FA8" w:rsidRDefault="00061FA8" w:rsidP="00874770">
            <w:pPr>
              <w:rPr>
                <w:rFonts w:ascii="Arial" w:hAnsi="Arial" w:cs="Arial"/>
                <w:b/>
              </w:rPr>
            </w:pPr>
          </w:p>
          <w:p w14:paraId="27B54D7D" w14:textId="77777777" w:rsidR="00061FA8" w:rsidRDefault="00061FA8" w:rsidP="00874770">
            <w:pPr>
              <w:rPr>
                <w:rFonts w:ascii="Arial" w:hAnsi="Arial" w:cs="Arial"/>
                <w:b/>
              </w:rPr>
            </w:pPr>
          </w:p>
          <w:p w14:paraId="716A8E3F" w14:textId="77777777" w:rsidR="00061FA8" w:rsidRDefault="00061FA8" w:rsidP="00874770">
            <w:pPr>
              <w:rPr>
                <w:rFonts w:ascii="Arial" w:hAnsi="Arial" w:cs="Arial"/>
                <w:b/>
              </w:rPr>
            </w:pPr>
          </w:p>
          <w:p w14:paraId="1FDFFEED" w14:textId="77777777" w:rsidR="00061FA8" w:rsidRDefault="00061FA8" w:rsidP="00874770">
            <w:pPr>
              <w:rPr>
                <w:rFonts w:ascii="Arial" w:hAnsi="Arial" w:cs="Arial"/>
                <w:b/>
              </w:rPr>
            </w:pPr>
          </w:p>
          <w:p w14:paraId="6F437D45" w14:textId="77777777" w:rsidR="00061FA8" w:rsidRDefault="00061FA8" w:rsidP="00874770">
            <w:pPr>
              <w:rPr>
                <w:rFonts w:ascii="Arial" w:hAnsi="Arial" w:cs="Arial"/>
                <w:b/>
              </w:rPr>
            </w:pPr>
          </w:p>
          <w:p w14:paraId="0B29C298" w14:textId="77777777" w:rsidR="00061FA8" w:rsidRPr="0074356C" w:rsidRDefault="00061FA8" w:rsidP="00874770">
            <w:pPr>
              <w:rPr>
                <w:rFonts w:ascii="Arial" w:hAnsi="Arial" w:cs="Arial"/>
                <w:b/>
              </w:rPr>
            </w:pPr>
          </w:p>
        </w:tc>
        <w:tc>
          <w:tcPr>
            <w:tcW w:w="8519" w:type="dxa"/>
            <w:gridSpan w:val="2"/>
            <w:shd w:val="clear" w:color="auto" w:fill="F2F2F2" w:themeFill="background1" w:themeFillShade="F2"/>
          </w:tcPr>
          <w:p w14:paraId="5C1B04E1" w14:textId="77777777" w:rsidR="009223F9" w:rsidRDefault="009223F9" w:rsidP="009B522D">
            <w:pPr>
              <w:jc w:val="both"/>
              <w:rPr>
                <w:rFonts w:ascii="Arial" w:hAnsi="Arial" w:cs="Arial"/>
                <w:sz w:val="24"/>
                <w:szCs w:val="24"/>
              </w:rPr>
            </w:pPr>
            <w:r w:rsidRPr="0074356C">
              <w:rPr>
                <w:rFonts w:ascii="Arial" w:hAnsi="Arial" w:cs="Arial"/>
                <w:sz w:val="24"/>
                <w:szCs w:val="24"/>
              </w:rPr>
              <w:t>To assist or deputise for the ESM with the following areas of responsibility:</w:t>
            </w:r>
          </w:p>
          <w:p w14:paraId="13970668" w14:textId="77777777" w:rsidR="000244DA" w:rsidRPr="0074356C" w:rsidRDefault="000244DA" w:rsidP="009B522D">
            <w:pPr>
              <w:jc w:val="both"/>
              <w:rPr>
                <w:rFonts w:ascii="Arial" w:hAnsi="Arial" w:cs="Arial"/>
                <w:sz w:val="24"/>
                <w:szCs w:val="24"/>
              </w:rPr>
            </w:pPr>
          </w:p>
          <w:p w14:paraId="23DD6F04" w14:textId="77777777" w:rsidR="009D2A35" w:rsidRDefault="009223F9" w:rsidP="002A2BCF">
            <w:pPr>
              <w:jc w:val="both"/>
              <w:rPr>
                <w:rFonts w:ascii="Arial" w:eastAsia="Verdana" w:hAnsi="Arial" w:cs="Arial"/>
                <w:sz w:val="24"/>
                <w:szCs w:val="24"/>
                <w:lang w:val="en-US"/>
              </w:rPr>
            </w:pPr>
            <w:r w:rsidRPr="0074356C">
              <w:rPr>
                <w:rFonts w:ascii="Arial" w:hAnsi="Arial" w:cs="Arial"/>
                <w:sz w:val="24"/>
                <w:szCs w:val="24"/>
              </w:rPr>
              <w:t xml:space="preserve">Delivery of all arrangements for Local, Parliamentary, </w:t>
            </w:r>
            <w:r w:rsidR="00F43CE0" w:rsidRPr="0074356C">
              <w:rPr>
                <w:rFonts w:ascii="Arial" w:hAnsi="Arial" w:cs="Arial"/>
                <w:sz w:val="24"/>
                <w:szCs w:val="24"/>
              </w:rPr>
              <w:t xml:space="preserve">Police &amp; Crime Commissioner, Combined Authority Mayoral, </w:t>
            </w:r>
            <w:r w:rsidRPr="0074356C">
              <w:rPr>
                <w:rFonts w:ascii="Arial" w:hAnsi="Arial" w:cs="Arial"/>
                <w:sz w:val="24"/>
                <w:szCs w:val="24"/>
              </w:rPr>
              <w:t xml:space="preserve">Referenda and Parish Council elections in the </w:t>
            </w:r>
            <w:r w:rsidR="00790AC8" w:rsidRPr="0074356C">
              <w:rPr>
                <w:rFonts w:ascii="Arial" w:hAnsi="Arial" w:cs="Arial"/>
                <w:sz w:val="24"/>
                <w:szCs w:val="24"/>
              </w:rPr>
              <w:t>Halt</w:t>
            </w:r>
            <w:r w:rsidRPr="0074356C">
              <w:rPr>
                <w:rFonts w:ascii="Arial" w:hAnsi="Arial" w:cs="Arial"/>
                <w:sz w:val="24"/>
                <w:szCs w:val="24"/>
              </w:rPr>
              <w:t>on Borough Council area</w:t>
            </w:r>
            <w:r w:rsidR="00061FA8">
              <w:rPr>
                <w:rFonts w:ascii="Arial" w:hAnsi="Arial" w:cs="Arial"/>
                <w:sz w:val="24"/>
                <w:szCs w:val="24"/>
              </w:rPr>
              <w:t>.  I</w:t>
            </w:r>
            <w:r w:rsidRPr="0074356C">
              <w:rPr>
                <w:rFonts w:ascii="Arial" w:hAnsi="Arial" w:cs="Arial"/>
                <w:sz w:val="24"/>
                <w:szCs w:val="24"/>
              </w:rPr>
              <w:t>n accordance with legislation as directed by the ESM.</w:t>
            </w:r>
            <w:r w:rsidR="00581AFB" w:rsidRPr="0074356C">
              <w:rPr>
                <w:rFonts w:ascii="Arial" w:hAnsi="Arial" w:cs="Arial"/>
                <w:sz w:val="24"/>
                <w:szCs w:val="24"/>
              </w:rPr>
              <w:t xml:space="preserve"> Including Parliamentary cross boundary constituencies) </w:t>
            </w:r>
            <w:r w:rsidR="00061FA8">
              <w:rPr>
                <w:rFonts w:ascii="Arial" w:hAnsi="Arial" w:cs="Arial"/>
                <w:sz w:val="24"/>
                <w:szCs w:val="24"/>
              </w:rPr>
              <w:t>and</w:t>
            </w:r>
            <w:r w:rsidR="00581AFB" w:rsidRPr="0074356C">
              <w:rPr>
                <w:rFonts w:ascii="Arial" w:hAnsi="Arial" w:cs="Arial"/>
                <w:sz w:val="24"/>
                <w:szCs w:val="24"/>
              </w:rPr>
              <w:t xml:space="preserve"> current </w:t>
            </w:r>
            <w:r w:rsidR="005C6ABB" w:rsidRPr="0074356C">
              <w:rPr>
                <w:rFonts w:ascii="Arial" w:hAnsi="Arial" w:cs="Arial"/>
                <w:sz w:val="24"/>
                <w:szCs w:val="24"/>
              </w:rPr>
              <w:t>legislation</w:t>
            </w:r>
            <w:r w:rsidR="00581AFB" w:rsidRPr="0074356C">
              <w:rPr>
                <w:rFonts w:ascii="Arial" w:hAnsi="Arial" w:cs="Arial"/>
                <w:sz w:val="24"/>
                <w:szCs w:val="24"/>
              </w:rPr>
              <w:t>.</w:t>
            </w:r>
            <w:r w:rsidR="00D2089E">
              <w:rPr>
                <w:rFonts w:ascii="Arial" w:hAnsi="Arial" w:cs="Arial"/>
                <w:sz w:val="24"/>
                <w:szCs w:val="24"/>
              </w:rPr>
              <w:t xml:space="preserve">  Which include </w:t>
            </w:r>
            <w:r w:rsidR="00061FA8">
              <w:rPr>
                <w:rFonts w:ascii="Arial" w:eastAsia="Verdana" w:hAnsi="Arial" w:cs="Arial"/>
                <w:sz w:val="24"/>
                <w:szCs w:val="24"/>
                <w:lang w:val="en-US"/>
              </w:rPr>
              <w:t>assisting with</w:t>
            </w:r>
            <w:r w:rsidRPr="0074356C">
              <w:rPr>
                <w:rFonts w:ascii="Arial" w:eastAsia="Verdana" w:hAnsi="Arial" w:cs="Arial"/>
                <w:sz w:val="24"/>
                <w:szCs w:val="24"/>
                <w:lang w:val="en-US"/>
              </w:rPr>
              <w:t xml:space="preserve"> electoral and boundary reviews, including polling district, polling place, ward, borough and parliamentary constituencies.</w:t>
            </w:r>
            <w:r w:rsidR="00061FA8">
              <w:rPr>
                <w:rFonts w:ascii="Arial" w:eastAsia="Verdana" w:hAnsi="Arial" w:cs="Arial"/>
                <w:sz w:val="24"/>
                <w:szCs w:val="24"/>
                <w:lang w:val="en-US"/>
              </w:rPr>
              <w:t xml:space="preserve">  </w:t>
            </w:r>
          </w:p>
          <w:p w14:paraId="00F8BEE1" w14:textId="77777777" w:rsidR="002A2BCF" w:rsidRPr="002A2BCF" w:rsidRDefault="002A2BCF" w:rsidP="002A2BCF">
            <w:pPr>
              <w:jc w:val="both"/>
              <w:rPr>
                <w:rFonts w:ascii="Arial" w:hAnsi="Arial" w:cs="Arial"/>
                <w:sz w:val="24"/>
                <w:szCs w:val="24"/>
              </w:rPr>
            </w:pPr>
          </w:p>
        </w:tc>
      </w:tr>
      <w:tr w:rsidR="002A2BCF" w:rsidRPr="0074356C" w14:paraId="2FCE05F9" w14:textId="77777777" w:rsidTr="002A2BCF">
        <w:tc>
          <w:tcPr>
            <w:tcW w:w="461" w:type="dxa"/>
            <w:shd w:val="clear" w:color="auto" w:fill="auto"/>
          </w:tcPr>
          <w:p w14:paraId="0747A997" w14:textId="77777777" w:rsidR="002A2BCF" w:rsidRPr="0074356C" w:rsidRDefault="002A2BCF" w:rsidP="00874770">
            <w:pPr>
              <w:rPr>
                <w:rFonts w:ascii="Arial" w:hAnsi="Arial" w:cs="Arial"/>
                <w:b/>
              </w:rPr>
            </w:pPr>
            <w:r>
              <w:rPr>
                <w:rFonts w:ascii="Arial" w:hAnsi="Arial" w:cs="Arial"/>
                <w:b/>
              </w:rPr>
              <w:t xml:space="preserve">5 </w:t>
            </w:r>
          </w:p>
        </w:tc>
        <w:tc>
          <w:tcPr>
            <w:tcW w:w="8519" w:type="dxa"/>
            <w:gridSpan w:val="2"/>
            <w:shd w:val="clear" w:color="auto" w:fill="auto"/>
          </w:tcPr>
          <w:p w14:paraId="6341BA74" w14:textId="77777777" w:rsidR="002A2BCF" w:rsidRDefault="002A2BCF" w:rsidP="009B522D">
            <w:pPr>
              <w:jc w:val="both"/>
              <w:rPr>
                <w:rFonts w:ascii="Arial" w:hAnsi="Arial" w:cs="Arial"/>
                <w:sz w:val="24"/>
                <w:szCs w:val="24"/>
              </w:rPr>
            </w:pPr>
            <w:r w:rsidRPr="0074356C">
              <w:rPr>
                <w:rFonts w:ascii="Arial" w:hAnsi="Arial" w:cs="Arial"/>
                <w:sz w:val="24"/>
                <w:szCs w:val="24"/>
              </w:rPr>
              <w:t>Project planning and management of the electoral processes and contribute to policy development whilst dealing with changing circumstances and priorities</w:t>
            </w:r>
          </w:p>
          <w:p w14:paraId="6B9AE19C" w14:textId="77777777" w:rsidR="002A2BCF" w:rsidRPr="0074356C" w:rsidRDefault="002A2BCF" w:rsidP="009B522D">
            <w:pPr>
              <w:jc w:val="both"/>
              <w:rPr>
                <w:rFonts w:ascii="Arial" w:hAnsi="Arial" w:cs="Arial"/>
                <w:sz w:val="24"/>
                <w:szCs w:val="24"/>
              </w:rPr>
            </w:pPr>
          </w:p>
        </w:tc>
      </w:tr>
      <w:tr w:rsidR="009D2A35" w:rsidRPr="0074356C" w14:paraId="7F3373DC" w14:textId="77777777" w:rsidTr="002A2BCF">
        <w:tc>
          <w:tcPr>
            <w:tcW w:w="461" w:type="dxa"/>
            <w:shd w:val="clear" w:color="auto" w:fill="F2F2F2" w:themeFill="background1" w:themeFillShade="F2"/>
          </w:tcPr>
          <w:p w14:paraId="0DC7F54E" w14:textId="77777777" w:rsidR="009D2A35" w:rsidRPr="0074356C" w:rsidRDefault="00061FA8" w:rsidP="00874770">
            <w:pPr>
              <w:rPr>
                <w:rFonts w:ascii="Arial" w:hAnsi="Arial" w:cs="Arial"/>
                <w:b/>
              </w:rPr>
            </w:pPr>
            <w:r>
              <w:rPr>
                <w:rFonts w:ascii="Arial" w:hAnsi="Arial" w:cs="Arial"/>
                <w:b/>
              </w:rPr>
              <w:t>6</w:t>
            </w:r>
          </w:p>
        </w:tc>
        <w:tc>
          <w:tcPr>
            <w:tcW w:w="8519" w:type="dxa"/>
            <w:gridSpan w:val="2"/>
            <w:shd w:val="clear" w:color="auto" w:fill="F2F2F2" w:themeFill="background1" w:themeFillShade="F2"/>
          </w:tcPr>
          <w:p w14:paraId="4B1A6EA0" w14:textId="77777777" w:rsidR="009223F9" w:rsidRPr="0074356C" w:rsidRDefault="009223F9" w:rsidP="00061FA8">
            <w:pPr>
              <w:pStyle w:val="BodyTextIndent"/>
              <w:spacing w:after="0"/>
              <w:ind w:left="-21" w:hanging="360"/>
              <w:jc w:val="both"/>
              <w:rPr>
                <w:rFonts w:ascii="Arial" w:hAnsi="Arial" w:cs="Arial"/>
                <w:sz w:val="24"/>
                <w:szCs w:val="24"/>
              </w:rPr>
            </w:pPr>
            <w:r w:rsidRPr="0074356C">
              <w:rPr>
                <w:rFonts w:ascii="Arial" w:hAnsi="Arial" w:cs="Arial"/>
                <w:sz w:val="24"/>
                <w:szCs w:val="24"/>
              </w:rPr>
              <w:t xml:space="preserve">To </w:t>
            </w:r>
            <w:proofErr w:type="spellStart"/>
            <w:r w:rsidR="00061FA8">
              <w:rPr>
                <w:rFonts w:ascii="Arial" w:hAnsi="Arial" w:cs="Arial"/>
                <w:sz w:val="24"/>
                <w:szCs w:val="24"/>
              </w:rPr>
              <w:t>To</w:t>
            </w:r>
            <w:proofErr w:type="spellEnd"/>
            <w:r w:rsidR="00061FA8">
              <w:rPr>
                <w:rFonts w:ascii="Arial" w:hAnsi="Arial" w:cs="Arial"/>
                <w:sz w:val="24"/>
                <w:szCs w:val="24"/>
              </w:rPr>
              <w:t xml:space="preserve"> </w:t>
            </w:r>
            <w:r w:rsidRPr="0074356C">
              <w:rPr>
                <w:rFonts w:ascii="Arial" w:hAnsi="Arial" w:cs="Arial"/>
                <w:sz w:val="24"/>
                <w:szCs w:val="24"/>
              </w:rPr>
              <w:t xml:space="preserve">be the lead officer for the postal voting </w:t>
            </w:r>
            <w:r w:rsidR="005D5397" w:rsidRPr="0074356C">
              <w:rPr>
                <w:rFonts w:ascii="Arial" w:hAnsi="Arial" w:cs="Arial"/>
                <w:sz w:val="24"/>
                <w:szCs w:val="24"/>
              </w:rPr>
              <w:t>requirements</w:t>
            </w:r>
            <w:r w:rsidR="00061FA8">
              <w:rPr>
                <w:rFonts w:ascii="Arial" w:hAnsi="Arial" w:cs="Arial"/>
                <w:sz w:val="24"/>
                <w:szCs w:val="24"/>
              </w:rPr>
              <w:t xml:space="preserve"> of the electoral process and </w:t>
            </w:r>
            <w:r w:rsidRPr="0074356C">
              <w:rPr>
                <w:rFonts w:ascii="Arial" w:hAnsi="Arial" w:cs="Arial"/>
                <w:sz w:val="24"/>
                <w:szCs w:val="24"/>
              </w:rPr>
              <w:t>maintain the postal, proxy and postal proxy voter lists. In consultation with the</w:t>
            </w:r>
            <w:r w:rsidR="00061FA8">
              <w:rPr>
                <w:rFonts w:ascii="Arial" w:hAnsi="Arial" w:cs="Arial"/>
                <w:sz w:val="24"/>
                <w:szCs w:val="24"/>
              </w:rPr>
              <w:t xml:space="preserve"> </w:t>
            </w:r>
            <w:r w:rsidRPr="0074356C">
              <w:rPr>
                <w:rFonts w:ascii="Arial" w:hAnsi="Arial" w:cs="Arial"/>
                <w:sz w:val="24"/>
                <w:szCs w:val="24"/>
              </w:rPr>
              <w:t>ESM to organise, co-ordinate and supervise the issue and opening of postal</w:t>
            </w:r>
            <w:r w:rsidR="00061FA8">
              <w:rPr>
                <w:rFonts w:ascii="Arial" w:hAnsi="Arial" w:cs="Arial"/>
                <w:sz w:val="24"/>
                <w:szCs w:val="24"/>
              </w:rPr>
              <w:t xml:space="preserve"> </w:t>
            </w:r>
            <w:r w:rsidRPr="0074356C">
              <w:rPr>
                <w:rFonts w:ascii="Arial" w:hAnsi="Arial" w:cs="Arial"/>
                <w:sz w:val="24"/>
                <w:szCs w:val="24"/>
              </w:rPr>
              <w:t>votes including the training of postal vote staff.</w:t>
            </w:r>
          </w:p>
          <w:p w14:paraId="5012E04B" w14:textId="77777777" w:rsidR="009D2A35" w:rsidRPr="0074356C" w:rsidRDefault="009D2A35" w:rsidP="00874770">
            <w:pPr>
              <w:rPr>
                <w:rFonts w:ascii="Arial" w:hAnsi="Arial" w:cs="Arial"/>
                <w:b/>
              </w:rPr>
            </w:pPr>
          </w:p>
        </w:tc>
      </w:tr>
      <w:tr w:rsidR="0002366B" w:rsidRPr="0074356C" w14:paraId="288B2642" w14:textId="77777777" w:rsidTr="002A2BCF">
        <w:tc>
          <w:tcPr>
            <w:tcW w:w="461" w:type="dxa"/>
            <w:shd w:val="clear" w:color="auto" w:fill="F2F2F2" w:themeFill="background1" w:themeFillShade="F2"/>
          </w:tcPr>
          <w:p w14:paraId="73F0BE39" w14:textId="77777777" w:rsidR="0002366B" w:rsidRDefault="0002366B" w:rsidP="00874770">
            <w:pPr>
              <w:rPr>
                <w:rFonts w:ascii="Arial" w:hAnsi="Arial" w:cs="Arial"/>
                <w:b/>
              </w:rPr>
            </w:pPr>
          </w:p>
        </w:tc>
        <w:tc>
          <w:tcPr>
            <w:tcW w:w="8519" w:type="dxa"/>
            <w:gridSpan w:val="2"/>
            <w:shd w:val="clear" w:color="auto" w:fill="F2F2F2" w:themeFill="background1" w:themeFillShade="F2"/>
          </w:tcPr>
          <w:p w14:paraId="75BE81EC" w14:textId="77777777" w:rsidR="0002366B" w:rsidRPr="0074356C" w:rsidRDefault="0002366B" w:rsidP="00061FA8">
            <w:pPr>
              <w:pStyle w:val="BodyTextIndent"/>
              <w:spacing w:after="0"/>
              <w:ind w:left="-21" w:hanging="360"/>
              <w:jc w:val="both"/>
              <w:rPr>
                <w:rFonts w:ascii="Arial" w:hAnsi="Arial" w:cs="Arial"/>
                <w:sz w:val="24"/>
                <w:szCs w:val="24"/>
              </w:rPr>
            </w:pPr>
          </w:p>
        </w:tc>
      </w:tr>
      <w:tr w:rsidR="009D2A35" w:rsidRPr="0074356C" w14:paraId="729FDABC" w14:textId="77777777" w:rsidTr="002A2BCF">
        <w:tc>
          <w:tcPr>
            <w:tcW w:w="461" w:type="dxa"/>
            <w:shd w:val="clear" w:color="auto" w:fill="auto"/>
          </w:tcPr>
          <w:p w14:paraId="7D477EA0" w14:textId="77777777" w:rsidR="009D2A35" w:rsidRPr="0074356C" w:rsidRDefault="00061FA8" w:rsidP="00874770">
            <w:pPr>
              <w:rPr>
                <w:rFonts w:ascii="Arial" w:hAnsi="Arial" w:cs="Arial"/>
                <w:b/>
              </w:rPr>
            </w:pPr>
            <w:r>
              <w:rPr>
                <w:rFonts w:ascii="Arial" w:hAnsi="Arial" w:cs="Arial"/>
                <w:b/>
              </w:rPr>
              <w:t>7</w:t>
            </w:r>
          </w:p>
        </w:tc>
        <w:tc>
          <w:tcPr>
            <w:tcW w:w="8519" w:type="dxa"/>
            <w:gridSpan w:val="2"/>
            <w:shd w:val="clear" w:color="auto" w:fill="auto"/>
          </w:tcPr>
          <w:p w14:paraId="3AD1B95C" w14:textId="77777777" w:rsidR="00D2089E" w:rsidRDefault="009223F9" w:rsidP="002A2BCF">
            <w:pPr>
              <w:pStyle w:val="BodyTextIndent"/>
              <w:spacing w:after="0"/>
              <w:ind w:left="-18" w:firstLine="18"/>
              <w:jc w:val="both"/>
              <w:rPr>
                <w:rFonts w:ascii="Arial" w:hAnsi="Arial" w:cs="Arial"/>
                <w:sz w:val="24"/>
                <w:szCs w:val="24"/>
              </w:rPr>
            </w:pPr>
            <w:r w:rsidRPr="0074356C">
              <w:rPr>
                <w:rFonts w:ascii="Arial" w:eastAsia="Verdana" w:hAnsi="Arial" w:cs="Arial"/>
                <w:sz w:val="24"/>
                <w:szCs w:val="24"/>
                <w:lang w:val="en-US"/>
              </w:rPr>
              <w:t>To be the lead officer in promoting registration in order to maximize registration rates and involvement in planning strategic outreach work to promote numbers of those voting and increase the understanding of the democratic process</w:t>
            </w:r>
            <w:r w:rsidR="005C6ABB" w:rsidRPr="0074356C">
              <w:rPr>
                <w:rFonts w:ascii="Arial" w:eastAsia="Verdana" w:hAnsi="Arial" w:cs="Arial"/>
                <w:sz w:val="24"/>
                <w:szCs w:val="24"/>
                <w:lang w:val="en-US"/>
              </w:rPr>
              <w:t>.</w:t>
            </w:r>
            <w:r w:rsidR="005D5397" w:rsidRPr="0074356C">
              <w:rPr>
                <w:rFonts w:ascii="Arial" w:eastAsia="Verdana" w:hAnsi="Arial" w:cs="Arial"/>
                <w:sz w:val="24"/>
                <w:szCs w:val="24"/>
                <w:lang w:val="en-US"/>
              </w:rPr>
              <w:t xml:space="preserve"> To ensure Halton stays at the forefront of electoral administration and good practice. </w:t>
            </w:r>
            <w:r w:rsidR="00D2089E">
              <w:rPr>
                <w:rFonts w:ascii="Arial" w:eastAsia="Verdana" w:hAnsi="Arial" w:cs="Arial"/>
                <w:sz w:val="24"/>
                <w:szCs w:val="24"/>
                <w:lang w:val="en-US"/>
              </w:rPr>
              <w:t xml:space="preserve"> By </w:t>
            </w:r>
            <w:r w:rsidR="00D2089E" w:rsidRPr="0074356C">
              <w:rPr>
                <w:rFonts w:ascii="Arial" w:hAnsi="Arial" w:cs="Arial"/>
                <w:sz w:val="24"/>
                <w:szCs w:val="24"/>
              </w:rPr>
              <w:t>assist</w:t>
            </w:r>
            <w:r w:rsidR="00D2089E">
              <w:rPr>
                <w:rFonts w:ascii="Arial" w:hAnsi="Arial" w:cs="Arial"/>
                <w:sz w:val="24"/>
                <w:szCs w:val="24"/>
              </w:rPr>
              <w:t>ing</w:t>
            </w:r>
            <w:r w:rsidR="00D2089E" w:rsidRPr="0074356C">
              <w:rPr>
                <w:rFonts w:ascii="Arial" w:hAnsi="Arial" w:cs="Arial"/>
                <w:sz w:val="24"/>
                <w:szCs w:val="24"/>
              </w:rPr>
              <w:t xml:space="preserve"> with the planning and co-ordination of campaigns to encourage voter participation and promote voter awareness through the borough.</w:t>
            </w:r>
          </w:p>
          <w:p w14:paraId="1AC0D45E" w14:textId="77777777" w:rsidR="009D2A35" w:rsidRPr="0074356C" w:rsidRDefault="009D2A35" w:rsidP="00874770">
            <w:pPr>
              <w:rPr>
                <w:rFonts w:ascii="Arial" w:hAnsi="Arial" w:cs="Arial"/>
                <w:b/>
              </w:rPr>
            </w:pPr>
          </w:p>
        </w:tc>
      </w:tr>
      <w:tr w:rsidR="009D2A35" w:rsidRPr="0074356C" w14:paraId="7AC311A8" w14:textId="77777777" w:rsidTr="0002366B">
        <w:tc>
          <w:tcPr>
            <w:tcW w:w="608" w:type="dxa"/>
            <w:gridSpan w:val="2"/>
            <w:shd w:val="clear" w:color="auto" w:fill="F2F2F2" w:themeFill="background1" w:themeFillShade="F2"/>
          </w:tcPr>
          <w:p w14:paraId="79974E29" w14:textId="77777777" w:rsidR="009D2A35" w:rsidRPr="0074356C" w:rsidRDefault="00061FA8" w:rsidP="00874770">
            <w:pPr>
              <w:rPr>
                <w:rFonts w:ascii="Arial" w:hAnsi="Arial" w:cs="Arial"/>
                <w:b/>
              </w:rPr>
            </w:pPr>
            <w:r>
              <w:rPr>
                <w:rFonts w:ascii="Arial" w:hAnsi="Arial" w:cs="Arial"/>
                <w:b/>
              </w:rPr>
              <w:t>8</w:t>
            </w:r>
          </w:p>
        </w:tc>
        <w:tc>
          <w:tcPr>
            <w:tcW w:w="8372" w:type="dxa"/>
            <w:shd w:val="clear" w:color="auto" w:fill="F2F2F2" w:themeFill="background1" w:themeFillShade="F2"/>
          </w:tcPr>
          <w:p w14:paraId="3C9E8271" w14:textId="77777777" w:rsidR="00D2089E" w:rsidRPr="0074356C" w:rsidRDefault="00D2089E" w:rsidP="00061FA8">
            <w:pPr>
              <w:pStyle w:val="BodyTextIndent"/>
              <w:spacing w:after="0"/>
              <w:ind w:left="0"/>
              <w:jc w:val="both"/>
              <w:rPr>
                <w:rFonts w:ascii="Arial" w:hAnsi="Arial" w:cs="Arial"/>
                <w:sz w:val="24"/>
                <w:szCs w:val="24"/>
              </w:rPr>
            </w:pPr>
            <w:r>
              <w:rPr>
                <w:rFonts w:ascii="Arial" w:hAnsi="Arial" w:cs="Arial"/>
                <w:sz w:val="24"/>
                <w:szCs w:val="24"/>
              </w:rPr>
              <w:t>T</w:t>
            </w:r>
            <w:r w:rsidRPr="0074356C">
              <w:rPr>
                <w:rFonts w:ascii="Arial" w:hAnsi="Arial" w:cs="Arial"/>
                <w:sz w:val="24"/>
                <w:szCs w:val="24"/>
              </w:rPr>
              <w:t>o assist with the submission of the necessary statistics and returns of performance standards to the Electoral Commission and Government Departments for both Elections and Electoral Registration.</w:t>
            </w:r>
            <w:r>
              <w:rPr>
                <w:rFonts w:ascii="Arial" w:hAnsi="Arial" w:cs="Arial"/>
                <w:sz w:val="24"/>
                <w:szCs w:val="24"/>
              </w:rPr>
              <w:t xml:space="preserve">   </w:t>
            </w:r>
            <w:r w:rsidRPr="0074356C">
              <w:rPr>
                <w:rFonts w:ascii="Arial" w:hAnsi="Arial" w:cs="Arial"/>
                <w:sz w:val="24"/>
                <w:szCs w:val="24"/>
              </w:rPr>
              <w:t>Provide responses on behalf of the Returning Officer and Electoral Registration Officer for consultation papers.</w:t>
            </w:r>
          </w:p>
          <w:p w14:paraId="27FEF328" w14:textId="77777777" w:rsidR="009D2A35" w:rsidRPr="0074356C" w:rsidRDefault="009D2A35" w:rsidP="00061FA8">
            <w:pPr>
              <w:pStyle w:val="BodyTextIndent"/>
              <w:spacing w:after="0"/>
              <w:ind w:left="0"/>
              <w:jc w:val="both"/>
              <w:rPr>
                <w:rFonts w:ascii="Arial" w:hAnsi="Arial" w:cs="Arial"/>
                <w:sz w:val="24"/>
                <w:szCs w:val="24"/>
              </w:rPr>
            </w:pPr>
          </w:p>
        </w:tc>
      </w:tr>
      <w:tr w:rsidR="009D2A35" w:rsidRPr="0074356C" w14:paraId="0FEC99A0" w14:textId="77777777" w:rsidTr="0074356C">
        <w:trPr>
          <w:trHeight w:val="592"/>
        </w:trPr>
        <w:tc>
          <w:tcPr>
            <w:tcW w:w="608" w:type="dxa"/>
            <w:gridSpan w:val="2"/>
          </w:tcPr>
          <w:p w14:paraId="288948DA" w14:textId="77777777" w:rsidR="009D2A35" w:rsidRPr="0074356C" w:rsidRDefault="00061FA8" w:rsidP="00874770">
            <w:pPr>
              <w:rPr>
                <w:rFonts w:ascii="Arial" w:hAnsi="Arial" w:cs="Arial"/>
                <w:b/>
              </w:rPr>
            </w:pPr>
            <w:r>
              <w:rPr>
                <w:rFonts w:ascii="Arial" w:hAnsi="Arial" w:cs="Arial"/>
                <w:b/>
              </w:rPr>
              <w:t>9</w:t>
            </w:r>
          </w:p>
        </w:tc>
        <w:tc>
          <w:tcPr>
            <w:tcW w:w="8372" w:type="dxa"/>
          </w:tcPr>
          <w:p w14:paraId="35BC9F8C" w14:textId="77777777" w:rsidR="00D2089E" w:rsidRPr="0074356C" w:rsidRDefault="00D2089E" w:rsidP="00D2089E">
            <w:pPr>
              <w:pStyle w:val="BodyTextIndent"/>
              <w:spacing w:after="0"/>
              <w:ind w:left="0"/>
              <w:jc w:val="both"/>
              <w:rPr>
                <w:rFonts w:ascii="Arial" w:hAnsi="Arial" w:cs="Arial"/>
                <w:sz w:val="24"/>
                <w:szCs w:val="24"/>
              </w:rPr>
            </w:pPr>
            <w:r w:rsidRPr="0074356C">
              <w:rPr>
                <w:rFonts w:ascii="Arial" w:hAnsi="Arial" w:cs="Arial"/>
                <w:sz w:val="24"/>
                <w:szCs w:val="24"/>
              </w:rPr>
              <w:t xml:space="preserve">Contribute to the management of the electoral services section reporting directly to the ESM or in consultation with the Returning Officer </w:t>
            </w:r>
            <w:r w:rsidR="005E28D8" w:rsidRPr="0074356C">
              <w:rPr>
                <w:rFonts w:ascii="Arial" w:hAnsi="Arial" w:cs="Arial"/>
                <w:sz w:val="24"/>
                <w:szCs w:val="24"/>
              </w:rPr>
              <w:t>and Operational</w:t>
            </w:r>
            <w:r w:rsidRPr="0074356C">
              <w:rPr>
                <w:rFonts w:ascii="Arial" w:hAnsi="Arial" w:cs="Arial"/>
                <w:sz w:val="24"/>
                <w:szCs w:val="24"/>
              </w:rPr>
              <w:t xml:space="preserve"> Director Legal &amp; Democratic Services</w:t>
            </w:r>
            <w:r w:rsidR="005E28D8">
              <w:rPr>
                <w:rFonts w:ascii="Arial" w:hAnsi="Arial" w:cs="Arial"/>
                <w:sz w:val="24"/>
                <w:szCs w:val="24"/>
              </w:rPr>
              <w:t xml:space="preserve">. </w:t>
            </w:r>
            <w:r w:rsidRPr="0074356C">
              <w:rPr>
                <w:rFonts w:ascii="Arial" w:hAnsi="Arial" w:cs="Arial"/>
                <w:sz w:val="24"/>
                <w:szCs w:val="24"/>
              </w:rPr>
              <w:t xml:space="preserve"> </w:t>
            </w:r>
          </w:p>
          <w:p w14:paraId="20419B39" w14:textId="77777777" w:rsidR="009D2A35" w:rsidRPr="0074356C" w:rsidRDefault="009D2A35" w:rsidP="0074356C">
            <w:pPr>
              <w:rPr>
                <w:rFonts w:ascii="Arial" w:hAnsi="Arial" w:cs="Arial"/>
                <w:b/>
              </w:rPr>
            </w:pPr>
          </w:p>
        </w:tc>
      </w:tr>
      <w:tr w:rsidR="002A2BCF" w:rsidRPr="0074356C" w14:paraId="2DBD0849" w14:textId="77777777" w:rsidTr="0002366B">
        <w:trPr>
          <w:trHeight w:val="592"/>
        </w:trPr>
        <w:tc>
          <w:tcPr>
            <w:tcW w:w="608" w:type="dxa"/>
            <w:gridSpan w:val="2"/>
            <w:shd w:val="clear" w:color="auto" w:fill="F2F2F2" w:themeFill="background1" w:themeFillShade="F2"/>
          </w:tcPr>
          <w:p w14:paraId="02CE4048" w14:textId="77777777" w:rsidR="002A2BCF" w:rsidRPr="0074356C" w:rsidRDefault="002A2BCF" w:rsidP="002A2BCF">
            <w:pPr>
              <w:rPr>
                <w:rFonts w:ascii="Arial" w:hAnsi="Arial" w:cs="Arial"/>
                <w:b/>
              </w:rPr>
            </w:pPr>
            <w:r>
              <w:rPr>
                <w:rFonts w:ascii="Arial" w:hAnsi="Arial" w:cs="Arial"/>
                <w:b/>
              </w:rPr>
              <w:t>10</w:t>
            </w:r>
          </w:p>
          <w:p w14:paraId="3D84C3A0" w14:textId="77777777" w:rsidR="002A2BCF" w:rsidRDefault="002A2BCF" w:rsidP="00874770">
            <w:pPr>
              <w:rPr>
                <w:rFonts w:ascii="Arial" w:hAnsi="Arial" w:cs="Arial"/>
                <w:b/>
              </w:rPr>
            </w:pPr>
          </w:p>
        </w:tc>
        <w:tc>
          <w:tcPr>
            <w:tcW w:w="8372" w:type="dxa"/>
            <w:shd w:val="clear" w:color="auto" w:fill="F2F2F2" w:themeFill="background1" w:themeFillShade="F2"/>
          </w:tcPr>
          <w:p w14:paraId="2951B72E" w14:textId="77777777" w:rsidR="002A2BCF" w:rsidRPr="0074356C" w:rsidRDefault="002A2BCF" w:rsidP="002A2BCF">
            <w:pPr>
              <w:pStyle w:val="BodyTextIndent"/>
              <w:spacing w:after="0"/>
              <w:ind w:left="0"/>
              <w:jc w:val="both"/>
              <w:rPr>
                <w:rFonts w:ascii="Arial" w:hAnsi="Arial" w:cs="Arial"/>
                <w:sz w:val="24"/>
                <w:szCs w:val="24"/>
              </w:rPr>
            </w:pPr>
            <w:r w:rsidRPr="0074356C">
              <w:rPr>
                <w:rFonts w:ascii="Arial" w:hAnsi="Arial" w:cs="Arial"/>
                <w:sz w:val="24"/>
                <w:szCs w:val="24"/>
              </w:rPr>
              <w:t>The recruitment and to take lead role in  management and supervision staff working temporarily in the Electoral Services team from other services at times such as an election, referendum or canvass. Ensuring compliance with the recruitment process and enable the payment of temporary staff using Electoral package and having working knowledge of real time information, payments, HMRC personal taxation.</w:t>
            </w:r>
          </w:p>
          <w:p w14:paraId="3EED3953" w14:textId="77777777" w:rsidR="002A2BCF" w:rsidRPr="0074356C" w:rsidRDefault="002A2BCF" w:rsidP="00D2089E">
            <w:pPr>
              <w:pStyle w:val="BodyTextIndent"/>
              <w:spacing w:after="0"/>
              <w:ind w:left="0"/>
              <w:jc w:val="both"/>
              <w:rPr>
                <w:rFonts w:ascii="Arial" w:hAnsi="Arial" w:cs="Arial"/>
                <w:sz w:val="24"/>
                <w:szCs w:val="24"/>
              </w:rPr>
            </w:pPr>
          </w:p>
        </w:tc>
      </w:tr>
      <w:tr w:rsidR="002A2BCF" w:rsidRPr="0074356C" w14:paraId="60C2F68D" w14:textId="77777777" w:rsidTr="0074356C">
        <w:trPr>
          <w:trHeight w:val="592"/>
        </w:trPr>
        <w:tc>
          <w:tcPr>
            <w:tcW w:w="608" w:type="dxa"/>
            <w:gridSpan w:val="2"/>
          </w:tcPr>
          <w:p w14:paraId="47F397E9" w14:textId="77777777" w:rsidR="002A2BCF" w:rsidRPr="0074356C" w:rsidRDefault="002A2BCF" w:rsidP="002A2BCF">
            <w:pPr>
              <w:rPr>
                <w:rFonts w:ascii="Arial" w:hAnsi="Arial" w:cs="Arial"/>
                <w:b/>
              </w:rPr>
            </w:pPr>
            <w:r>
              <w:rPr>
                <w:rFonts w:ascii="Arial" w:hAnsi="Arial" w:cs="Arial"/>
                <w:b/>
              </w:rPr>
              <w:t>11</w:t>
            </w:r>
          </w:p>
          <w:p w14:paraId="671792BE" w14:textId="77777777" w:rsidR="002A2BCF" w:rsidRDefault="002A2BCF" w:rsidP="002A2BCF">
            <w:pPr>
              <w:rPr>
                <w:rFonts w:ascii="Arial" w:hAnsi="Arial" w:cs="Arial"/>
                <w:b/>
              </w:rPr>
            </w:pPr>
          </w:p>
        </w:tc>
        <w:tc>
          <w:tcPr>
            <w:tcW w:w="8372" w:type="dxa"/>
          </w:tcPr>
          <w:p w14:paraId="0E657FB5" w14:textId="77777777" w:rsidR="002A2BCF" w:rsidRPr="0074356C" w:rsidRDefault="002A2BCF" w:rsidP="002A2BCF">
            <w:pPr>
              <w:rPr>
                <w:rFonts w:ascii="Arial" w:hAnsi="Arial" w:cs="Arial"/>
                <w:sz w:val="24"/>
                <w:szCs w:val="24"/>
              </w:rPr>
            </w:pPr>
            <w:r w:rsidRPr="0074356C">
              <w:rPr>
                <w:rFonts w:ascii="Arial" w:hAnsi="Arial" w:cs="Arial"/>
                <w:sz w:val="24"/>
                <w:szCs w:val="24"/>
              </w:rPr>
              <w:t>Significant support and responsibility in the production of business and service plans which are regularly updated and discussed.  The business plan address both strategic and operational issues</w:t>
            </w:r>
            <w:r>
              <w:rPr>
                <w:rFonts w:ascii="Arial" w:hAnsi="Arial" w:cs="Arial"/>
                <w:sz w:val="24"/>
                <w:szCs w:val="24"/>
              </w:rPr>
              <w:t xml:space="preserve"> for business continuity</w:t>
            </w:r>
            <w:r w:rsidRPr="0074356C">
              <w:rPr>
                <w:rFonts w:ascii="Arial" w:hAnsi="Arial" w:cs="Arial"/>
                <w:sz w:val="24"/>
                <w:szCs w:val="24"/>
              </w:rPr>
              <w:t xml:space="preserve">. </w:t>
            </w:r>
          </w:p>
          <w:p w14:paraId="66E0FFD2" w14:textId="77777777" w:rsidR="002A2BCF" w:rsidRPr="0074356C" w:rsidRDefault="002A2BCF" w:rsidP="002A2BCF">
            <w:pPr>
              <w:pStyle w:val="BodyTextIndent"/>
              <w:spacing w:after="0"/>
              <w:ind w:left="0"/>
              <w:jc w:val="both"/>
              <w:rPr>
                <w:rFonts w:ascii="Arial" w:hAnsi="Arial" w:cs="Arial"/>
                <w:sz w:val="24"/>
                <w:szCs w:val="24"/>
              </w:rPr>
            </w:pPr>
          </w:p>
        </w:tc>
      </w:tr>
    </w:tbl>
    <w:p w14:paraId="32796234" w14:textId="77777777" w:rsidR="0002366B" w:rsidRDefault="0002366B">
      <w:r>
        <w:br w:type="page"/>
      </w: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608"/>
        <w:gridCol w:w="8372"/>
      </w:tblGrid>
      <w:tr w:rsidR="002A2BCF" w:rsidRPr="0074356C" w14:paraId="62899DEE" w14:textId="77777777" w:rsidTr="0002366B">
        <w:trPr>
          <w:trHeight w:val="592"/>
        </w:trPr>
        <w:tc>
          <w:tcPr>
            <w:tcW w:w="608" w:type="dxa"/>
            <w:shd w:val="clear" w:color="auto" w:fill="F2F2F2" w:themeFill="background1" w:themeFillShade="F2"/>
          </w:tcPr>
          <w:p w14:paraId="75B93CB4" w14:textId="77777777" w:rsidR="0002366B" w:rsidRDefault="0002366B" w:rsidP="002A2BCF">
            <w:pPr>
              <w:rPr>
                <w:rFonts w:ascii="Arial" w:hAnsi="Arial" w:cs="Arial"/>
                <w:b/>
              </w:rPr>
            </w:pPr>
          </w:p>
          <w:p w14:paraId="5E5AC119" w14:textId="77777777" w:rsidR="002A2BCF" w:rsidRDefault="002A2BCF" w:rsidP="002A2BCF">
            <w:pPr>
              <w:rPr>
                <w:rFonts w:ascii="Arial" w:hAnsi="Arial" w:cs="Arial"/>
                <w:b/>
              </w:rPr>
            </w:pPr>
            <w:r>
              <w:rPr>
                <w:rFonts w:ascii="Arial" w:hAnsi="Arial" w:cs="Arial"/>
                <w:b/>
              </w:rPr>
              <w:t>12</w:t>
            </w:r>
          </w:p>
        </w:tc>
        <w:tc>
          <w:tcPr>
            <w:tcW w:w="8372" w:type="dxa"/>
            <w:shd w:val="clear" w:color="auto" w:fill="F2F2F2" w:themeFill="background1" w:themeFillShade="F2"/>
          </w:tcPr>
          <w:p w14:paraId="5AAEB1B9" w14:textId="77777777" w:rsidR="002A2BCF" w:rsidRPr="00C8700F" w:rsidRDefault="002A2BCF" w:rsidP="002A2BCF">
            <w:pPr>
              <w:rPr>
                <w:rFonts w:ascii="Arial" w:hAnsi="Arial" w:cs="Arial"/>
                <w:sz w:val="24"/>
                <w:szCs w:val="24"/>
              </w:rPr>
            </w:pPr>
          </w:p>
          <w:p w14:paraId="7AE4F7A5" w14:textId="77777777" w:rsidR="002A2BCF" w:rsidRPr="00C8700F" w:rsidRDefault="002A2BCF" w:rsidP="002A2BCF">
            <w:pPr>
              <w:pStyle w:val="BodyTextIndent"/>
              <w:spacing w:after="0"/>
              <w:ind w:left="0"/>
              <w:jc w:val="both"/>
              <w:rPr>
                <w:rFonts w:ascii="Arial" w:hAnsi="Arial" w:cs="Arial"/>
                <w:sz w:val="24"/>
                <w:szCs w:val="24"/>
              </w:rPr>
            </w:pPr>
            <w:r w:rsidRPr="00C8700F">
              <w:rPr>
                <w:rFonts w:ascii="Arial" w:hAnsi="Arial" w:cs="Arial"/>
                <w:sz w:val="24"/>
                <w:szCs w:val="24"/>
              </w:rPr>
              <w:t xml:space="preserve">In the absence of the Members Services Officer, to assist Members with Constituency and Ward matters relating to legal obligations. To produce letters, emails, posters and answer enquires for the Members when required. To assist when Members encounter problems operating IT and office equipment. </w:t>
            </w:r>
          </w:p>
          <w:p w14:paraId="3CFD754B" w14:textId="77777777" w:rsidR="002A2BCF" w:rsidRPr="00C8700F" w:rsidRDefault="002A2BCF" w:rsidP="002A2BCF">
            <w:pPr>
              <w:rPr>
                <w:rFonts w:ascii="Arial" w:hAnsi="Arial" w:cs="Arial"/>
                <w:sz w:val="24"/>
                <w:szCs w:val="24"/>
              </w:rPr>
            </w:pPr>
          </w:p>
        </w:tc>
      </w:tr>
      <w:tr w:rsidR="002A2BCF" w:rsidRPr="0074356C" w14:paraId="119BF172" w14:textId="77777777" w:rsidTr="0074356C">
        <w:trPr>
          <w:trHeight w:val="592"/>
        </w:trPr>
        <w:tc>
          <w:tcPr>
            <w:tcW w:w="608" w:type="dxa"/>
          </w:tcPr>
          <w:p w14:paraId="547C8B93" w14:textId="77777777" w:rsidR="002A2BCF" w:rsidRDefault="002A2BCF" w:rsidP="002A2BCF">
            <w:pPr>
              <w:rPr>
                <w:rFonts w:ascii="Arial" w:hAnsi="Arial" w:cs="Arial"/>
                <w:b/>
              </w:rPr>
            </w:pPr>
            <w:r>
              <w:rPr>
                <w:rFonts w:ascii="Arial" w:hAnsi="Arial" w:cs="Arial"/>
                <w:b/>
              </w:rPr>
              <w:t>13</w:t>
            </w:r>
          </w:p>
        </w:tc>
        <w:tc>
          <w:tcPr>
            <w:tcW w:w="8372" w:type="dxa"/>
          </w:tcPr>
          <w:p w14:paraId="4903779E" w14:textId="77777777" w:rsidR="002A2BCF" w:rsidRPr="00C8700F" w:rsidRDefault="002A2BCF" w:rsidP="002A2BCF">
            <w:pPr>
              <w:pStyle w:val="BodyTextIndent"/>
              <w:spacing w:after="0"/>
              <w:ind w:left="0"/>
              <w:jc w:val="both"/>
              <w:rPr>
                <w:rFonts w:ascii="Arial" w:hAnsi="Arial" w:cs="Arial"/>
                <w:sz w:val="24"/>
                <w:szCs w:val="24"/>
              </w:rPr>
            </w:pPr>
            <w:r w:rsidRPr="00C8700F">
              <w:rPr>
                <w:rFonts w:ascii="Arial" w:hAnsi="Arial" w:cs="Arial"/>
                <w:sz w:val="24"/>
                <w:szCs w:val="24"/>
              </w:rPr>
              <w:t xml:space="preserve">Manage the production and transmission of data, either in data format to Government departments, Elected Members, Parish Councils, Candidates, Agents of Candidates, council officers and external contractors. </w:t>
            </w:r>
          </w:p>
          <w:p w14:paraId="2510D3D9" w14:textId="77777777" w:rsidR="002A2BCF" w:rsidRPr="00C8700F" w:rsidRDefault="002A2BCF" w:rsidP="002A2BCF">
            <w:pPr>
              <w:rPr>
                <w:rFonts w:ascii="Arial" w:hAnsi="Arial" w:cs="Arial"/>
                <w:sz w:val="24"/>
                <w:szCs w:val="24"/>
              </w:rPr>
            </w:pPr>
          </w:p>
        </w:tc>
      </w:tr>
      <w:tr w:rsidR="002A2BCF" w:rsidRPr="0074356C" w14:paraId="74D9FE7D" w14:textId="77777777" w:rsidTr="0002366B">
        <w:trPr>
          <w:trHeight w:val="592"/>
        </w:trPr>
        <w:tc>
          <w:tcPr>
            <w:tcW w:w="608" w:type="dxa"/>
            <w:shd w:val="clear" w:color="auto" w:fill="F2F2F2" w:themeFill="background1" w:themeFillShade="F2"/>
          </w:tcPr>
          <w:p w14:paraId="268A4C13" w14:textId="77777777" w:rsidR="002A2BCF" w:rsidRPr="00C8700F" w:rsidRDefault="002A2BCF" w:rsidP="002A2BCF">
            <w:pPr>
              <w:rPr>
                <w:rFonts w:ascii="Arial" w:hAnsi="Arial" w:cs="Arial"/>
                <w:b/>
              </w:rPr>
            </w:pPr>
            <w:r w:rsidRPr="00C8700F">
              <w:rPr>
                <w:rFonts w:ascii="Arial" w:hAnsi="Arial" w:cs="Arial"/>
                <w:b/>
              </w:rPr>
              <w:t>14</w:t>
            </w:r>
          </w:p>
        </w:tc>
        <w:tc>
          <w:tcPr>
            <w:tcW w:w="8372" w:type="dxa"/>
            <w:shd w:val="clear" w:color="auto" w:fill="F2F2F2" w:themeFill="background1" w:themeFillShade="F2"/>
          </w:tcPr>
          <w:p w14:paraId="22954E72" w14:textId="77777777" w:rsidR="002A2BCF" w:rsidRPr="00C8700F" w:rsidRDefault="002A2BCF" w:rsidP="002A2BCF">
            <w:pPr>
              <w:pStyle w:val="BodyTextIndent"/>
              <w:spacing w:after="0"/>
              <w:ind w:left="0"/>
              <w:jc w:val="both"/>
              <w:rPr>
                <w:rFonts w:ascii="Arial" w:hAnsi="Arial" w:cs="Arial"/>
                <w:sz w:val="24"/>
                <w:szCs w:val="24"/>
              </w:rPr>
            </w:pPr>
            <w:r w:rsidRPr="00C8700F">
              <w:rPr>
                <w:rFonts w:ascii="Arial" w:hAnsi="Arial" w:cs="Arial"/>
                <w:sz w:val="24"/>
                <w:szCs w:val="24"/>
              </w:rPr>
              <w:t xml:space="preserve">Assist with the preparation of accounts for Parliamentary, Police &amp; Crime Commissioner and Combined Authority Mayoral elections.  </w:t>
            </w:r>
          </w:p>
          <w:p w14:paraId="54EF2136" w14:textId="77777777" w:rsidR="002A2BCF" w:rsidRPr="00C8700F" w:rsidRDefault="002A2BCF" w:rsidP="002A2BCF">
            <w:pPr>
              <w:pStyle w:val="BodyTextIndent"/>
              <w:spacing w:after="0"/>
              <w:ind w:left="0"/>
              <w:jc w:val="both"/>
              <w:rPr>
                <w:rFonts w:ascii="Arial" w:hAnsi="Arial" w:cs="Arial"/>
                <w:sz w:val="24"/>
                <w:szCs w:val="24"/>
              </w:rPr>
            </w:pPr>
          </w:p>
        </w:tc>
      </w:tr>
      <w:tr w:rsidR="002A2BCF" w:rsidRPr="0074356C" w14:paraId="40C5182F" w14:textId="77777777" w:rsidTr="0074356C">
        <w:trPr>
          <w:trHeight w:val="592"/>
        </w:trPr>
        <w:tc>
          <w:tcPr>
            <w:tcW w:w="608" w:type="dxa"/>
          </w:tcPr>
          <w:p w14:paraId="6A04F47F" w14:textId="77777777" w:rsidR="002A2BCF" w:rsidRPr="00C8700F" w:rsidRDefault="002A2BCF" w:rsidP="002A2BCF">
            <w:pPr>
              <w:rPr>
                <w:rFonts w:ascii="Arial" w:hAnsi="Arial" w:cs="Arial"/>
                <w:b/>
              </w:rPr>
            </w:pPr>
            <w:r w:rsidRPr="00C8700F">
              <w:rPr>
                <w:rFonts w:ascii="Arial" w:hAnsi="Arial" w:cs="Arial"/>
                <w:b/>
              </w:rPr>
              <w:t>15</w:t>
            </w:r>
          </w:p>
        </w:tc>
        <w:tc>
          <w:tcPr>
            <w:tcW w:w="8372" w:type="dxa"/>
          </w:tcPr>
          <w:p w14:paraId="5B24AC56" w14:textId="77777777" w:rsidR="002A2BCF" w:rsidRPr="00C8700F" w:rsidRDefault="002A2BCF" w:rsidP="002A2BCF">
            <w:pPr>
              <w:pStyle w:val="BodyTextIndent"/>
              <w:spacing w:after="0"/>
              <w:ind w:left="0"/>
              <w:jc w:val="both"/>
              <w:rPr>
                <w:rFonts w:ascii="Arial" w:hAnsi="Arial" w:cs="Arial"/>
                <w:sz w:val="24"/>
                <w:szCs w:val="24"/>
              </w:rPr>
            </w:pPr>
            <w:r w:rsidRPr="00C8700F">
              <w:rPr>
                <w:rFonts w:ascii="Arial" w:hAnsi="Arial" w:cs="Arial"/>
                <w:sz w:val="24"/>
                <w:szCs w:val="24"/>
              </w:rPr>
              <w:t>Ensuring the electoral registration and elections computer management systems are upgraded and maintained as necessary</w:t>
            </w:r>
          </w:p>
          <w:p w14:paraId="28F45747" w14:textId="77777777" w:rsidR="002A2BCF" w:rsidRPr="00C8700F" w:rsidRDefault="002A2BCF" w:rsidP="002A2BCF">
            <w:pPr>
              <w:pStyle w:val="BodyTextIndent"/>
              <w:spacing w:after="0"/>
              <w:ind w:left="0"/>
              <w:jc w:val="both"/>
              <w:rPr>
                <w:rFonts w:ascii="Arial" w:hAnsi="Arial" w:cs="Arial"/>
                <w:sz w:val="24"/>
                <w:szCs w:val="24"/>
              </w:rPr>
            </w:pPr>
          </w:p>
        </w:tc>
      </w:tr>
      <w:tr w:rsidR="00A47650" w:rsidRPr="0074356C" w14:paraId="3BA18CBE" w14:textId="77777777" w:rsidTr="005D5397">
        <w:tc>
          <w:tcPr>
            <w:tcW w:w="608" w:type="dxa"/>
            <w:shd w:val="clear" w:color="auto" w:fill="F2F2F2" w:themeFill="background1" w:themeFillShade="F2"/>
          </w:tcPr>
          <w:p w14:paraId="643D914C" w14:textId="77777777" w:rsidR="00A47650" w:rsidRPr="00C8700F" w:rsidRDefault="002A2BCF" w:rsidP="00874770">
            <w:pPr>
              <w:rPr>
                <w:rFonts w:ascii="Arial" w:hAnsi="Arial" w:cs="Arial"/>
                <w:b/>
              </w:rPr>
            </w:pPr>
            <w:r w:rsidRPr="00C8700F">
              <w:rPr>
                <w:rFonts w:ascii="Arial" w:hAnsi="Arial" w:cs="Arial"/>
                <w:b/>
              </w:rPr>
              <w:t>16</w:t>
            </w:r>
          </w:p>
        </w:tc>
        <w:tc>
          <w:tcPr>
            <w:tcW w:w="8372" w:type="dxa"/>
            <w:shd w:val="clear" w:color="auto" w:fill="F2F2F2" w:themeFill="background1" w:themeFillShade="F2"/>
          </w:tcPr>
          <w:p w14:paraId="28FC02BA" w14:textId="77777777" w:rsidR="002A2BCF" w:rsidRPr="00C8700F" w:rsidRDefault="002A2BCF" w:rsidP="002A2BCF">
            <w:pPr>
              <w:rPr>
                <w:rFonts w:ascii="Arial" w:hAnsi="Arial" w:cs="Arial"/>
                <w:sz w:val="24"/>
                <w:szCs w:val="24"/>
              </w:rPr>
            </w:pPr>
            <w:r w:rsidRPr="00C8700F">
              <w:rPr>
                <w:rFonts w:ascii="Arial" w:hAnsi="Arial" w:cs="Arial"/>
                <w:sz w:val="24"/>
                <w:szCs w:val="24"/>
              </w:rPr>
              <w:t>Undertake any other duties and responsibilities as may be assigned from time to time, which are commensurate with the grade of the job.</w:t>
            </w:r>
          </w:p>
          <w:p w14:paraId="6701658C" w14:textId="77777777" w:rsidR="00A47650" w:rsidRPr="00C8700F" w:rsidRDefault="00A47650" w:rsidP="00D2089E">
            <w:pPr>
              <w:pStyle w:val="BodyTextIndent"/>
              <w:spacing w:after="0"/>
              <w:ind w:left="0"/>
              <w:jc w:val="both"/>
              <w:rPr>
                <w:rFonts w:ascii="Arial" w:hAnsi="Arial" w:cs="Arial"/>
                <w:sz w:val="24"/>
                <w:szCs w:val="24"/>
              </w:rPr>
            </w:pPr>
          </w:p>
        </w:tc>
      </w:tr>
      <w:tr w:rsidR="00A96616" w:rsidRPr="0074356C" w14:paraId="7D572327" w14:textId="77777777" w:rsidTr="005D5397">
        <w:tc>
          <w:tcPr>
            <w:tcW w:w="608" w:type="dxa"/>
          </w:tcPr>
          <w:p w14:paraId="3FA1298B" w14:textId="77777777" w:rsidR="00A96616" w:rsidRPr="0074356C" w:rsidRDefault="00A96616" w:rsidP="00874770">
            <w:pPr>
              <w:rPr>
                <w:rFonts w:ascii="Arial" w:hAnsi="Arial" w:cs="Arial"/>
                <w:b/>
              </w:rPr>
            </w:pPr>
            <w:r w:rsidRPr="0074356C">
              <w:rPr>
                <w:rFonts w:ascii="Arial" w:hAnsi="Arial" w:cs="Arial"/>
                <w:b/>
              </w:rPr>
              <w:t xml:space="preserve">NB: </w:t>
            </w:r>
          </w:p>
        </w:tc>
        <w:tc>
          <w:tcPr>
            <w:tcW w:w="8372" w:type="dxa"/>
          </w:tcPr>
          <w:p w14:paraId="24C38F24" w14:textId="77777777" w:rsidR="00A96616" w:rsidRPr="0074356C" w:rsidRDefault="00A96616" w:rsidP="00874770">
            <w:pPr>
              <w:rPr>
                <w:rFonts w:ascii="Arial" w:hAnsi="Arial" w:cs="Arial"/>
                <w:b/>
              </w:rPr>
            </w:pPr>
            <w:r w:rsidRPr="0074356C">
              <w:rPr>
                <w:rFonts w:ascii="Arial" w:hAnsi="Arial" w:cs="Arial"/>
                <w:b/>
              </w:rPr>
              <w:t>Due to the nature of the duties there are periods of the year when annual/flexi leave will be restricted.  Hours of work will not conform to the standard week during election periods.  You may also be required to work outside office working hours, including weekends during the election and registration time</w:t>
            </w:r>
            <w:r w:rsidR="00CC32F2" w:rsidRPr="0074356C">
              <w:rPr>
                <w:rFonts w:ascii="Arial" w:hAnsi="Arial" w:cs="Arial"/>
                <w:b/>
              </w:rPr>
              <w:t>.</w:t>
            </w:r>
          </w:p>
        </w:tc>
      </w:tr>
    </w:tbl>
    <w:p w14:paraId="12EC8F86" w14:textId="77777777" w:rsidR="005F13F3" w:rsidRPr="0074356C" w:rsidRDefault="005F13F3" w:rsidP="00874770">
      <w:pPr>
        <w:rPr>
          <w:rFonts w:ascii="Arial" w:hAnsi="Arial" w:cs="Arial"/>
        </w:rPr>
      </w:pPr>
    </w:p>
    <w:p w14:paraId="184AC101" w14:textId="77777777" w:rsidR="004D5CBC" w:rsidRPr="0074356C" w:rsidRDefault="004D5CBC" w:rsidP="00874770">
      <w:pPr>
        <w:rPr>
          <w:rFonts w:ascii="Arial" w:hAnsi="Arial" w:cs="Arial"/>
          <w:b/>
        </w:rPr>
      </w:pPr>
    </w:p>
    <w:p w14:paraId="06DAF51F" w14:textId="77777777" w:rsidR="00371ACF" w:rsidRPr="0074356C" w:rsidRDefault="00C20D58" w:rsidP="00874770">
      <w:pPr>
        <w:rPr>
          <w:rFonts w:ascii="Arial" w:hAnsi="Arial" w:cs="Arial"/>
          <w:b/>
        </w:rPr>
        <w:sectPr w:rsidR="00371ACF" w:rsidRPr="0074356C">
          <w:pgSz w:w="11906" w:h="16838"/>
          <w:pgMar w:top="1440" w:right="1440" w:bottom="1440" w:left="1440" w:header="708" w:footer="708" w:gutter="0"/>
          <w:cols w:space="708"/>
          <w:docGrid w:linePitch="360"/>
        </w:sectPr>
      </w:pPr>
      <w:r w:rsidRPr="0074356C">
        <w:rPr>
          <w:rFonts w:ascii="Arial" w:hAnsi="Arial" w:cs="Arial"/>
          <w:sz w:val="18"/>
        </w:rPr>
        <w:t>The Council and its schools are committed to safeguarding and pr</w:t>
      </w:r>
      <w:r w:rsidR="00F173E2" w:rsidRPr="0074356C">
        <w:rPr>
          <w:rFonts w:ascii="Arial" w:hAnsi="Arial" w:cs="Arial"/>
          <w:sz w:val="18"/>
        </w:rPr>
        <w:t xml:space="preserve">omoting the welfare of children, young people and adults and expect all staff, workers and volunteers to share its commitment. </w:t>
      </w:r>
    </w:p>
    <w:tbl>
      <w:tblPr>
        <w:tblStyle w:val="TableGrid"/>
        <w:tblW w:w="1542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387"/>
        <w:gridCol w:w="4678"/>
        <w:gridCol w:w="4449"/>
        <w:gridCol w:w="3914"/>
      </w:tblGrid>
      <w:tr w:rsidR="00371ACF" w:rsidRPr="0074356C" w14:paraId="182A3CD0" w14:textId="77777777" w:rsidTr="00DD633E">
        <w:trPr>
          <w:trHeight w:val="115"/>
        </w:trPr>
        <w:tc>
          <w:tcPr>
            <w:tcW w:w="2387" w:type="dxa"/>
            <w:vMerge w:val="restart"/>
            <w:shd w:val="clear" w:color="auto" w:fill="D9D9D9" w:themeFill="background1" w:themeFillShade="D9"/>
          </w:tcPr>
          <w:p w14:paraId="18FA4AC1" w14:textId="77777777" w:rsidR="00371ACF" w:rsidRPr="0074356C" w:rsidRDefault="00371ACF" w:rsidP="00874770">
            <w:pPr>
              <w:rPr>
                <w:rFonts w:ascii="Arial" w:hAnsi="Arial" w:cs="Arial"/>
                <w:b/>
              </w:rPr>
            </w:pPr>
          </w:p>
          <w:p w14:paraId="55129332" w14:textId="77777777" w:rsidR="00371ACF" w:rsidRPr="0074356C" w:rsidRDefault="00371ACF" w:rsidP="00874770">
            <w:pPr>
              <w:rPr>
                <w:rFonts w:ascii="Arial" w:hAnsi="Arial" w:cs="Arial"/>
                <w:b/>
              </w:rPr>
            </w:pPr>
          </w:p>
          <w:p w14:paraId="44A5D123" w14:textId="77777777" w:rsidR="00371ACF" w:rsidRPr="0074356C" w:rsidRDefault="007A6020" w:rsidP="00874770">
            <w:pPr>
              <w:rPr>
                <w:rFonts w:ascii="Arial" w:hAnsi="Arial" w:cs="Arial"/>
                <w:b/>
              </w:rPr>
            </w:pPr>
            <w:r w:rsidRPr="0074356C">
              <w:rPr>
                <w:rFonts w:ascii="Arial" w:hAnsi="Arial" w:cs="Arial"/>
                <w:b/>
              </w:rPr>
              <w:t>EDUCATION / QUALIFICATIONS</w:t>
            </w:r>
          </w:p>
        </w:tc>
        <w:tc>
          <w:tcPr>
            <w:tcW w:w="4678" w:type="dxa"/>
            <w:shd w:val="clear" w:color="auto" w:fill="D9D9D9" w:themeFill="background1" w:themeFillShade="D9"/>
          </w:tcPr>
          <w:p w14:paraId="2854FBBD" w14:textId="77777777" w:rsidR="00371ACF" w:rsidRPr="0074356C" w:rsidRDefault="00371ACF" w:rsidP="00874770">
            <w:pPr>
              <w:rPr>
                <w:rFonts w:ascii="Arial" w:hAnsi="Arial" w:cs="Arial"/>
                <w:b/>
              </w:rPr>
            </w:pPr>
            <w:r w:rsidRPr="0074356C">
              <w:rPr>
                <w:rFonts w:ascii="Arial" w:hAnsi="Arial" w:cs="Arial"/>
                <w:b/>
              </w:rPr>
              <w:t xml:space="preserve">Essential </w:t>
            </w:r>
          </w:p>
        </w:tc>
        <w:tc>
          <w:tcPr>
            <w:tcW w:w="4449" w:type="dxa"/>
            <w:shd w:val="clear" w:color="auto" w:fill="D9D9D9" w:themeFill="background1" w:themeFillShade="D9"/>
          </w:tcPr>
          <w:p w14:paraId="5F4A5B33" w14:textId="77777777" w:rsidR="00371ACF" w:rsidRPr="0074356C" w:rsidRDefault="00371ACF" w:rsidP="00874770">
            <w:pPr>
              <w:rPr>
                <w:rFonts w:ascii="Arial" w:hAnsi="Arial" w:cs="Arial"/>
                <w:b/>
              </w:rPr>
            </w:pPr>
            <w:r w:rsidRPr="0074356C">
              <w:rPr>
                <w:rFonts w:ascii="Arial" w:hAnsi="Arial" w:cs="Arial"/>
                <w:b/>
              </w:rPr>
              <w:t xml:space="preserve">Desirable </w:t>
            </w:r>
          </w:p>
        </w:tc>
        <w:tc>
          <w:tcPr>
            <w:tcW w:w="3914" w:type="dxa"/>
            <w:shd w:val="clear" w:color="auto" w:fill="D9D9D9" w:themeFill="background1" w:themeFillShade="D9"/>
          </w:tcPr>
          <w:p w14:paraId="42998FB0" w14:textId="77777777" w:rsidR="00371ACF" w:rsidRPr="0074356C" w:rsidRDefault="00371ACF" w:rsidP="00874770">
            <w:pPr>
              <w:rPr>
                <w:rFonts w:ascii="Arial" w:hAnsi="Arial" w:cs="Arial"/>
                <w:b/>
              </w:rPr>
            </w:pPr>
            <w:r w:rsidRPr="0074356C">
              <w:rPr>
                <w:rFonts w:ascii="Arial" w:hAnsi="Arial" w:cs="Arial"/>
                <w:b/>
              </w:rPr>
              <w:t xml:space="preserve">How </w:t>
            </w:r>
            <w:r w:rsidRPr="0074356C">
              <w:rPr>
                <w:rFonts w:ascii="Arial" w:hAnsi="Arial" w:cs="Arial"/>
                <w:b/>
                <w:shd w:val="clear" w:color="auto" w:fill="D9D9D9" w:themeFill="background1" w:themeFillShade="D9"/>
              </w:rPr>
              <w:t>I</w:t>
            </w:r>
            <w:r w:rsidRPr="0074356C">
              <w:rPr>
                <w:rFonts w:ascii="Arial" w:hAnsi="Arial" w:cs="Arial"/>
                <w:b/>
              </w:rPr>
              <w:t xml:space="preserve">dentified </w:t>
            </w:r>
          </w:p>
        </w:tc>
      </w:tr>
      <w:tr w:rsidR="00371ACF" w:rsidRPr="0074356C" w14:paraId="47607817" w14:textId="77777777" w:rsidTr="00DD633E">
        <w:trPr>
          <w:trHeight w:val="508"/>
        </w:trPr>
        <w:tc>
          <w:tcPr>
            <w:tcW w:w="2387" w:type="dxa"/>
            <w:vMerge/>
            <w:shd w:val="clear" w:color="auto" w:fill="D9D9D9" w:themeFill="background1" w:themeFillShade="D9"/>
          </w:tcPr>
          <w:p w14:paraId="276BC44A" w14:textId="77777777" w:rsidR="00371ACF" w:rsidRPr="0074356C" w:rsidRDefault="00371ACF" w:rsidP="00874770">
            <w:pPr>
              <w:rPr>
                <w:rFonts w:ascii="Arial" w:hAnsi="Arial" w:cs="Arial"/>
                <w:b/>
              </w:rPr>
            </w:pPr>
          </w:p>
        </w:tc>
        <w:tc>
          <w:tcPr>
            <w:tcW w:w="4678" w:type="dxa"/>
          </w:tcPr>
          <w:p w14:paraId="6C5624B8" w14:textId="77777777" w:rsidR="00E5638E" w:rsidRPr="0074356C" w:rsidRDefault="00E5638E" w:rsidP="00E5638E">
            <w:pPr>
              <w:rPr>
                <w:rFonts w:ascii="Arial" w:hAnsi="Arial"/>
              </w:rPr>
            </w:pPr>
            <w:r w:rsidRPr="0074356C">
              <w:rPr>
                <w:rFonts w:ascii="Arial" w:hAnsi="Arial"/>
              </w:rPr>
              <w:t>Minimum of 3 GCSEs (or equivalent) to include Maths and English grade C or above.</w:t>
            </w:r>
          </w:p>
          <w:p w14:paraId="3FCB9EE1" w14:textId="77777777" w:rsidR="00E5638E" w:rsidRPr="0074356C" w:rsidRDefault="00E5638E" w:rsidP="00E5638E">
            <w:pPr>
              <w:rPr>
                <w:rFonts w:ascii="Arial" w:hAnsi="Arial"/>
              </w:rPr>
            </w:pPr>
          </w:p>
          <w:p w14:paraId="019AF748" w14:textId="77777777" w:rsidR="00E5638E" w:rsidRPr="0074356C" w:rsidRDefault="00E5638E" w:rsidP="00E5638E">
            <w:pPr>
              <w:rPr>
                <w:rFonts w:ascii="Arial" w:hAnsi="Arial"/>
              </w:rPr>
            </w:pPr>
            <w:r w:rsidRPr="0074356C">
              <w:rPr>
                <w:rFonts w:ascii="Arial" w:hAnsi="Arial"/>
              </w:rPr>
              <w:t>Word Processing or equivalent qualification.</w:t>
            </w:r>
          </w:p>
          <w:p w14:paraId="310D3AF5" w14:textId="77777777" w:rsidR="00E5638E" w:rsidRPr="0074356C" w:rsidRDefault="00E5638E" w:rsidP="00E5638E">
            <w:pPr>
              <w:rPr>
                <w:rFonts w:ascii="Arial" w:hAnsi="Arial"/>
              </w:rPr>
            </w:pPr>
          </w:p>
          <w:p w14:paraId="639B8C83" w14:textId="77777777" w:rsidR="00E5638E" w:rsidRPr="0074356C" w:rsidRDefault="00E5638E" w:rsidP="00E5638E">
            <w:pPr>
              <w:rPr>
                <w:rFonts w:ascii="Arial" w:hAnsi="Arial"/>
              </w:rPr>
            </w:pPr>
            <w:r w:rsidRPr="0074356C">
              <w:rPr>
                <w:rFonts w:ascii="Arial" w:hAnsi="Arial"/>
              </w:rPr>
              <w:t>Hold the Association of Electoral Administrators Certificate Qualification.</w:t>
            </w:r>
          </w:p>
          <w:p w14:paraId="616A7C2E" w14:textId="77777777" w:rsidR="00E5638E" w:rsidRPr="0074356C" w:rsidRDefault="00E5638E" w:rsidP="00E5638E">
            <w:pPr>
              <w:rPr>
                <w:rFonts w:ascii="Arial" w:hAnsi="Arial"/>
              </w:rPr>
            </w:pPr>
          </w:p>
          <w:p w14:paraId="4D2AD929" w14:textId="77777777" w:rsidR="00E5638E" w:rsidRPr="0074356C" w:rsidRDefault="00E5638E" w:rsidP="00E5638E">
            <w:pPr>
              <w:rPr>
                <w:rFonts w:ascii="Arial" w:hAnsi="Arial"/>
              </w:rPr>
            </w:pPr>
            <w:r w:rsidRPr="0074356C">
              <w:rPr>
                <w:rFonts w:ascii="Arial" w:hAnsi="Arial"/>
              </w:rPr>
              <w:t>Membership of the Association of Electoral Administrators.</w:t>
            </w:r>
          </w:p>
          <w:p w14:paraId="7FD9DBAC" w14:textId="77777777" w:rsidR="00E5638E" w:rsidRPr="0074356C" w:rsidRDefault="00E5638E" w:rsidP="00E5638E">
            <w:pPr>
              <w:rPr>
                <w:rFonts w:ascii="Arial" w:hAnsi="Arial"/>
              </w:rPr>
            </w:pPr>
            <w:r w:rsidRPr="0074356C">
              <w:rPr>
                <w:rFonts w:ascii="Arial" w:hAnsi="Arial"/>
              </w:rPr>
              <w:t xml:space="preserve"> </w:t>
            </w:r>
          </w:p>
          <w:p w14:paraId="63CD5742" w14:textId="77777777" w:rsidR="00E5638E" w:rsidRPr="0074356C" w:rsidRDefault="00210F47" w:rsidP="00E5638E">
            <w:pPr>
              <w:rPr>
                <w:rFonts w:ascii="Arial" w:hAnsi="Arial"/>
              </w:rPr>
            </w:pPr>
            <w:r w:rsidRPr="0074356C">
              <w:rPr>
                <w:rFonts w:ascii="Arial" w:hAnsi="Arial"/>
              </w:rPr>
              <w:t>In-depth</w:t>
            </w:r>
            <w:r w:rsidR="00476746" w:rsidRPr="0074356C">
              <w:rPr>
                <w:rFonts w:ascii="Arial" w:hAnsi="Arial"/>
              </w:rPr>
              <w:t xml:space="preserve"> working knowledge and experience of the law, legislative concepts and principles and the practice of elections and electoral registration work and experience of a lead role in roll out of canvass reform.</w:t>
            </w:r>
          </w:p>
          <w:p w14:paraId="57996FE4" w14:textId="77777777" w:rsidR="00E5638E" w:rsidRPr="0074356C" w:rsidRDefault="00E5638E" w:rsidP="00E5638E">
            <w:pPr>
              <w:rPr>
                <w:rFonts w:ascii="Arial" w:hAnsi="Arial"/>
              </w:rPr>
            </w:pPr>
          </w:p>
          <w:p w14:paraId="346673C4" w14:textId="77777777" w:rsidR="00E5638E" w:rsidRPr="0074356C" w:rsidRDefault="00476746" w:rsidP="00E5638E">
            <w:pPr>
              <w:rPr>
                <w:rFonts w:ascii="Arial" w:hAnsi="Arial"/>
              </w:rPr>
            </w:pPr>
            <w:r w:rsidRPr="0074356C">
              <w:rPr>
                <w:rFonts w:ascii="Arial" w:hAnsi="Arial"/>
              </w:rPr>
              <w:t>Significant experience in the conduct of elections and other electoral events (to include parliamentary and local government elections including recruitment of temporary staff, preparing necessary documentation and various other</w:t>
            </w:r>
            <w:r w:rsidR="00210F47" w:rsidRPr="0074356C">
              <w:rPr>
                <w:rFonts w:ascii="Arial" w:hAnsi="Arial"/>
              </w:rPr>
              <w:t xml:space="preserve"> tasks required for organising an</w:t>
            </w:r>
            <w:r w:rsidRPr="0074356C">
              <w:rPr>
                <w:rFonts w:ascii="Arial" w:hAnsi="Arial"/>
              </w:rPr>
              <w:t xml:space="preserve"> efficient and </w:t>
            </w:r>
            <w:r w:rsidR="00210F47" w:rsidRPr="0074356C">
              <w:rPr>
                <w:rFonts w:ascii="Arial" w:hAnsi="Arial"/>
              </w:rPr>
              <w:t>successful election.</w:t>
            </w:r>
          </w:p>
          <w:p w14:paraId="5973FC4B" w14:textId="77777777" w:rsidR="00371ACF" w:rsidRPr="0074356C" w:rsidRDefault="00371ACF" w:rsidP="00874770">
            <w:pPr>
              <w:rPr>
                <w:rFonts w:ascii="Arial" w:hAnsi="Arial" w:cs="Arial"/>
                <w:b/>
              </w:rPr>
            </w:pPr>
          </w:p>
          <w:p w14:paraId="51A2BE22" w14:textId="77777777" w:rsidR="00E5638E" w:rsidRPr="0074356C" w:rsidRDefault="00E5638E" w:rsidP="00874770">
            <w:pPr>
              <w:rPr>
                <w:rFonts w:ascii="Arial" w:hAnsi="Arial" w:cs="Arial"/>
                <w:b/>
              </w:rPr>
            </w:pPr>
          </w:p>
        </w:tc>
        <w:tc>
          <w:tcPr>
            <w:tcW w:w="4449" w:type="dxa"/>
          </w:tcPr>
          <w:p w14:paraId="6B6505FA" w14:textId="77777777" w:rsidR="00371ACF" w:rsidRPr="0074356C" w:rsidRDefault="00371ACF" w:rsidP="00874770">
            <w:pPr>
              <w:rPr>
                <w:rFonts w:ascii="Arial" w:hAnsi="Arial" w:cs="Arial"/>
                <w:b/>
              </w:rPr>
            </w:pPr>
          </w:p>
        </w:tc>
        <w:tc>
          <w:tcPr>
            <w:tcW w:w="3914" w:type="dxa"/>
          </w:tcPr>
          <w:p w14:paraId="1DA329AE" w14:textId="77777777" w:rsidR="00371ACF" w:rsidRPr="0074356C" w:rsidRDefault="00E5638E" w:rsidP="00874770">
            <w:pPr>
              <w:rPr>
                <w:rFonts w:ascii="Arial" w:hAnsi="Arial" w:cs="Arial"/>
              </w:rPr>
            </w:pPr>
            <w:r w:rsidRPr="0074356C">
              <w:rPr>
                <w:rFonts w:ascii="Arial" w:hAnsi="Arial" w:cs="Arial"/>
              </w:rPr>
              <w:t>Application Form.</w:t>
            </w:r>
          </w:p>
          <w:p w14:paraId="1782B462" w14:textId="77777777" w:rsidR="00E5638E" w:rsidRPr="0074356C" w:rsidRDefault="00E5638E" w:rsidP="00874770">
            <w:pPr>
              <w:rPr>
                <w:rFonts w:ascii="Arial" w:hAnsi="Arial" w:cs="Arial"/>
              </w:rPr>
            </w:pPr>
          </w:p>
          <w:p w14:paraId="0C4EC19C" w14:textId="77777777" w:rsidR="00371ACF" w:rsidRPr="0074356C" w:rsidRDefault="00371ACF" w:rsidP="00874770">
            <w:pPr>
              <w:rPr>
                <w:rFonts w:ascii="Arial" w:hAnsi="Arial" w:cs="Arial"/>
              </w:rPr>
            </w:pPr>
            <w:r w:rsidRPr="0074356C">
              <w:rPr>
                <w:rFonts w:ascii="Arial" w:hAnsi="Arial" w:cs="Arial"/>
              </w:rPr>
              <w:t>All essential qualification certificates must be presented at interview.</w:t>
            </w:r>
          </w:p>
          <w:p w14:paraId="44664561" w14:textId="77777777" w:rsidR="00371ACF" w:rsidRPr="0074356C" w:rsidRDefault="00371ACF" w:rsidP="00874770">
            <w:pPr>
              <w:rPr>
                <w:rFonts w:ascii="Arial" w:hAnsi="Arial" w:cs="Arial"/>
              </w:rPr>
            </w:pPr>
          </w:p>
          <w:p w14:paraId="22806D90" w14:textId="77777777" w:rsidR="00371ACF" w:rsidRPr="0074356C" w:rsidRDefault="00371ACF" w:rsidP="00874770">
            <w:pPr>
              <w:rPr>
                <w:rFonts w:ascii="Arial" w:hAnsi="Arial" w:cs="Arial"/>
                <w:b/>
              </w:rPr>
            </w:pPr>
          </w:p>
          <w:p w14:paraId="33F7E031" w14:textId="77777777" w:rsidR="00371ACF" w:rsidRPr="0074356C" w:rsidRDefault="00371ACF" w:rsidP="00874770">
            <w:pPr>
              <w:rPr>
                <w:rFonts w:ascii="Arial" w:hAnsi="Arial" w:cs="Arial"/>
                <w:b/>
              </w:rPr>
            </w:pPr>
          </w:p>
        </w:tc>
      </w:tr>
    </w:tbl>
    <w:p w14:paraId="5AEBDE59" w14:textId="77777777" w:rsidR="00371ACF" w:rsidRPr="0074356C" w:rsidRDefault="00371ACF" w:rsidP="00874770">
      <w:pPr>
        <w:rPr>
          <w:rFonts w:ascii="Arial" w:hAnsi="Arial" w:cs="Arial"/>
          <w:b/>
        </w:rPr>
      </w:pPr>
    </w:p>
    <w:tbl>
      <w:tblPr>
        <w:tblStyle w:val="TableGrid"/>
        <w:tblW w:w="15436" w:type="dxa"/>
        <w:tblLook w:val="04A0" w:firstRow="1" w:lastRow="0" w:firstColumn="1" w:lastColumn="0" w:noHBand="0" w:noVBand="1"/>
      </w:tblPr>
      <w:tblGrid>
        <w:gridCol w:w="1002"/>
        <w:gridCol w:w="10579"/>
        <w:gridCol w:w="3855"/>
      </w:tblGrid>
      <w:tr w:rsidR="007A6020" w:rsidRPr="0074356C" w14:paraId="0226A399" w14:textId="77777777" w:rsidTr="007A6020">
        <w:tc>
          <w:tcPr>
            <w:tcW w:w="11576" w:type="dxa"/>
            <w:gridSpan w:val="2"/>
            <w:tcBorders>
              <w:top w:val="single" w:sz="24" w:space="0" w:color="auto"/>
              <w:left w:val="single" w:sz="24" w:space="0" w:color="auto"/>
            </w:tcBorders>
            <w:shd w:val="clear" w:color="auto" w:fill="D9D9D9" w:themeFill="background1" w:themeFillShade="D9"/>
          </w:tcPr>
          <w:p w14:paraId="25BDEDED" w14:textId="77777777" w:rsidR="007A6020" w:rsidRPr="0074356C" w:rsidRDefault="007A6020" w:rsidP="00874770">
            <w:pPr>
              <w:rPr>
                <w:rFonts w:ascii="Arial" w:hAnsi="Arial" w:cs="Arial"/>
                <w:b/>
              </w:rPr>
            </w:pPr>
          </w:p>
          <w:p w14:paraId="025D5EAA" w14:textId="77777777" w:rsidR="007A6020" w:rsidRPr="0074356C" w:rsidRDefault="007A6020" w:rsidP="007A6020">
            <w:pPr>
              <w:rPr>
                <w:rFonts w:ascii="Arial" w:hAnsi="Arial" w:cs="Arial"/>
                <w:b/>
              </w:rPr>
            </w:pPr>
            <w:r w:rsidRPr="0074356C">
              <w:rPr>
                <w:rFonts w:ascii="Arial" w:hAnsi="Arial" w:cs="Arial"/>
                <w:b/>
              </w:rPr>
              <w:t xml:space="preserve">Essential Criteria </w:t>
            </w:r>
          </w:p>
          <w:p w14:paraId="530550C3" w14:textId="77777777" w:rsidR="007A6020" w:rsidRPr="0074356C" w:rsidRDefault="007A6020" w:rsidP="00874770">
            <w:pPr>
              <w:rPr>
                <w:rFonts w:ascii="Arial" w:hAnsi="Arial" w:cs="Arial"/>
                <w:b/>
              </w:rPr>
            </w:pPr>
            <w:r w:rsidRPr="0074356C">
              <w:rPr>
                <w:rFonts w:ascii="Arial" w:hAnsi="Arial" w:cs="Arial"/>
                <w:b/>
              </w:rPr>
              <w:t xml:space="preserve"> </w:t>
            </w:r>
          </w:p>
        </w:tc>
        <w:tc>
          <w:tcPr>
            <w:tcW w:w="3860" w:type="dxa"/>
            <w:tcBorders>
              <w:top w:val="single" w:sz="24" w:space="0" w:color="auto"/>
              <w:bottom w:val="single" w:sz="4" w:space="0" w:color="auto"/>
              <w:right w:val="single" w:sz="24" w:space="0" w:color="auto"/>
            </w:tcBorders>
            <w:shd w:val="clear" w:color="auto" w:fill="D9D9D9" w:themeFill="background1" w:themeFillShade="D9"/>
          </w:tcPr>
          <w:p w14:paraId="0DF81ABE" w14:textId="77777777" w:rsidR="007A6020" w:rsidRPr="0074356C" w:rsidRDefault="007A6020" w:rsidP="00874770">
            <w:pPr>
              <w:rPr>
                <w:rFonts w:ascii="Arial" w:hAnsi="Arial" w:cs="Arial"/>
                <w:b/>
              </w:rPr>
            </w:pPr>
            <w:r w:rsidRPr="0074356C">
              <w:rPr>
                <w:rFonts w:ascii="Arial" w:hAnsi="Arial" w:cs="Arial"/>
                <w:b/>
              </w:rPr>
              <w:t xml:space="preserve">How Identified </w:t>
            </w:r>
            <w:r w:rsidRPr="0074356C">
              <w:rPr>
                <w:rFonts w:ascii="Arial" w:hAnsi="Arial" w:cs="Arial"/>
              </w:rPr>
              <w:t>(delete as appropriate for each criteria)</w:t>
            </w:r>
          </w:p>
        </w:tc>
      </w:tr>
      <w:tr w:rsidR="009440DF" w:rsidRPr="0074356C" w14:paraId="6C1D7393" w14:textId="77777777" w:rsidTr="004748AC">
        <w:tc>
          <w:tcPr>
            <w:tcW w:w="981" w:type="dxa"/>
            <w:vMerge w:val="restart"/>
            <w:tcBorders>
              <w:left w:val="single" w:sz="24" w:space="0" w:color="auto"/>
            </w:tcBorders>
            <w:shd w:val="clear" w:color="auto" w:fill="D9D9D9" w:themeFill="background1" w:themeFillShade="D9"/>
            <w:textDirection w:val="btLr"/>
          </w:tcPr>
          <w:p w14:paraId="1F5EDD61" w14:textId="77777777" w:rsidR="009440DF" w:rsidRPr="0074356C" w:rsidRDefault="009440DF" w:rsidP="00874770">
            <w:pPr>
              <w:ind w:left="113" w:right="113"/>
              <w:jc w:val="center"/>
              <w:rPr>
                <w:rFonts w:ascii="Arial" w:hAnsi="Arial" w:cs="Arial"/>
                <w:b/>
              </w:rPr>
            </w:pPr>
            <w:r w:rsidRPr="0074356C">
              <w:rPr>
                <w:rFonts w:ascii="Arial" w:hAnsi="Arial" w:cs="Arial"/>
                <w:b/>
              </w:rPr>
              <w:t>EXPERIENCE</w:t>
            </w:r>
          </w:p>
        </w:tc>
        <w:tc>
          <w:tcPr>
            <w:tcW w:w="10595" w:type="dxa"/>
          </w:tcPr>
          <w:p w14:paraId="155F9FF2" w14:textId="77777777" w:rsidR="009440DF" w:rsidRPr="0074356C" w:rsidRDefault="009440DF" w:rsidP="00874770">
            <w:pPr>
              <w:rPr>
                <w:rFonts w:ascii="Arial" w:hAnsi="Arial" w:cs="Arial"/>
                <w:b/>
              </w:rPr>
            </w:pPr>
          </w:p>
          <w:p w14:paraId="1087B8E5" w14:textId="77777777" w:rsidR="009440DF" w:rsidRPr="0074356C" w:rsidRDefault="00E5638E" w:rsidP="00874770">
            <w:pPr>
              <w:rPr>
                <w:rFonts w:ascii="Arial" w:hAnsi="Arial" w:cs="Arial"/>
                <w:b/>
              </w:rPr>
            </w:pPr>
            <w:r w:rsidRPr="0074356C">
              <w:rPr>
                <w:rFonts w:ascii="Arial" w:hAnsi="Arial"/>
                <w:szCs w:val="24"/>
              </w:rPr>
              <w:t>In depth working knowledge and experience of the law, legislative concepts and principles and the practice of elections and electoral registration work and experience of a lead role in the roll out of Canvass Reform.</w:t>
            </w:r>
          </w:p>
        </w:tc>
        <w:tc>
          <w:tcPr>
            <w:tcW w:w="3860" w:type="dxa"/>
            <w:tcBorders>
              <w:right w:val="single" w:sz="24" w:space="0" w:color="auto"/>
            </w:tcBorders>
          </w:tcPr>
          <w:p w14:paraId="41CCE296" w14:textId="77777777" w:rsidR="009440DF" w:rsidRPr="0074356C" w:rsidRDefault="00581AFB" w:rsidP="00581AFB">
            <w:pPr>
              <w:rPr>
                <w:rFonts w:ascii="Arial" w:hAnsi="Arial" w:cs="Arial"/>
                <w:b/>
              </w:rPr>
            </w:pPr>
            <w:r w:rsidRPr="0074356C">
              <w:rPr>
                <w:rFonts w:ascii="Arial" w:hAnsi="Arial" w:cs="Arial"/>
              </w:rPr>
              <w:t xml:space="preserve">Application / Interview </w:t>
            </w:r>
          </w:p>
        </w:tc>
      </w:tr>
      <w:tr w:rsidR="009440DF" w:rsidRPr="0074356C" w14:paraId="705DD125" w14:textId="77777777" w:rsidTr="001A45CD">
        <w:tc>
          <w:tcPr>
            <w:tcW w:w="981" w:type="dxa"/>
            <w:vMerge/>
            <w:tcBorders>
              <w:left w:val="single" w:sz="24" w:space="0" w:color="auto"/>
            </w:tcBorders>
            <w:shd w:val="clear" w:color="auto" w:fill="D9D9D9" w:themeFill="background1" w:themeFillShade="D9"/>
          </w:tcPr>
          <w:p w14:paraId="40E7BB80" w14:textId="77777777" w:rsidR="009440DF" w:rsidRPr="0074356C" w:rsidRDefault="009440DF" w:rsidP="00874770">
            <w:pPr>
              <w:rPr>
                <w:rFonts w:ascii="Arial" w:hAnsi="Arial" w:cs="Arial"/>
                <w:b/>
              </w:rPr>
            </w:pPr>
          </w:p>
        </w:tc>
        <w:tc>
          <w:tcPr>
            <w:tcW w:w="10595" w:type="dxa"/>
          </w:tcPr>
          <w:p w14:paraId="1510E2F6" w14:textId="77777777" w:rsidR="009440DF" w:rsidRPr="0074356C" w:rsidRDefault="009440DF" w:rsidP="00874770">
            <w:pPr>
              <w:rPr>
                <w:rFonts w:ascii="Arial" w:hAnsi="Arial" w:cs="Arial"/>
                <w:b/>
              </w:rPr>
            </w:pPr>
          </w:p>
          <w:p w14:paraId="43DFB974" w14:textId="77777777" w:rsidR="009440DF" w:rsidRPr="0074356C" w:rsidRDefault="00E5638E" w:rsidP="00874770">
            <w:pPr>
              <w:rPr>
                <w:rFonts w:ascii="Arial" w:hAnsi="Arial" w:cs="Arial"/>
                <w:b/>
              </w:rPr>
            </w:pPr>
            <w:r w:rsidRPr="0074356C">
              <w:rPr>
                <w:rFonts w:ascii="Arial" w:hAnsi="Arial"/>
                <w:szCs w:val="24"/>
              </w:rPr>
              <w:lastRenderedPageBreak/>
              <w:t>Significant experience in the conduct of elections and other electoral events (to include Parliamentary and local government elections. Including recruitment of temporary staff, preparation of necessary documentation and the various other tasks required for organising an efficient and successful election.</w:t>
            </w:r>
          </w:p>
        </w:tc>
        <w:tc>
          <w:tcPr>
            <w:tcW w:w="3860" w:type="dxa"/>
            <w:tcBorders>
              <w:right w:val="single" w:sz="24" w:space="0" w:color="auto"/>
            </w:tcBorders>
          </w:tcPr>
          <w:p w14:paraId="78DA78EB" w14:textId="77777777" w:rsidR="009440DF" w:rsidRPr="0074356C" w:rsidRDefault="009440DF" w:rsidP="00581AFB">
            <w:pPr>
              <w:rPr>
                <w:rFonts w:ascii="Arial" w:hAnsi="Arial" w:cs="Arial"/>
                <w:b/>
              </w:rPr>
            </w:pPr>
            <w:r w:rsidRPr="0074356C">
              <w:rPr>
                <w:rFonts w:ascii="Arial" w:hAnsi="Arial" w:cs="Arial"/>
              </w:rPr>
              <w:lastRenderedPageBreak/>
              <w:t xml:space="preserve">Application / Interview </w:t>
            </w:r>
          </w:p>
        </w:tc>
      </w:tr>
      <w:tr w:rsidR="009440DF" w:rsidRPr="0074356C" w14:paraId="253EE156" w14:textId="77777777" w:rsidTr="00461F67">
        <w:tc>
          <w:tcPr>
            <w:tcW w:w="981" w:type="dxa"/>
            <w:vMerge/>
            <w:tcBorders>
              <w:left w:val="single" w:sz="24" w:space="0" w:color="auto"/>
            </w:tcBorders>
            <w:shd w:val="clear" w:color="auto" w:fill="D9D9D9" w:themeFill="background1" w:themeFillShade="D9"/>
          </w:tcPr>
          <w:p w14:paraId="5A2D695B" w14:textId="77777777" w:rsidR="009440DF" w:rsidRPr="0074356C" w:rsidRDefault="009440DF" w:rsidP="00874770">
            <w:pPr>
              <w:rPr>
                <w:rFonts w:ascii="Arial" w:hAnsi="Arial" w:cs="Arial"/>
                <w:b/>
              </w:rPr>
            </w:pPr>
          </w:p>
        </w:tc>
        <w:tc>
          <w:tcPr>
            <w:tcW w:w="10595" w:type="dxa"/>
          </w:tcPr>
          <w:p w14:paraId="1B2FBE13" w14:textId="77777777" w:rsidR="009440DF" w:rsidRPr="0074356C" w:rsidRDefault="009440DF" w:rsidP="00874770">
            <w:pPr>
              <w:rPr>
                <w:rFonts w:ascii="Arial" w:hAnsi="Arial" w:cs="Arial"/>
                <w:b/>
              </w:rPr>
            </w:pPr>
          </w:p>
          <w:p w14:paraId="119B959A" w14:textId="77777777" w:rsidR="009440DF" w:rsidRPr="0074356C" w:rsidRDefault="00E5638E" w:rsidP="00874770">
            <w:pPr>
              <w:rPr>
                <w:rFonts w:ascii="Arial" w:hAnsi="Arial" w:cs="Arial"/>
                <w:b/>
              </w:rPr>
            </w:pPr>
            <w:r w:rsidRPr="0074356C">
              <w:rPr>
                <w:rFonts w:ascii="Arial" w:hAnsi="Arial"/>
                <w:color w:val="000000"/>
                <w:szCs w:val="24"/>
              </w:rPr>
              <w:t>Experience of supervision and training of staff.</w:t>
            </w:r>
          </w:p>
        </w:tc>
        <w:tc>
          <w:tcPr>
            <w:tcW w:w="3860" w:type="dxa"/>
            <w:tcBorders>
              <w:bottom w:val="single" w:sz="4" w:space="0" w:color="auto"/>
              <w:right w:val="single" w:sz="24" w:space="0" w:color="auto"/>
            </w:tcBorders>
          </w:tcPr>
          <w:p w14:paraId="18C6FF5A" w14:textId="77777777" w:rsidR="009440DF" w:rsidRPr="0074356C" w:rsidRDefault="00581AFB" w:rsidP="00581AFB">
            <w:pPr>
              <w:rPr>
                <w:rFonts w:ascii="Arial" w:hAnsi="Arial" w:cs="Arial"/>
                <w:b/>
              </w:rPr>
            </w:pPr>
            <w:r w:rsidRPr="0074356C">
              <w:rPr>
                <w:rFonts w:ascii="Arial" w:hAnsi="Arial" w:cs="Arial"/>
              </w:rPr>
              <w:t xml:space="preserve">Application / Interview </w:t>
            </w:r>
          </w:p>
        </w:tc>
      </w:tr>
      <w:tr w:rsidR="00E5638E" w:rsidRPr="0074356C" w14:paraId="7F8DFDD6" w14:textId="77777777" w:rsidTr="00461F67">
        <w:tc>
          <w:tcPr>
            <w:tcW w:w="981" w:type="dxa"/>
            <w:vMerge/>
            <w:tcBorders>
              <w:left w:val="single" w:sz="24" w:space="0" w:color="auto"/>
            </w:tcBorders>
            <w:shd w:val="clear" w:color="auto" w:fill="D9D9D9" w:themeFill="background1" w:themeFillShade="D9"/>
          </w:tcPr>
          <w:p w14:paraId="78575836" w14:textId="77777777" w:rsidR="00E5638E" w:rsidRPr="0074356C" w:rsidRDefault="00E5638E" w:rsidP="00874770">
            <w:pPr>
              <w:rPr>
                <w:rFonts w:ascii="Arial" w:hAnsi="Arial" w:cs="Arial"/>
                <w:b/>
              </w:rPr>
            </w:pPr>
          </w:p>
        </w:tc>
        <w:tc>
          <w:tcPr>
            <w:tcW w:w="10595" w:type="dxa"/>
          </w:tcPr>
          <w:p w14:paraId="49E003C1" w14:textId="77777777" w:rsidR="00E5638E" w:rsidRPr="0074356C" w:rsidRDefault="00E5638E" w:rsidP="00874770">
            <w:pPr>
              <w:rPr>
                <w:rFonts w:ascii="Arial" w:hAnsi="Arial" w:cs="Arial"/>
                <w:b/>
              </w:rPr>
            </w:pPr>
          </w:p>
          <w:p w14:paraId="31FCF1EF" w14:textId="77777777" w:rsidR="00E5638E" w:rsidRPr="0074356C" w:rsidRDefault="00E5638E" w:rsidP="00874770">
            <w:pPr>
              <w:rPr>
                <w:rFonts w:ascii="Arial" w:hAnsi="Arial" w:cs="Arial"/>
                <w:b/>
              </w:rPr>
            </w:pPr>
            <w:r w:rsidRPr="0074356C">
              <w:rPr>
                <w:rFonts w:ascii="Arial" w:hAnsi="Arial"/>
                <w:color w:val="000000"/>
                <w:szCs w:val="24"/>
              </w:rPr>
              <w:t>Experience of monitoring/managing and accounting for</w:t>
            </w:r>
            <w:r w:rsidR="00210F47" w:rsidRPr="0074356C">
              <w:rPr>
                <w:rFonts w:ascii="Arial" w:hAnsi="Arial"/>
                <w:color w:val="000000"/>
                <w:szCs w:val="24"/>
              </w:rPr>
              <w:t xml:space="preserve"> election and electoral</w:t>
            </w:r>
            <w:r w:rsidRPr="0074356C">
              <w:rPr>
                <w:rFonts w:ascii="Arial" w:hAnsi="Arial"/>
                <w:color w:val="000000"/>
                <w:szCs w:val="24"/>
              </w:rPr>
              <w:t xml:space="preserve"> budgets</w:t>
            </w:r>
            <w:r w:rsidR="00210F47" w:rsidRPr="0074356C">
              <w:rPr>
                <w:rFonts w:ascii="Arial" w:hAnsi="Arial"/>
                <w:color w:val="000000"/>
                <w:szCs w:val="24"/>
              </w:rPr>
              <w:t xml:space="preserve"> and election accounts.</w:t>
            </w:r>
          </w:p>
        </w:tc>
        <w:tc>
          <w:tcPr>
            <w:tcW w:w="3860" w:type="dxa"/>
            <w:tcBorders>
              <w:bottom w:val="single" w:sz="4" w:space="0" w:color="auto"/>
              <w:right w:val="single" w:sz="24" w:space="0" w:color="auto"/>
            </w:tcBorders>
          </w:tcPr>
          <w:p w14:paraId="4FDA2A1A" w14:textId="77777777" w:rsidR="00E5638E" w:rsidRPr="0074356C" w:rsidRDefault="00581AFB" w:rsidP="00581AFB">
            <w:pPr>
              <w:rPr>
                <w:rFonts w:ascii="Arial" w:hAnsi="Arial" w:cs="Arial"/>
              </w:rPr>
            </w:pPr>
            <w:r w:rsidRPr="0074356C">
              <w:rPr>
                <w:rFonts w:ascii="Arial" w:hAnsi="Arial" w:cs="Arial"/>
              </w:rPr>
              <w:t xml:space="preserve">Application / Interview </w:t>
            </w:r>
          </w:p>
        </w:tc>
      </w:tr>
      <w:tr w:rsidR="00E5638E" w:rsidRPr="0074356C" w14:paraId="2302BBE4" w14:textId="77777777" w:rsidTr="00816BD4">
        <w:tc>
          <w:tcPr>
            <w:tcW w:w="981" w:type="dxa"/>
            <w:vMerge/>
            <w:tcBorders>
              <w:left w:val="single" w:sz="24" w:space="0" w:color="auto"/>
            </w:tcBorders>
            <w:shd w:val="clear" w:color="auto" w:fill="D9D9D9" w:themeFill="background1" w:themeFillShade="D9"/>
          </w:tcPr>
          <w:p w14:paraId="054FE525" w14:textId="77777777" w:rsidR="00E5638E" w:rsidRPr="0074356C" w:rsidRDefault="00E5638E" w:rsidP="00874770">
            <w:pPr>
              <w:rPr>
                <w:rFonts w:ascii="Arial" w:hAnsi="Arial" w:cs="Arial"/>
                <w:b/>
              </w:rPr>
            </w:pPr>
          </w:p>
        </w:tc>
        <w:tc>
          <w:tcPr>
            <w:tcW w:w="10595" w:type="dxa"/>
            <w:tcBorders>
              <w:bottom w:val="single" w:sz="4" w:space="0" w:color="auto"/>
            </w:tcBorders>
          </w:tcPr>
          <w:p w14:paraId="65166D38" w14:textId="77777777" w:rsidR="00E5638E" w:rsidRPr="0074356C" w:rsidRDefault="00E5638E" w:rsidP="00874770">
            <w:pPr>
              <w:rPr>
                <w:rFonts w:ascii="Arial" w:hAnsi="Arial"/>
                <w:color w:val="000000"/>
                <w:szCs w:val="24"/>
              </w:rPr>
            </w:pPr>
          </w:p>
          <w:p w14:paraId="2868E0B3" w14:textId="77777777" w:rsidR="00E5638E" w:rsidRPr="0074356C" w:rsidRDefault="00E5638E" w:rsidP="00874770">
            <w:pPr>
              <w:rPr>
                <w:rFonts w:ascii="Arial" w:hAnsi="Arial" w:cs="Arial"/>
                <w:b/>
              </w:rPr>
            </w:pPr>
            <w:r w:rsidRPr="0074356C">
              <w:rPr>
                <w:rFonts w:ascii="Arial" w:hAnsi="Arial"/>
                <w:color w:val="000000"/>
                <w:szCs w:val="24"/>
              </w:rPr>
              <w:t>Experience of project management</w:t>
            </w:r>
            <w:r w:rsidR="00210F47" w:rsidRPr="0074356C">
              <w:rPr>
                <w:rFonts w:ascii="Arial" w:hAnsi="Arial"/>
                <w:color w:val="000000"/>
                <w:szCs w:val="24"/>
              </w:rPr>
              <w:t xml:space="preserve"> and project execution.</w:t>
            </w:r>
          </w:p>
        </w:tc>
        <w:tc>
          <w:tcPr>
            <w:tcW w:w="3860" w:type="dxa"/>
            <w:tcBorders>
              <w:bottom w:val="single" w:sz="4" w:space="0" w:color="auto"/>
              <w:right w:val="single" w:sz="24" w:space="0" w:color="auto"/>
            </w:tcBorders>
          </w:tcPr>
          <w:p w14:paraId="5A810752" w14:textId="77777777" w:rsidR="00E5638E" w:rsidRPr="0074356C" w:rsidRDefault="00E5638E" w:rsidP="00581AFB">
            <w:pPr>
              <w:rPr>
                <w:rFonts w:ascii="Arial" w:hAnsi="Arial" w:cs="Arial"/>
              </w:rPr>
            </w:pPr>
            <w:r w:rsidRPr="0074356C">
              <w:rPr>
                <w:rFonts w:ascii="Arial" w:hAnsi="Arial" w:cs="Arial"/>
              </w:rPr>
              <w:t xml:space="preserve">Application / Interview </w:t>
            </w:r>
          </w:p>
        </w:tc>
      </w:tr>
      <w:tr w:rsidR="009440DF" w:rsidRPr="0074356C" w14:paraId="523D2B32" w14:textId="77777777" w:rsidTr="00816BD4">
        <w:tc>
          <w:tcPr>
            <w:tcW w:w="981" w:type="dxa"/>
            <w:vMerge/>
            <w:tcBorders>
              <w:left w:val="single" w:sz="24" w:space="0" w:color="auto"/>
              <w:bottom w:val="single" w:sz="12" w:space="0" w:color="auto"/>
            </w:tcBorders>
            <w:shd w:val="clear" w:color="auto" w:fill="D9D9D9" w:themeFill="background1" w:themeFillShade="D9"/>
          </w:tcPr>
          <w:p w14:paraId="3AEEF145" w14:textId="77777777" w:rsidR="009440DF" w:rsidRPr="0074356C" w:rsidRDefault="009440DF" w:rsidP="00874770">
            <w:pPr>
              <w:rPr>
                <w:rFonts w:ascii="Arial" w:hAnsi="Arial" w:cs="Arial"/>
                <w:b/>
              </w:rPr>
            </w:pPr>
          </w:p>
        </w:tc>
        <w:tc>
          <w:tcPr>
            <w:tcW w:w="10595" w:type="dxa"/>
            <w:tcBorders>
              <w:bottom w:val="single" w:sz="4" w:space="0" w:color="auto"/>
            </w:tcBorders>
          </w:tcPr>
          <w:p w14:paraId="7BAABCEE" w14:textId="77777777" w:rsidR="00E5638E" w:rsidRPr="0074356C" w:rsidRDefault="00E5638E" w:rsidP="00874770">
            <w:pPr>
              <w:rPr>
                <w:rFonts w:ascii="Arial" w:hAnsi="Arial"/>
                <w:color w:val="000000"/>
                <w:szCs w:val="24"/>
              </w:rPr>
            </w:pPr>
          </w:p>
          <w:p w14:paraId="601EE0A2" w14:textId="77777777" w:rsidR="009440DF" w:rsidRPr="0074356C" w:rsidRDefault="00E5638E" w:rsidP="00816BD4">
            <w:pPr>
              <w:rPr>
                <w:rFonts w:ascii="Arial" w:hAnsi="Arial" w:cs="Arial"/>
                <w:b/>
              </w:rPr>
            </w:pPr>
            <w:r w:rsidRPr="0074356C">
              <w:rPr>
                <w:rFonts w:ascii="Arial" w:hAnsi="Arial"/>
                <w:color w:val="000000"/>
                <w:szCs w:val="24"/>
              </w:rPr>
              <w:t>Experience of report writing</w:t>
            </w:r>
          </w:p>
          <w:p w14:paraId="1B9C8F87" w14:textId="77777777" w:rsidR="00581AFB" w:rsidRPr="0074356C" w:rsidRDefault="00581AFB" w:rsidP="00874770">
            <w:pPr>
              <w:rPr>
                <w:rFonts w:ascii="Arial" w:hAnsi="Arial" w:cs="Arial"/>
                <w:b/>
              </w:rPr>
            </w:pPr>
          </w:p>
        </w:tc>
        <w:tc>
          <w:tcPr>
            <w:tcW w:w="3860" w:type="dxa"/>
            <w:tcBorders>
              <w:bottom w:val="single" w:sz="4" w:space="0" w:color="auto"/>
              <w:right w:val="single" w:sz="24" w:space="0" w:color="auto"/>
            </w:tcBorders>
          </w:tcPr>
          <w:p w14:paraId="603AFE5D" w14:textId="77777777" w:rsidR="009440DF" w:rsidRPr="0074356C" w:rsidRDefault="009440DF" w:rsidP="00581AFB">
            <w:pPr>
              <w:rPr>
                <w:rFonts w:ascii="Arial" w:hAnsi="Arial" w:cs="Arial"/>
                <w:b/>
              </w:rPr>
            </w:pPr>
            <w:r w:rsidRPr="0074356C">
              <w:rPr>
                <w:rFonts w:ascii="Arial" w:hAnsi="Arial" w:cs="Arial"/>
              </w:rPr>
              <w:t xml:space="preserve">Application / Interview </w:t>
            </w:r>
          </w:p>
        </w:tc>
      </w:tr>
      <w:tr w:rsidR="00A754F1" w:rsidRPr="0074356C" w14:paraId="291D19B4" w14:textId="77777777" w:rsidTr="00816BD4">
        <w:tc>
          <w:tcPr>
            <w:tcW w:w="981" w:type="dxa"/>
            <w:tcBorders>
              <w:left w:val="single" w:sz="24" w:space="0" w:color="auto"/>
              <w:bottom w:val="single" w:sz="12" w:space="0" w:color="auto"/>
            </w:tcBorders>
            <w:shd w:val="clear" w:color="auto" w:fill="D9D9D9" w:themeFill="background1" w:themeFillShade="D9"/>
          </w:tcPr>
          <w:p w14:paraId="0FAF0F35" w14:textId="77777777" w:rsidR="00A754F1" w:rsidRPr="0074356C" w:rsidRDefault="00A754F1" w:rsidP="00874770">
            <w:pPr>
              <w:rPr>
                <w:rFonts w:ascii="Arial" w:hAnsi="Arial" w:cs="Arial"/>
                <w:b/>
              </w:rPr>
            </w:pPr>
          </w:p>
        </w:tc>
        <w:tc>
          <w:tcPr>
            <w:tcW w:w="10595" w:type="dxa"/>
            <w:tcBorders>
              <w:bottom w:val="single" w:sz="4" w:space="0" w:color="auto"/>
            </w:tcBorders>
          </w:tcPr>
          <w:p w14:paraId="49E72943" w14:textId="77777777" w:rsidR="00A754F1" w:rsidRPr="0074356C" w:rsidRDefault="00A754F1" w:rsidP="00874770">
            <w:pPr>
              <w:rPr>
                <w:rFonts w:ascii="Arial" w:hAnsi="Arial"/>
                <w:color w:val="000000"/>
                <w:szCs w:val="24"/>
              </w:rPr>
            </w:pPr>
          </w:p>
          <w:p w14:paraId="4426D458" w14:textId="77777777" w:rsidR="00A754F1" w:rsidRPr="0074356C" w:rsidRDefault="00A754F1" w:rsidP="00874770">
            <w:pPr>
              <w:rPr>
                <w:rFonts w:ascii="Arial" w:hAnsi="Arial"/>
                <w:color w:val="000000"/>
                <w:szCs w:val="24"/>
              </w:rPr>
            </w:pPr>
            <w:r w:rsidRPr="0074356C">
              <w:rPr>
                <w:rFonts w:ascii="Arial" w:hAnsi="Arial"/>
                <w:color w:val="000000"/>
                <w:szCs w:val="24"/>
              </w:rPr>
              <w:t xml:space="preserve">Availability to work outside work hours. </w:t>
            </w:r>
          </w:p>
        </w:tc>
        <w:tc>
          <w:tcPr>
            <w:tcW w:w="3860" w:type="dxa"/>
            <w:tcBorders>
              <w:bottom w:val="single" w:sz="4" w:space="0" w:color="auto"/>
              <w:right w:val="single" w:sz="24" w:space="0" w:color="auto"/>
            </w:tcBorders>
          </w:tcPr>
          <w:p w14:paraId="20AD081E" w14:textId="77777777" w:rsidR="00A754F1" w:rsidRPr="0074356C" w:rsidRDefault="00A754F1" w:rsidP="00581AFB">
            <w:pPr>
              <w:rPr>
                <w:rFonts w:ascii="Arial" w:hAnsi="Arial" w:cs="Arial"/>
              </w:rPr>
            </w:pPr>
            <w:r w:rsidRPr="0074356C">
              <w:rPr>
                <w:rFonts w:ascii="Arial" w:hAnsi="Arial" w:cs="Arial"/>
              </w:rPr>
              <w:t>Application / Interview</w:t>
            </w:r>
          </w:p>
        </w:tc>
      </w:tr>
      <w:tr w:rsidR="009440DF" w:rsidRPr="0074356C" w14:paraId="0E5385E0" w14:textId="77777777" w:rsidTr="00816BD4">
        <w:tc>
          <w:tcPr>
            <w:tcW w:w="981" w:type="dxa"/>
            <w:vMerge w:val="restart"/>
            <w:tcBorders>
              <w:top w:val="single" w:sz="12" w:space="0" w:color="auto"/>
              <w:left w:val="single" w:sz="24" w:space="0" w:color="auto"/>
              <w:bottom w:val="single" w:sz="18" w:space="0" w:color="auto"/>
            </w:tcBorders>
            <w:shd w:val="clear" w:color="auto" w:fill="D9D9D9" w:themeFill="background1" w:themeFillShade="D9"/>
            <w:textDirection w:val="btLr"/>
          </w:tcPr>
          <w:p w14:paraId="5C6FC7B6" w14:textId="77777777" w:rsidR="009440DF" w:rsidRPr="0074356C" w:rsidRDefault="009440DF" w:rsidP="007A6020">
            <w:pPr>
              <w:ind w:left="113" w:right="113"/>
              <w:rPr>
                <w:rFonts w:ascii="Arial" w:hAnsi="Arial" w:cs="Arial"/>
                <w:b/>
              </w:rPr>
            </w:pPr>
            <w:r w:rsidRPr="0074356C">
              <w:rPr>
                <w:rFonts w:ascii="Arial" w:hAnsi="Arial" w:cs="Arial"/>
                <w:b/>
              </w:rPr>
              <w:t xml:space="preserve">KNOWLEDGE </w:t>
            </w:r>
          </w:p>
        </w:tc>
        <w:tc>
          <w:tcPr>
            <w:tcW w:w="10595" w:type="dxa"/>
            <w:tcBorders>
              <w:top w:val="single" w:sz="4" w:space="0" w:color="auto"/>
            </w:tcBorders>
          </w:tcPr>
          <w:p w14:paraId="474D693C" w14:textId="77777777" w:rsidR="009440DF" w:rsidRPr="0074356C" w:rsidRDefault="009440DF" w:rsidP="00874770">
            <w:pPr>
              <w:rPr>
                <w:rFonts w:ascii="Arial" w:hAnsi="Arial" w:cs="Arial"/>
                <w:b/>
              </w:rPr>
            </w:pPr>
          </w:p>
          <w:p w14:paraId="7FCAEDA6" w14:textId="77777777" w:rsidR="009440DF" w:rsidRPr="0074356C" w:rsidRDefault="00210F47" w:rsidP="00874770">
            <w:pPr>
              <w:rPr>
                <w:rFonts w:ascii="Arial" w:hAnsi="Arial" w:cs="Arial"/>
                <w:b/>
              </w:rPr>
            </w:pPr>
            <w:r w:rsidRPr="0074356C">
              <w:rPr>
                <w:rFonts w:ascii="Arial" w:hAnsi="Arial"/>
                <w:szCs w:val="24"/>
              </w:rPr>
              <w:t>Extensive knowledge of the Representation of the People Ace 1983 and the l</w:t>
            </w:r>
            <w:r w:rsidR="00816BD4" w:rsidRPr="0074356C">
              <w:rPr>
                <w:rFonts w:ascii="Arial" w:hAnsi="Arial"/>
                <w:szCs w:val="24"/>
              </w:rPr>
              <w:t>egal and technical of the conduct of elections, referenda and BID Ballots</w:t>
            </w:r>
          </w:p>
        </w:tc>
        <w:tc>
          <w:tcPr>
            <w:tcW w:w="3860" w:type="dxa"/>
            <w:tcBorders>
              <w:top w:val="single" w:sz="4" w:space="0" w:color="auto"/>
              <w:right w:val="single" w:sz="24" w:space="0" w:color="auto"/>
            </w:tcBorders>
          </w:tcPr>
          <w:p w14:paraId="270BE4C1" w14:textId="77777777" w:rsidR="009440DF" w:rsidRPr="0074356C" w:rsidRDefault="009440DF" w:rsidP="00581AFB">
            <w:pPr>
              <w:rPr>
                <w:rFonts w:ascii="Arial" w:hAnsi="Arial" w:cs="Arial"/>
                <w:b/>
              </w:rPr>
            </w:pPr>
            <w:r w:rsidRPr="0074356C">
              <w:rPr>
                <w:rFonts w:ascii="Arial" w:hAnsi="Arial" w:cs="Arial"/>
              </w:rPr>
              <w:t xml:space="preserve">Application / Interview </w:t>
            </w:r>
          </w:p>
        </w:tc>
      </w:tr>
      <w:tr w:rsidR="009440DF" w:rsidRPr="0074356C" w14:paraId="529AA0F8" w14:textId="77777777" w:rsidTr="0052487B">
        <w:tc>
          <w:tcPr>
            <w:tcW w:w="981" w:type="dxa"/>
            <w:vMerge/>
            <w:tcBorders>
              <w:left w:val="single" w:sz="24" w:space="0" w:color="auto"/>
              <w:bottom w:val="single" w:sz="18" w:space="0" w:color="auto"/>
            </w:tcBorders>
            <w:shd w:val="clear" w:color="auto" w:fill="D9D9D9" w:themeFill="background1" w:themeFillShade="D9"/>
          </w:tcPr>
          <w:p w14:paraId="354399F9" w14:textId="77777777" w:rsidR="009440DF" w:rsidRPr="0074356C" w:rsidRDefault="009440DF" w:rsidP="00874770">
            <w:pPr>
              <w:rPr>
                <w:rFonts w:ascii="Arial" w:hAnsi="Arial" w:cs="Arial"/>
                <w:b/>
              </w:rPr>
            </w:pPr>
          </w:p>
        </w:tc>
        <w:tc>
          <w:tcPr>
            <w:tcW w:w="10595" w:type="dxa"/>
          </w:tcPr>
          <w:p w14:paraId="7D76B6C0" w14:textId="77777777" w:rsidR="009440DF" w:rsidRPr="0074356C" w:rsidRDefault="009440DF" w:rsidP="00874770">
            <w:pPr>
              <w:rPr>
                <w:rFonts w:ascii="Arial" w:hAnsi="Arial" w:cs="Arial"/>
                <w:b/>
              </w:rPr>
            </w:pPr>
          </w:p>
          <w:p w14:paraId="4E4DE706" w14:textId="77777777" w:rsidR="009440DF" w:rsidRPr="0074356C" w:rsidRDefault="00816BD4" w:rsidP="00210F47">
            <w:pPr>
              <w:rPr>
                <w:rFonts w:ascii="Arial" w:hAnsi="Arial" w:cs="Arial"/>
                <w:b/>
              </w:rPr>
            </w:pPr>
            <w:r w:rsidRPr="0074356C">
              <w:rPr>
                <w:rFonts w:ascii="Arial" w:hAnsi="Arial"/>
                <w:szCs w:val="24"/>
              </w:rPr>
              <w:t>Extensive knowledge of the</w:t>
            </w:r>
            <w:r w:rsidR="00210F47" w:rsidRPr="0074356C">
              <w:rPr>
                <w:rFonts w:ascii="Arial" w:hAnsi="Arial"/>
                <w:szCs w:val="24"/>
              </w:rPr>
              <w:t xml:space="preserve"> statutory functions and </w:t>
            </w:r>
            <w:r w:rsidRPr="0074356C">
              <w:rPr>
                <w:rFonts w:ascii="Arial" w:hAnsi="Arial"/>
                <w:szCs w:val="24"/>
              </w:rPr>
              <w:t>legal and technical aspects of electoral registration including Individual Electoral Registration and Canvass Reform</w:t>
            </w:r>
          </w:p>
        </w:tc>
        <w:tc>
          <w:tcPr>
            <w:tcW w:w="3860" w:type="dxa"/>
            <w:tcBorders>
              <w:right w:val="single" w:sz="24" w:space="0" w:color="auto"/>
            </w:tcBorders>
          </w:tcPr>
          <w:p w14:paraId="1DA4B403" w14:textId="77777777" w:rsidR="009440DF" w:rsidRPr="0074356C" w:rsidRDefault="009440DF" w:rsidP="00581AFB">
            <w:pPr>
              <w:rPr>
                <w:rFonts w:ascii="Arial" w:hAnsi="Arial" w:cs="Arial"/>
                <w:b/>
              </w:rPr>
            </w:pPr>
            <w:r w:rsidRPr="0074356C">
              <w:rPr>
                <w:rFonts w:ascii="Arial" w:hAnsi="Arial" w:cs="Arial"/>
              </w:rPr>
              <w:t xml:space="preserve">Application / Interview </w:t>
            </w:r>
          </w:p>
        </w:tc>
      </w:tr>
      <w:tr w:rsidR="009440DF" w:rsidRPr="0074356C" w14:paraId="632EDE44" w14:textId="77777777" w:rsidTr="00FA6F6F">
        <w:tc>
          <w:tcPr>
            <w:tcW w:w="981" w:type="dxa"/>
            <w:vMerge/>
            <w:tcBorders>
              <w:left w:val="single" w:sz="24" w:space="0" w:color="auto"/>
              <w:bottom w:val="single" w:sz="18" w:space="0" w:color="auto"/>
            </w:tcBorders>
            <w:shd w:val="clear" w:color="auto" w:fill="D9D9D9" w:themeFill="background1" w:themeFillShade="D9"/>
          </w:tcPr>
          <w:p w14:paraId="111E27AF" w14:textId="77777777" w:rsidR="009440DF" w:rsidRPr="0074356C" w:rsidRDefault="009440DF" w:rsidP="00874770">
            <w:pPr>
              <w:rPr>
                <w:rFonts w:ascii="Arial" w:hAnsi="Arial" w:cs="Arial"/>
                <w:b/>
              </w:rPr>
            </w:pPr>
          </w:p>
        </w:tc>
        <w:tc>
          <w:tcPr>
            <w:tcW w:w="10595" w:type="dxa"/>
            <w:tcBorders>
              <w:bottom w:val="single" w:sz="4" w:space="0" w:color="auto"/>
            </w:tcBorders>
          </w:tcPr>
          <w:p w14:paraId="4CE51308" w14:textId="77777777" w:rsidR="009440DF" w:rsidRPr="0074356C" w:rsidRDefault="009440DF" w:rsidP="00874770">
            <w:pPr>
              <w:rPr>
                <w:rFonts w:ascii="Arial" w:hAnsi="Arial" w:cs="Arial"/>
                <w:b/>
              </w:rPr>
            </w:pPr>
          </w:p>
          <w:p w14:paraId="0B17E510" w14:textId="77777777" w:rsidR="009440DF" w:rsidRPr="0074356C" w:rsidRDefault="00816BD4" w:rsidP="00874770">
            <w:pPr>
              <w:rPr>
                <w:rFonts w:ascii="Arial" w:hAnsi="Arial" w:cs="Arial"/>
                <w:b/>
              </w:rPr>
            </w:pPr>
            <w:r w:rsidRPr="0074356C">
              <w:rPr>
                <w:rFonts w:ascii="Arial" w:hAnsi="Arial"/>
                <w:szCs w:val="24"/>
              </w:rPr>
              <w:t>Understanding of the processes and structure of local government, including the contribution made by electoral services</w:t>
            </w:r>
          </w:p>
        </w:tc>
        <w:tc>
          <w:tcPr>
            <w:tcW w:w="3860" w:type="dxa"/>
            <w:tcBorders>
              <w:bottom w:val="single" w:sz="4" w:space="0" w:color="auto"/>
              <w:right w:val="single" w:sz="24" w:space="0" w:color="auto"/>
            </w:tcBorders>
          </w:tcPr>
          <w:p w14:paraId="2EBB5168" w14:textId="77777777" w:rsidR="009440DF" w:rsidRPr="0074356C" w:rsidRDefault="009440DF" w:rsidP="00581AFB">
            <w:pPr>
              <w:rPr>
                <w:rFonts w:ascii="Arial" w:hAnsi="Arial" w:cs="Arial"/>
                <w:b/>
              </w:rPr>
            </w:pPr>
            <w:r w:rsidRPr="0074356C">
              <w:rPr>
                <w:rFonts w:ascii="Arial" w:hAnsi="Arial" w:cs="Arial"/>
              </w:rPr>
              <w:t>Application / Interview</w:t>
            </w:r>
          </w:p>
        </w:tc>
      </w:tr>
      <w:tr w:rsidR="009440DF" w:rsidRPr="0074356C" w14:paraId="21953E0E" w14:textId="77777777" w:rsidTr="00C64BEE">
        <w:tc>
          <w:tcPr>
            <w:tcW w:w="981" w:type="dxa"/>
            <w:vMerge w:val="restart"/>
            <w:tcBorders>
              <w:top w:val="single" w:sz="18" w:space="0" w:color="auto"/>
              <w:left w:val="single" w:sz="24" w:space="0" w:color="auto"/>
            </w:tcBorders>
            <w:shd w:val="clear" w:color="auto" w:fill="D9D9D9" w:themeFill="background1" w:themeFillShade="D9"/>
            <w:textDirection w:val="btLr"/>
          </w:tcPr>
          <w:p w14:paraId="1811CE97" w14:textId="77777777" w:rsidR="009440DF" w:rsidRPr="0074356C" w:rsidRDefault="009440DF" w:rsidP="007A6020">
            <w:pPr>
              <w:ind w:left="113" w:right="113"/>
              <w:rPr>
                <w:rFonts w:ascii="Arial" w:hAnsi="Arial" w:cs="Arial"/>
                <w:b/>
              </w:rPr>
            </w:pPr>
            <w:r w:rsidRPr="0074356C">
              <w:rPr>
                <w:rFonts w:ascii="Arial" w:hAnsi="Arial" w:cs="Arial"/>
                <w:b/>
              </w:rPr>
              <w:t xml:space="preserve"> SKILLS &amp; ABILITIES </w:t>
            </w:r>
          </w:p>
          <w:p w14:paraId="7E2F424E" w14:textId="77777777" w:rsidR="009440DF" w:rsidRPr="0074356C" w:rsidRDefault="009440DF" w:rsidP="007A6020">
            <w:pPr>
              <w:rPr>
                <w:rFonts w:ascii="Arial" w:hAnsi="Arial" w:cs="Arial"/>
                <w:b/>
              </w:rPr>
            </w:pPr>
          </w:p>
          <w:p w14:paraId="760FA72A" w14:textId="77777777" w:rsidR="009440DF" w:rsidRPr="0074356C" w:rsidRDefault="009440DF" w:rsidP="007A6020">
            <w:pPr>
              <w:rPr>
                <w:rFonts w:ascii="Arial" w:hAnsi="Arial" w:cs="Arial"/>
                <w:b/>
              </w:rPr>
            </w:pPr>
          </w:p>
          <w:p w14:paraId="518CE7C6" w14:textId="77777777" w:rsidR="009440DF" w:rsidRPr="0074356C" w:rsidRDefault="009440DF" w:rsidP="007A6020">
            <w:pPr>
              <w:rPr>
                <w:rFonts w:ascii="Arial" w:hAnsi="Arial" w:cs="Arial"/>
                <w:b/>
              </w:rPr>
            </w:pPr>
          </w:p>
        </w:tc>
        <w:tc>
          <w:tcPr>
            <w:tcW w:w="10595" w:type="dxa"/>
            <w:tcBorders>
              <w:top w:val="single" w:sz="18" w:space="0" w:color="auto"/>
            </w:tcBorders>
          </w:tcPr>
          <w:p w14:paraId="25A477F7" w14:textId="77777777" w:rsidR="009440DF" w:rsidRPr="0074356C" w:rsidRDefault="00816BD4" w:rsidP="007A6020">
            <w:pPr>
              <w:rPr>
                <w:rFonts w:ascii="Arial" w:hAnsi="Arial" w:cs="Arial"/>
                <w:b/>
              </w:rPr>
            </w:pPr>
            <w:r w:rsidRPr="0074356C">
              <w:rPr>
                <w:rFonts w:ascii="Arial" w:hAnsi="Arial"/>
                <w:color w:val="000000"/>
                <w:szCs w:val="24"/>
              </w:rPr>
              <w:t xml:space="preserve">Highly developed communication, </w:t>
            </w:r>
            <w:r w:rsidR="00581AFB" w:rsidRPr="0074356C">
              <w:rPr>
                <w:rFonts w:ascii="Arial" w:hAnsi="Arial"/>
                <w:color w:val="000000"/>
                <w:szCs w:val="24"/>
              </w:rPr>
              <w:t xml:space="preserve">interpersonal skills, </w:t>
            </w:r>
            <w:r w:rsidRPr="0074356C">
              <w:rPr>
                <w:rFonts w:ascii="Arial" w:hAnsi="Arial"/>
                <w:color w:val="000000"/>
                <w:szCs w:val="24"/>
              </w:rPr>
              <w:t>customer relations and mediation skills in order to create</w:t>
            </w:r>
            <w:r w:rsidRPr="0074356C">
              <w:rPr>
                <w:rFonts w:ascii="Arial" w:hAnsi="Arial"/>
                <w:szCs w:val="24"/>
              </w:rPr>
              <w:t xml:space="preserve"> good working relationships with politicians, community representatives and officers of the council and external agencies at all levels.</w:t>
            </w:r>
          </w:p>
        </w:tc>
        <w:tc>
          <w:tcPr>
            <w:tcW w:w="3860" w:type="dxa"/>
            <w:tcBorders>
              <w:top w:val="single" w:sz="18" w:space="0" w:color="auto"/>
              <w:right w:val="single" w:sz="24" w:space="0" w:color="auto"/>
            </w:tcBorders>
          </w:tcPr>
          <w:p w14:paraId="319AFAD3" w14:textId="77777777" w:rsidR="009440DF" w:rsidRPr="0074356C" w:rsidRDefault="009440DF" w:rsidP="00A754F1">
            <w:pPr>
              <w:rPr>
                <w:rFonts w:ascii="Arial" w:hAnsi="Arial" w:cs="Arial"/>
              </w:rPr>
            </w:pPr>
            <w:r w:rsidRPr="0074356C">
              <w:rPr>
                <w:rFonts w:ascii="Arial" w:hAnsi="Arial" w:cs="Arial"/>
              </w:rPr>
              <w:t xml:space="preserve">Application / Interview </w:t>
            </w:r>
          </w:p>
        </w:tc>
      </w:tr>
      <w:tr w:rsidR="009440DF" w:rsidRPr="0074356C" w14:paraId="32E45AF2" w14:textId="77777777" w:rsidTr="00A47ED8">
        <w:tc>
          <w:tcPr>
            <w:tcW w:w="981" w:type="dxa"/>
            <w:vMerge/>
            <w:tcBorders>
              <w:left w:val="single" w:sz="24" w:space="0" w:color="auto"/>
            </w:tcBorders>
            <w:shd w:val="clear" w:color="auto" w:fill="D9D9D9" w:themeFill="background1" w:themeFillShade="D9"/>
          </w:tcPr>
          <w:p w14:paraId="757A6AE9" w14:textId="77777777" w:rsidR="009440DF" w:rsidRPr="0074356C" w:rsidRDefault="009440DF" w:rsidP="007A6020">
            <w:pPr>
              <w:rPr>
                <w:rFonts w:ascii="Arial" w:hAnsi="Arial" w:cs="Arial"/>
                <w:b/>
              </w:rPr>
            </w:pPr>
          </w:p>
        </w:tc>
        <w:tc>
          <w:tcPr>
            <w:tcW w:w="10595" w:type="dxa"/>
          </w:tcPr>
          <w:p w14:paraId="746465F3" w14:textId="77777777" w:rsidR="009440DF" w:rsidRPr="0074356C" w:rsidRDefault="009440DF" w:rsidP="007A6020">
            <w:pPr>
              <w:rPr>
                <w:rFonts w:ascii="Arial" w:hAnsi="Arial" w:cs="Arial"/>
                <w:b/>
              </w:rPr>
            </w:pPr>
          </w:p>
          <w:p w14:paraId="4AA81E7A" w14:textId="77777777" w:rsidR="009440DF" w:rsidRPr="0074356C" w:rsidRDefault="00816BD4" w:rsidP="007A6020">
            <w:pPr>
              <w:rPr>
                <w:rFonts w:ascii="Arial" w:hAnsi="Arial" w:cs="Arial"/>
                <w:b/>
              </w:rPr>
            </w:pPr>
            <w:r w:rsidRPr="0074356C">
              <w:rPr>
                <w:rFonts w:ascii="Arial" w:hAnsi="Arial"/>
                <w:szCs w:val="24"/>
              </w:rPr>
              <w:t>Ability to work effectively under pressure to meet tight deadlines and respond to conflicting demands, during lengthy periods of time i.e. during key registration and election periods operating effectively.</w:t>
            </w:r>
          </w:p>
        </w:tc>
        <w:tc>
          <w:tcPr>
            <w:tcW w:w="3860" w:type="dxa"/>
            <w:tcBorders>
              <w:right w:val="single" w:sz="24" w:space="0" w:color="auto"/>
            </w:tcBorders>
          </w:tcPr>
          <w:p w14:paraId="2EA60A42" w14:textId="77777777" w:rsidR="009440DF" w:rsidRPr="0074356C" w:rsidRDefault="009440DF" w:rsidP="00A754F1">
            <w:pPr>
              <w:rPr>
                <w:rFonts w:ascii="Arial" w:hAnsi="Arial" w:cs="Arial"/>
              </w:rPr>
            </w:pPr>
            <w:r w:rsidRPr="0074356C">
              <w:rPr>
                <w:rFonts w:ascii="Arial" w:hAnsi="Arial" w:cs="Arial"/>
              </w:rPr>
              <w:t xml:space="preserve">Application / Interview </w:t>
            </w:r>
          </w:p>
        </w:tc>
      </w:tr>
      <w:tr w:rsidR="009440DF" w:rsidRPr="0074356C" w14:paraId="00400873" w14:textId="77777777" w:rsidTr="00DB6BE5">
        <w:tc>
          <w:tcPr>
            <w:tcW w:w="981" w:type="dxa"/>
            <w:vMerge/>
            <w:tcBorders>
              <w:left w:val="single" w:sz="24" w:space="0" w:color="auto"/>
            </w:tcBorders>
            <w:shd w:val="clear" w:color="auto" w:fill="D9D9D9" w:themeFill="background1" w:themeFillShade="D9"/>
          </w:tcPr>
          <w:p w14:paraId="7D81CF00" w14:textId="77777777" w:rsidR="009440DF" w:rsidRPr="0074356C" w:rsidRDefault="009440DF" w:rsidP="007A6020">
            <w:pPr>
              <w:rPr>
                <w:rFonts w:ascii="Arial" w:hAnsi="Arial" w:cs="Arial"/>
                <w:b/>
              </w:rPr>
            </w:pPr>
          </w:p>
        </w:tc>
        <w:tc>
          <w:tcPr>
            <w:tcW w:w="10595" w:type="dxa"/>
          </w:tcPr>
          <w:p w14:paraId="77EF3213" w14:textId="77777777" w:rsidR="009440DF" w:rsidRPr="0074356C" w:rsidRDefault="009440DF" w:rsidP="007A6020">
            <w:pPr>
              <w:rPr>
                <w:rFonts w:ascii="Arial" w:hAnsi="Arial" w:cs="Arial"/>
                <w:b/>
              </w:rPr>
            </w:pPr>
          </w:p>
          <w:p w14:paraId="2E610581" w14:textId="77777777" w:rsidR="009440DF" w:rsidRPr="0074356C" w:rsidRDefault="00816BD4" w:rsidP="007A6020">
            <w:pPr>
              <w:rPr>
                <w:rFonts w:ascii="Arial" w:hAnsi="Arial" w:cs="Arial"/>
                <w:b/>
              </w:rPr>
            </w:pPr>
            <w:r w:rsidRPr="0074356C">
              <w:rPr>
                <w:rFonts w:ascii="Arial" w:hAnsi="Arial"/>
                <w:szCs w:val="24"/>
              </w:rPr>
              <w:t>Able to motivate staff and maintain effective team working.</w:t>
            </w:r>
          </w:p>
        </w:tc>
        <w:tc>
          <w:tcPr>
            <w:tcW w:w="3860" w:type="dxa"/>
            <w:tcBorders>
              <w:right w:val="single" w:sz="24" w:space="0" w:color="auto"/>
            </w:tcBorders>
          </w:tcPr>
          <w:p w14:paraId="5B1CF06A" w14:textId="77777777" w:rsidR="009440DF" w:rsidRPr="0074356C" w:rsidRDefault="009440DF" w:rsidP="00A754F1">
            <w:pPr>
              <w:rPr>
                <w:rFonts w:ascii="Arial" w:hAnsi="Arial" w:cs="Arial"/>
              </w:rPr>
            </w:pPr>
            <w:r w:rsidRPr="0074356C">
              <w:rPr>
                <w:rFonts w:ascii="Arial" w:hAnsi="Arial" w:cs="Arial"/>
              </w:rPr>
              <w:t xml:space="preserve">Application / Interview </w:t>
            </w:r>
          </w:p>
        </w:tc>
      </w:tr>
      <w:tr w:rsidR="009440DF" w:rsidRPr="0074356C" w14:paraId="0A348C53" w14:textId="77777777" w:rsidTr="007D316C">
        <w:tc>
          <w:tcPr>
            <w:tcW w:w="981" w:type="dxa"/>
            <w:vMerge/>
            <w:tcBorders>
              <w:left w:val="single" w:sz="24" w:space="0" w:color="auto"/>
            </w:tcBorders>
            <w:shd w:val="clear" w:color="auto" w:fill="D9D9D9" w:themeFill="background1" w:themeFillShade="D9"/>
          </w:tcPr>
          <w:p w14:paraId="3390D382" w14:textId="77777777" w:rsidR="009440DF" w:rsidRPr="0074356C" w:rsidRDefault="009440DF" w:rsidP="007A6020">
            <w:pPr>
              <w:rPr>
                <w:rFonts w:ascii="Arial" w:hAnsi="Arial" w:cs="Arial"/>
                <w:b/>
              </w:rPr>
            </w:pPr>
          </w:p>
        </w:tc>
        <w:tc>
          <w:tcPr>
            <w:tcW w:w="10595" w:type="dxa"/>
          </w:tcPr>
          <w:p w14:paraId="560EF0C0" w14:textId="77777777" w:rsidR="009440DF" w:rsidRPr="0074356C" w:rsidRDefault="009440DF" w:rsidP="007A6020">
            <w:pPr>
              <w:rPr>
                <w:rFonts w:ascii="Arial" w:hAnsi="Arial" w:cs="Arial"/>
                <w:b/>
              </w:rPr>
            </w:pPr>
          </w:p>
          <w:p w14:paraId="1636EBC4" w14:textId="77777777" w:rsidR="009440DF" w:rsidRPr="0074356C" w:rsidRDefault="00816BD4" w:rsidP="007A6020">
            <w:pPr>
              <w:rPr>
                <w:rFonts w:ascii="Arial" w:hAnsi="Arial" w:cs="Arial"/>
                <w:b/>
              </w:rPr>
            </w:pPr>
            <w:r w:rsidRPr="0074356C">
              <w:rPr>
                <w:rFonts w:ascii="Arial" w:hAnsi="Arial"/>
                <w:szCs w:val="24"/>
              </w:rPr>
              <w:t xml:space="preserve">Ability to train staff and create and </w:t>
            </w:r>
            <w:r w:rsidR="00581AFB" w:rsidRPr="0074356C">
              <w:rPr>
                <w:rFonts w:ascii="Arial" w:hAnsi="Arial"/>
                <w:szCs w:val="24"/>
              </w:rPr>
              <w:t>deliver presentations</w:t>
            </w:r>
            <w:r w:rsidRPr="0074356C">
              <w:rPr>
                <w:rFonts w:ascii="Arial" w:hAnsi="Arial"/>
                <w:szCs w:val="24"/>
              </w:rPr>
              <w:t xml:space="preserve"> to various audiences.</w:t>
            </w:r>
          </w:p>
        </w:tc>
        <w:tc>
          <w:tcPr>
            <w:tcW w:w="3860" w:type="dxa"/>
            <w:tcBorders>
              <w:right w:val="single" w:sz="24" w:space="0" w:color="auto"/>
            </w:tcBorders>
          </w:tcPr>
          <w:p w14:paraId="53FF74E6" w14:textId="77777777" w:rsidR="009440DF" w:rsidRPr="0074356C" w:rsidRDefault="009440DF" w:rsidP="00A754F1">
            <w:pPr>
              <w:rPr>
                <w:rFonts w:ascii="Arial" w:hAnsi="Arial" w:cs="Arial"/>
              </w:rPr>
            </w:pPr>
            <w:r w:rsidRPr="0074356C">
              <w:rPr>
                <w:rFonts w:ascii="Arial" w:hAnsi="Arial" w:cs="Arial"/>
              </w:rPr>
              <w:t xml:space="preserve">Application / Interview </w:t>
            </w:r>
          </w:p>
        </w:tc>
      </w:tr>
      <w:tr w:rsidR="009440DF" w:rsidRPr="0074356C" w14:paraId="500A88B2" w14:textId="77777777" w:rsidTr="00905C9A">
        <w:tc>
          <w:tcPr>
            <w:tcW w:w="981" w:type="dxa"/>
            <w:vMerge/>
            <w:tcBorders>
              <w:left w:val="single" w:sz="24" w:space="0" w:color="auto"/>
            </w:tcBorders>
            <w:shd w:val="clear" w:color="auto" w:fill="D9D9D9" w:themeFill="background1" w:themeFillShade="D9"/>
          </w:tcPr>
          <w:p w14:paraId="1CF80DCB" w14:textId="77777777" w:rsidR="009440DF" w:rsidRPr="0074356C" w:rsidRDefault="009440DF" w:rsidP="007A6020">
            <w:pPr>
              <w:rPr>
                <w:rFonts w:ascii="Arial" w:hAnsi="Arial" w:cs="Arial"/>
                <w:b/>
              </w:rPr>
            </w:pPr>
          </w:p>
        </w:tc>
        <w:tc>
          <w:tcPr>
            <w:tcW w:w="10595" w:type="dxa"/>
          </w:tcPr>
          <w:p w14:paraId="7335DCB7" w14:textId="77777777" w:rsidR="009440DF" w:rsidRPr="0074356C" w:rsidRDefault="009440DF" w:rsidP="007A6020">
            <w:pPr>
              <w:rPr>
                <w:rFonts w:ascii="Arial" w:hAnsi="Arial" w:cs="Arial"/>
                <w:b/>
              </w:rPr>
            </w:pPr>
          </w:p>
          <w:p w14:paraId="74614C9E" w14:textId="77777777" w:rsidR="009440DF" w:rsidRPr="0074356C" w:rsidRDefault="00816BD4" w:rsidP="007A6020">
            <w:pPr>
              <w:rPr>
                <w:rFonts w:ascii="Arial" w:hAnsi="Arial" w:cs="Arial"/>
                <w:b/>
              </w:rPr>
            </w:pPr>
            <w:r w:rsidRPr="0074356C">
              <w:rPr>
                <w:rFonts w:ascii="Arial" w:hAnsi="Arial"/>
                <w:szCs w:val="24"/>
              </w:rPr>
              <w:t>Able to analyse and interpret information/government &amp; electoral guidance from a variety of sources.</w:t>
            </w:r>
          </w:p>
        </w:tc>
        <w:tc>
          <w:tcPr>
            <w:tcW w:w="3860" w:type="dxa"/>
            <w:tcBorders>
              <w:right w:val="single" w:sz="24" w:space="0" w:color="auto"/>
            </w:tcBorders>
          </w:tcPr>
          <w:p w14:paraId="53C53837" w14:textId="77777777" w:rsidR="009440DF" w:rsidRPr="0074356C" w:rsidRDefault="009440DF" w:rsidP="00A754F1">
            <w:pPr>
              <w:rPr>
                <w:rFonts w:ascii="Arial" w:hAnsi="Arial" w:cs="Arial"/>
              </w:rPr>
            </w:pPr>
            <w:r w:rsidRPr="0074356C">
              <w:rPr>
                <w:rFonts w:ascii="Arial" w:hAnsi="Arial" w:cs="Arial"/>
              </w:rPr>
              <w:t xml:space="preserve">Application / Interview </w:t>
            </w:r>
          </w:p>
        </w:tc>
      </w:tr>
      <w:tr w:rsidR="00816BD4" w:rsidRPr="0074356C" w14:paraId="587E775B" w14:textId="77777777" w:rsidTr="00905C9A">
        <w:tc>
          <w:tcPr>
            <w:tcW w:w="981" w:type="dxa"/>
            <w:vMerge/>
            <w:tcBorders>
              <w:left w:val="single" w:sz="24" w:space="0" w:color="auto"/>
            </w:tcBorders>
            <w:shd w:val="clear" w:color="auto" w:fill="D9D9D9" w:themeFill="background1" w:themeFillShade="D9"/>
          </w:tcPr>
          <w:p w14:paraId="3F2AF206" w14:textId="77777777" w:rsidR="00816BD4" w:rsidRPr="0074356C" w:rsidRDefault="00816BD4" w:rsidP="007A6020">
            <w:pPr>
              <w:rPr>
                <w:rFonts w:ascii="Arial" w:hAnsi="Arial" w:cs="Arial"/>
                <w:b/>
              </w:rPr>
            </w:pPr>
          </w:p>
        </w:tc>
        <w:tc>
          <w:tcPr>
            <w:tcW w:w="10595" w:type="dxa"/>
          </w:tcPr>
          <w:p w14:paraId="6D93B674" w14:textId="77777777" w:rsidR="00816BD4" w:rsidRPr="0074356C" w:rsidRDefault="00816BD4" w:rsidP="007A6020">
            <w:pPr>
              <w:rPr>
                <w:rFonts w:ascii="Arial" w:hAnsi="Arial" w:cs="Arial"/>
                <w:b/>
              </w:rPr>
            </w:pPr>
          </w:p>
          <w:p w14:paraId="56CB7E05" w14:textId="77777777" w:rsidR="00816BD4" w:rsidRPr="0074356C" w:rsidRDefault="00816BD4" w:rsidP="007A6020">
            <w:pPr>
              <w:rPr>
                <w:rFonts w:ascii="Arial" w:hAnsi="Arial" w:cs="Arial"/>
                <w:b/>
              </w:rPr>
            </w:pPr>
            <w:r w:rsidRPr="0074356C">
              <w:rPr>
                <w:rFonts w:ascii="Arial" w:hAnsi="Arial"/>
                <w:szCs w:val="24"/>
              </w:rPr>
              <w:t>A high degree of flexibility with the ability to organise, prioritise and take responsibility for a demanding and diverse workload.</w:t>
            </w:r>
          </w:p>
        </w:tc>
        <w:tc>
          <w:tcPr>
            <w:tcW w:w="3860" w:type="dxa"/>
            <w:tcBorders>
              <w:right w:val="single" w:sz="24" w:space="0" w:color="auto"/>
            </w:tcBorders>
          </w:tcPr>
          <w:p w14:paraId="57AE65A6" w14:textId="77777777" w:rsidR="00816BD4" w:rsidRPr="0074356C" w:rsidRDefault="00816BD4" w:rsidP="00A754F1">
            <w:pPr>
              <w:rPr>
                <w:rFonts w:ascii="Arial" w:hAnsi="Arial" w:cs="Arial"/>
              </w:rPr>
            </w:pPr>
            <w:r w:rsidRPr="0074356C">
              <w:rPr>
                <w:rFonts w:ascii="Arial" w:hAnsi="Arial" w:cs="Arial"/>
              </w:rPr>
              <w:t xml:space="preserve">Application / Interview </w:t>
            </w:r>
          </w:p>
        </w:tc>
      </w:tr>
      <w:tr w:rsidR="00816BD4" w:rsidRPr="0074356C" w14:paraId="7256EC28" w14:textId="77777777" w:rsidTr="00905C9A">
        <w:tc>
          <w:tcPr>
            <w:tcW w:w="981" w:type="dxa"/>
            <w:vMerge/>
            <w:tcBorders>
              <w:left w:val="single" w:sz="24" w:space="0" w:color="auto"/>
            </w:tcBorders>
            <w:shd w:val="clear" w:color="auto" w:fill="D9D9D9" w:themeFill="background1" w:themeFillShade="D9"/>
          </w:tcPr>
          <w:p w14:paraId="06B5C709" w14:textId="77777777" w:rsidR="00816BD4" w:rsidRPr="0074356C" w:rsidRDefault="00816BD4" w:rsidP="007A6020">
            <w:pPr>
              <w:rPr>
                <w:rFonts w:ascii="Arial" w:hAnsi="Arial" w:cs="Arial"/>
                <w:b/>
              </w:rPr>
            </w:pPr>
          </w:p>
        </w:tc>
        <w:tc>
          <w:tcPr>
            <w:tcW w:w="10595" w:type="dxa"/>
          </w:tcPr>
          <w:p w14:paraId="06A16A1B" w14:textId="77777777" w:rsidR="00816BD4" w:rsidRPr="0074356C" w:rsidRDefault="00816BD4" w:rsidP="007A6020">
            <w:pPr>
              <w:rPr>
                <w:rFonts w:ascii="Arial" w:hAnsi="Arial"/>
                <w:szCs w:val="24"/>
              </w:rPr>
            </w:pPr>
          </w:p>
          <w:p w14:paraId="79704C5F" w14:textId="77777777" w:rsidR="00816BD4" w:rsidRPr="0074356C" w:rsidRDefault="00816BD4" w:rsidP="007A6020">
            <w:pPr>
              <w:rPr>
                <w:rFonts w:ascii="Arial" w:hAnsi="Arial" w:cs="Arial"/>
                <w:b/>
              </w:rPr>
            </w:pPr>
            <w:r w:rsidRPr="0074356C">
              <w:rPr>
                <w:rFonts w:ascii="Arial" w:hAnsi="Arial"/>
                <w:szCs w:val="24"/>
              </w:rPr>
              <w:lastRenderedPageBreak/>
              <w:t>Competent in the use word processing, spreadsheet and database applications.</w:t>
            </w:r>
          </w:p>
        </w:tc>
        <w:tc>
          <w:tcPr>
            <w:tcW w:w="3860" w:type="dxa"/>
            <w:tcBorders>
              <w:right w:val="single" w:sz="24" w:space="0" w:color="auto"/>
            </w:tcBorders>
          </w:tcPr>
          <w:p w14:paraId="642ECC0D" w14:textId="77777777" w:rsidR="00816BD4" w:rsidRPr="0074356C" w:rsidRDefault="00816BD4" w:rsidP="00A754F1">
            <w:pPr>
              <w:rPr>
                <w:rFonts w:ascii="Arial" w:hAnsi="Arial" w:cs="Arial"/>
              </w:rPr>
            </w:pPr>
            <w:r w:rsidRPr="0074356C">
              <w:rPr>
                <w:rFonts w:ascii="Arial" w:hAnsi="Arial" w:cs="Arial"/>
              </w:rPr>
              <w:lastRenderedPageBreak/>
              <w:t xml:space="preserve">Application / Interview </w:t>
            </w:r>
          </w:p>
        </w:tc>
      </w:tr>
      <w:tr w:rsidR="00816BD4" w:rsidRPr="0074356C" w14:paraId="46402E3B" w14:textId="77777777" w:rsidTr="00905C9A">
        <w:tc>
          <w:tcPr>
            <w:tcW w:w="981" w:type="dxa"/>
            <w:vMerge/>
            <w:tcBorders>
              <w:left w:val="single" w:sz="24" w:space="0" w:color="auto"/>
            </w:tcBorders>
            <w:shd w:val="clear" w:color="auto" w:fill="D9D9D9" w:themeFill="background1" w:themeFillShade="D9"/>
          </w:tcPr>
          <w:p w14:paraId="0BAEA7C8" w14:textId="77777777" w:rsidR="00816BD4" w:rsidRPr="0074356C" w:rsidRDefault="00816BD4" w:rsidP="007A6020">
            <w:pPr>
              <w:rPr>
                <w:rFonts w:ascii="Arial" w:hAnsi="Arial" w:cs="Arial"/>
                <w:b/>
              </w:rPr>
            </w:pPr>
          </w:p>
        </w:tc>
        <w:tc>
          <w:tcPr>
            <w:tcW w:w="10595" w:type="dxa"/>
          </w:tcPr>
          <w:p w14:paraId="466750D7" w14:textId="77777777" w:rsidR="00816BD4" w:rsidRPr="0074356C" w:rsidRDefault="00816BD4" w:rsidP="007A6020">
            <w:pPr>
              <w:rPr>
                <w:rFonts w:ascii="Arial" w:hAnsi="Arial"/>
                <w:szCs w:val="24"/>
              </w:rPr>
            </w:pPr>
          </w:p>
          <w:p w14:paraId="04950FE4" w14:textId="77777777" w:rsidR="00816BD4" w:rsidRPr="0074356C" w:rsidRDefault="00816BD4" w:rsidP="007A6020">
            <w:pPr>
              <w:rPr>
                <w:rFonts w:ascii="Arial" w:hAnsi="Arial" w:cs="Arial"/>
                <w:b/>
              </w:rPr>
            </w:pPr>
            <w:r w:rsidRPr="0074356C">
              <w:rPr>
                <w:rFonts w:ascii="Arial" w:hAnsi="Arial"/>
                <w:szCs w:val="24"/>
              </w:rPr>
              <w:t>Ability to respond positively and constructively to change and new initiatives.</w:t>
            </w:r>
          </w:p>
        </w:tc>
        <w:tc>
          <w:tcPr>
            <w:tcW w:w="3860" w:type="dxa"/>
            <w:tcBorders>
              <w:right w:val="single" w:sz="24" w:space="0" w:color="auto"/>
            </w:tcBorders>
          </w:tcPr>
          <w:p w14:paraId="658F51C0" w14:textId="77777777" w:rsidR="00816BD4" w:rsidRPr="0074356C" w:rsidRDefault="00816BD4" w:rsidP="00A754F1">
            <w:pPr>
              <w:rPr>
                <w:rFonts w:ascii="Arial" w:hAnsi="Arial" w:cs="Arial"/>
              </w:rPr>
            </w:pPr>
            <w:r w:rsidRPr="0074356C">
              <w:rPr>
                <w:rFonts w:ascii="Arial" w:hAnsi="Arial" w:cs="Arial"/>
              </w:rPr>
              <w:t xml:space="preserve">Application / Interview </w:t>
            </w:r>
          </w:p>
        </w:tc>
      </w:tr>
      <w:tr w:rsidR="00816BD4" w:rsidRPr="0074356C" w14:paraId="50E3D9CA" w14:textId="77777777" w:rsidTr="00905C9A">
        <w:tc>
          <w:tcPr>
            <w:tcW w:w="981" w:type="dxa"/>
            <w:vMerge/>
            <w:tcBorders>
              <w:left w:val="single" w:sz="24" w:space="0" w:color="auto"/>
            </w:tcBorders>
            <w:shd w:val="clear" w:color="auto" w:fill="D9D9D9" w:themeFill="background1" w:themeFillShade="D9"/>
          </w:tcPr>
          <w:p w14:paraId="273A7476" w14:textId="77777777" w:rsidR="00816BD4" w:rsidRPr="0074356C" w:rsidRDefault="00816BD4" w:rsidP="007A6020">
            <w:pPr>
              <w:rPr>
                <w:rFonts w:ascii="Arial" w:hAnsi="Arial" w:cs="Arial"/>
                <w:b/>
              </w:rPr>
            </w:pPr>
          </w:p>
        </w:tc>
        <w:tc>
          <w:tcPr>
            <w:tcW w:w="10595" w:type="dxa"/>
          </w:tcPr>
          <w:p w14:paraId="0892A358" w14:textId="77777777" w:rsidR="00816BD4" w:rsidRPr="0074356C" w:rsidRDefault="00816BD4" w:rsidP="007A6020">
            <w:pPr>
              <w:rPr>
                <w:rFonts w:ascii="Arial" w:hAnsi="Arial"/>
                <w:szCs w:val="24"/>
              </w:rPr>
            </w:pPr>
          </w:p>
          <w:p w14:paraId="7C911D97" w14:textId="77777777" w:rsidR="00816BD4" w:rsidRPr="0074356C" w:rsidRDefault="00816BD4" w:rsidP="007A6020">
            <w:pPr>
              <w:rPr>
                <w:rFonts w:ascii="Arial" w:hAnsi="Arial" w:cs="Arial"/>
                <w:b/>
              </w:rPr>
            </w:pPr>
            <w:r w:rsidRPr="0074356C">
              <w:rPr>
                <w:rFonts w:ascii="Arial" w:hAnsi="Arial"/>
                <w:szCs w:val="24"/>
              </w:rPr>
              <w:t>Significant experience of organising own workload.</w:t>
            </w:r>
          </w:p>
        </w:tc>
        <w:tc>
          <w:tcPr>
            <w:tcW w:w="3860" w:type="dxa"/>
            <w:tcBorders>
              <w:right w:val="single" w:sz="24" w:space="0" w:color="auto"/>
            </w:tcBorders>
          </w:tcPr>
          <w:p w14:paraId="662913A7" w14:textId="77777777" w:rsidR="00816BD4" w:rsidRPr="0074356C" w:rsidRDefault="00816BD4" w:rsidP="00A754F1">
            <w:pPr>
              <w:rPr>
                <w:rFonts w:ascii="Arial" w:hAnsi="Arial" w:cs="Arial"/>
              </w:rPr>
            </w:pPr>
            <w:r w:rsidRPr="0074356C">
              <w:rPr>
                <w:rFonts w:ascii="Arial" w:hAnsi="Arial" w:cs="Arial"/>
              </w:rPr>
              <w:t xml:space="preserve">Application / Interview </w:t>
            </w:r>
          </w:p>
        </w:tc>
      </w:tr>
      <w:tr w:rsidR="00816BD4" w:rsidRPr="0074356C" w14:paraId="2492FC86" w14:textId="77777777" w:rsidTr="00905C9A">
        <w:tc>
          <w:tcPr>
            <w:tcW w:w="981" w:type="dxa"/>
            <w:vMerge/>
            <w:tcBorders>
              <w:left w:val="single" w:sz="24" w:space="0" w:color="auto"/>
            </w:tcBorders>
            <w:shd w:val="clear" w:color="auto" w:fill="D9D9D9" w:themeFill="background1" w:themeFillShade="D9"/>
          </w:tcPr>
          <w:p w14:paraId="5026F858" w14:textId="77777777" w:rsidR="00816BD4" w:rsidRPr="0074356C" w:rsidRDefault="00816BD4" w:rsidP="007A6020">
            <w:pPr>
              <w:rPr>
                <w:rFonts w:ascii="Arial" w:hAnsi="Arial" w:cs="Arial"/>
                <w:b/>
              </w:rPr>
            </w:pPr>
          </w:p>
        </w:tc>
        <w:tc>
          <w:tcPr>
            <w:tcW w:w="10595" w:type="dxa"/>
          </w:tcPr>
          <w:p w14:paraId="02121945" w14:textId="77777777" w:rsidR="00816BD4" w:rsidRPr="0074356C" w:rsidRDefault="00816BD4" w:rsidP="007A6020">
            <w:pPr>
              <w:rPr>
                <w:rFonts w:ascii="Arial" w:hAnsi="Arial"/>
                <w:szCs w:val="24"/>
              </w:rPr>
            </w:pPr>
          </w:p>
          <w:p w14:paraId="0B60229E" w14:textId="77777777" w:rsidR="00816BD4" w:rsidRPr="0074356C" w:rsidRDefault="00816BD4" w:rsidP="007A6020">
            <w:pPr>
              <w:rPr>
                <w:rFonts w:ascii="Arial" w:hAnsi="Arial" w:cs="Arial"/>
                <w:b/>
              </w:rPr>
            </w:pPr>
            <w:r w:rsidRPr="0074356C">
              <w:rPr>
                <w:rFonts w:ascii="Arial" w:hAnsi="Arial"/>
                <w:szCs w:val="24"/>
              </w:rPr>
              <w:t xml:space="preserve">A working knowledge of </w:t>
            </w:r>
            <w:r w:rsidR="00A754F1" w:rsidRPr="0074356C">
              <w:rPr>
                <w:rFonts w:ascii="Arial" w:hAnsi="Arial"/>
                <w:szCs w:val="24"/>
              </w:rPr>
              <w:t xml:space="preserve">computerised </w:t>
            </w:r>
            <w:proofErr w:type="spellStart"/>
            <w:r w:rsidR="00A754F1" w:rsidRPr="0074356C">
              <w:rPr>
                <w:rFonts w:ascii="Arial" w:hAnsi="Arial"/>
                <w:szCs w:val="24"/>
              </w:rPr>
              <w:t>Civica</w:t>
            </w:r>
            <w:proofErr w:type="spellEnd"/>
            <w:r w:rsidRPr="0074356C">
              <w:rPr>
                <w:rFonts w:ascii="Arial" w:hAnsi="Arial"/>
                <w:szCs w:val="24"/>
              </w:rPr>
              <w:t xml:space="preserve"> election management/ registration system; Microsoft Outlook and other associated corporate software.</w:t>
            </w:r>
          </w:p>
        </w:tc>
        <w:tc>
          <w:tcPr>
            <w:tcW w:w="3860" w:type="dxa"/>
            <w:tcBorders>
              <w:right w:val="single" w:sz="24" w:space="0" w:color="auto"/>
            </w:tcBorders>
          </w:tcPr>
          <w:p w14:paraId="021CC3DF" w14:textId="77777777" w:rsidR="00816BD4" w:rsidRPr="0074356C" w:rsidRDefault="00A754F1" w:rsidP="00A754F1">
            <w:pPr>
              <w:rPr>
                <w:rFonts w:ascii="Arial" w:hAnsi="Arial" w:cs="Arial"/>
              </w:rPr>
            </w:pPr>
            <w:r w:rsidRPr="0074356C">
              <w:rPr>
                <w:rFonts w:ascii="Arial" w:hAnsi="Arial" w:cs="Arial"/>
              </w:rPr>
              <w:t xml:space="preserve">Application / Interview </w:t>
            </w:r>
          </w:p>
        </w:tc>
      </w:tr>
      <w:tr w:rsidR="00816BD4" w:rsidRPr="0074356C" w14:paraId="6F1486EB" w14:textId="77777777" w:rsidTr="00905C9A">
        <w:tc>
          <w:tcPr>
            <w:tcW w:w="981" w:type="dxa"/>
            <w:vMerge/>
            <w:tcBorders>
              <w:left w:val="single" w:sz="24" w:space="0" w:color="auto"/>
            </w:tcBorders>
            <w:shd w:val="clear" w:color="auto" w:fill="D9D9D9" w:themeFill="background1" w:themeFillShade="D9"/>
          </w:tcPr>
          <w:p w14:paraId="35EE65F2" w14:textId="77777777" w:rsidR="00816BD4" w:rsidRPr="0074356C" w:rsidRDefault="00816BD4" w:rsidP="007A6020">
            <w:pPr>
              <w:rPr>
                <w:rFonts w:ascii="Arial" w:hAnsi="Arial" w:cs="Arial"/>
                <w:b/>
              </w:rPr>
            </w:pPr>
          </w:p>
        </w:tc>
        <w:tc>
          <w:tcPr>
            <w:tcW w:w="10595" w:type="dxa"/>
          </w:tcPr>
          <w:p w14:paraId="15C9C085" w14:textId="77777777" w:rsidR="00816BD4" w:rsidRPr="0074356C" w:rsidRDefault="00816BD4" w:rsidP="007A6020">
            <w:pPr>
              <w:rPr>
                <w:rFonts w:ascii="Arial" w:hAnsi="Arial"/>
                <w:color w:val="000000"/>
                <w:szCs w:val="24"/>
              </w:rPr>
            </w:pPr>
          </w:p>
          <w:p w14:paraId="77EB6C5B" w14:textId="77777777" w:rsidR="00816BD4" w:rsidRPr="0074356C" w:rsidRDefault="00816BD4" w:rsidP="007A6020">
            <w:pPr>
              <w:rPr>
                <w:rFonts w:ascii="Arial" w:hAnsi="Arial" w:cs="Arial"/>
                <w:b/>
              </w:rPr>
            </w:pPr>
            <w:r w:rsidRPr="0074356C">
              <w:rPr>
                <w:rFonts w:ascii="Arial" w:hAnsi="Arial"/>
                <w:color w:val="000000"/>
                <w:szCs w:val="24"/>
              </w:rPr>
              <w:t>Excel</w:t>
            </w:r>
            <w:r w:rsidR="00210F47" w:rsidRPr="0074356C">
              <w:rPr>
                <w:rFonts w:ascii="Arial" w:hAnsi="Arial"/>
                <w:color w:val="000000"/>
                <w:szCs w:val="24"/>
              </w:rPr>
              <w:t>lent political awareness skills, and maintain strict confidentially at all times over aspect of work.</w:t>
            </w:r>
          </w:p>
        </w:tc>
        <w:tc>
          <w:tcPr>
            <w:tcW w:w="3860" w:type="dxa"/>
            <w:tcBorders>
              <w:right w:val="single" w:sz="24" w:space="0" w:color="auto"/>
            </w:tcBorders>
          </w:tcPr>
          <w:p w14:paraId="1DA8C82F" w14:textId="77777777" w:rsidR="00816BD4" w:rsidRPr="0074356C" w:rsidRDefault="00816BD4" w:rsidP="00A754F1">
            <w:pPr>
              <w:rPr>
                <w:rFonts w:ascii="Arial" w:hAnsi="Arial" w:cs="Arial"/>
              </w:rPr>
            </w:pPr>
            <w:r w:rsidRPr="0074356C">
              <w:rPr>
                <w:rFonts w:ascii="Arial" w:hAnsi="Arial" w:cs="Arial"/>
              </w:rPr>
              <w:t xml:space="preserve">Application / Interview </w:t>
            </w:r>
          </w:p>
        </w:tc>
      </w:tr>
      <w:tr w:rsidR="00210F47" w:rsidRPr="0074356C" w14:paraId="61571189" w14:textId="77777777" w:rsidTr="00905C9A">
        <w:tc>
          <w:tcPr>
            <w:tcW w:w="981" w:type="dxa"/>
            <w:vMerge/>
            <w:tcBorders>
              <w:left w:val="single" w:sz="24" w:space="0" w:color="auto"/>
            </w:tcBorders>
            <w:shd w:val="clear" w:color="auto" w:fill="D9D9D9" w:themeFill="background1" w:themeFillShade="D9"/>
          </w:tcPr>
          <w:p w14:paraId="0188C908" w14:textId="77777777" w:rsidR="00210F47" w:rsidRPr="0074356C" w:rsidRDefault="00210F47" w:rsidP="007A6020">
            <w:pPr>
              <w:rPr>
                <w:rFonts w:ascii="Arial" w:hAnsi="Arial" w:cs="Arial"/>
                <w:b/>
              </w:rPr>
            </w:pPr>
          </w:p>
        </w:tc>
        <w:tc>
          <w:tcPr>
            <w:tcW w:w="10595" w:type="dxa"/>
          </w:tcPr>
          <w:p w14:paraId="7794DB7E" w14:textId="77777777" w:rsidR="00210F47" w:rsidRPr="0074356C" w:rsidRDefault="00210F47" w:rsidP="007A6020">
            <w:pPr>
              <w:rPr>
                <w:rFonts w:ascii="Arial" w:hAnsi="Arial"/>
                <w:szCs w:val="24"/>
              </w:rPr>
            </w:pPr>
          </w:p>
        </w:tc>
        <w:tc>
          <w:tcPr>
            <w:tcW w:w="3860" w:type="dxa"/>
            <w:tcBorders>
              <w:right w:val="single" w:sz="24" w:space="0" w:color="auto"/>
            </w:tcBorders>
          </w:tcPr>
          <w:p w14:paraId="24B57BB2" w14:textId="77777777" w:rsidR="00210F47" w:rsidRPr="0074356C" w:rsidRDefault="00210F47" w:rsidP="00A754F1">
            <w:pPr>
              <w:rPr>
                <w:rFonts w:ascii="Arial" w:hAnsi="Arial" w:cs="Arial"/>
              </w:rPr>
            </w:pPr>
          </w:p>
        </w:tc>
      </w:tr>
      <w:tr w:rsidR="00816BD4" w:rsidRPr="0074356C" w14:paraId="6553C656" w14:textId="77777777" w:rsidTr="00905C9A">
        <w:tc>
          <w:tcPr>
            <w:tcW w:w="981" w:type="dxa"/>
            <w:vMerge/>
            <w:tcBorders>
              <w:left w:val="single" w:sz="24" w:space="0" w:color="auto"/>
            </w:tcBorders>
            <w:shd w:val="clear" w:color="auto" w:fill="D9D9D9" w:themeFill="background1" w:themeFillShade="D9"/>
          </w:tcPr>
          <w:p w14:paraId="6448A59C" w14:textId="77777777" w:rsidR="00816BD4" w:rsidRPr="0074356C" w:rsidRDefault="00816BD4" w:rsidP="007A6020">
            <w:pPr>
              <w:rPr>
                <w:rFonts w:ascii="Arial" w:hAnsi="Arial" w:cs="Arial"/>
                <w:b/>
              </w:rPr>
            </w:pPr>
          </w:p>
        </w:tc>
        <w:tc>
          <w:tcPr>
            <w:tcW w:w="10595" w:type="dxa"/>
          </w:tcPr>
          <w:p w14:paraId="520640A4" w14:textId="77777777" w:rsidR="00816BD4" w:rsidRPr="0074356C" w:rsidRDefault="00816BD4" w:rsidP="007A6020">
            <w:pPr>
              <w:rPr>
                <w:rFonts w:ascii="Arial" w:hAnsi="Arial"/>
                <w:szCs w:val="24"/>
              </w:rPr>
            </w:pPr>
          </w:p>
          <w:p w14:paraId="54EAADCA" w14:textId="77777777" w:rsidR="00816BD4" w:rsidRPr="0074356C" w:rsidRDefault="00816BD4" w:rsidP="007A6020">
            <w:pPr>
              <w:rPr>
                <w:rFonts w:ascii="Arial" w:hAnsi="Arial" w:cs="Arial"/>
                <w:b/>
              </w:rPr>
            </w:pPr>
            <w:r w:rsidRPr="0074356C">
              <w:rPr>
                <w:rFonts w:ascii="Arial" w:hAnsi="Arial"/>
                <w:szCs w:val="24"/>
              </w:rPr>
              <w:t>Ability to work effectively and appropriately within a political environment and handle confidential issues discreetly and tactfully</w:t>
            </w:r>
            <w:r w:rsidRPr="0074356C">
              <w:rPr>
                <w:rFonts w:ascii="Arial" w:hAnsi="Arial"/>
                <w:color w:val="000000"/>
                <w:szCs w:val="24"/>
              </w:rPr>
              <w:t>.</w:t>
            </w:r>
          </w:p>
        </w:tc>
        <w:tc>
          <w:tcPr>
            <w:tcW w:w="3860" w:type="dxa"/>
            <w:tcBorders>
              <w:right w:val="single" w:sz="24" w:space="0" w:color="auto"/>
            </w:tcBorders>
          </w:tcPr>
          <w:p w14:paraId="4A1A12E5" w14:textId="77777777" w:rsidR="00816BD4" w:rsidRPr="0074356C" w:rsidRDefault="00816BD4" w:rsidP="00A754F1">
            <w:pPr>
              <w:rPr>
                <w:rFonts w:ascii="Arial" w:hAnsi="Arial" w:cs="Arial"/>
              </w:rPr>
            </w:pPr>
            <w:r w:rsidRPr="0074356C">
              <w:rPr>
                <w:rFonts w:ascii="Arial" w:hAnsi="Arial" w:cs="Arial"/>
              </w:rPr>
              <w:t xml:space="preserve">Application / Interview </w:t>
            </w:r>
          </w:p>
        </w:tc>
      </w:tr>
      <w:tr w:rsidR="009440DF" w:rsidRPr="0074356C" w14:paraId="0C85ACAC" w14:textId="77777777" w:rsidTr="0060246E">
        <w:tc>
          <w:tcPr>
            <w:tcW w:w="981" w:type="dxa"/>
            <w:vMerge/>
            <w:tcBorders>
              <w:left w:val="single" w:sz="24" w:space="0" w:color="auto"/>
              <w:bottom w:val="single" w:sz="24" w:space="0" w:color="auto"/>
            </w:tcBorders>
            <w:shd w:val="clear" w:color="auto" w:fill="D9D9D9" w:themeFill="background1" w:themeFillShade="D9"/>
          </w:tcPr>
          <w:p w14:paraId="59ECC7B4" w14:textId="77777777" w:rsidR="009440DF" w:rsidRPr="0074356C" w:rsidRDefault="009440DF" w:rsidP="007A6020">
            <w:pPr>
              <w:rPr>
                <w:rFonts w:ascii="Arial" w:hAnsi="Arial" w:cs="Arial"/>
                <w:b/>
              </w:rPr>
            </w:pPr>
          </w:p>
        </w:tc>
        <w:tc>
          <w:tcPr>
            <w:tcW w:w="10595" w:type="dxa"/>
            <w:tcBorders>
              <w:bottom w:val="single" w:sz="24" w:space="0" w:color="auto"/>
            </w:tcBorders>
          </w:tcPr>
          <w:p w14:paraId="6BB624E5" w14:textId="77777777" w:rsidR="00A754F1" w:rsidRPr="0074356C" w:rsidRDefault="00A754F1" w:rsidP="007A6020">
            <w:pPr>
              <w:rPr>
                <w:rFonts w:ascii="Arial" w:hAnsi="Arial"/>
                <w:color w:val="000000"/>
                <w:szCs w:val="24"/>
              </w:rPr>
            </w:pPr>
          </w:p>
          <w:p w14:paraId="45B26398" w14:textId="77777777" w:rsidR="009440DF" w:rsidRPr="0074356C" w:rsidRDefault="00816BD4" w:rsidP="007A6020">
            <w:pPr>
              <w:rPr>
                <w:rFonts w:ascii="Arial" w:hAnsi="Arial" w:cs="Arial"/>
                <w:b/>
              </w:rPr>
            </w:pPr>
            <w:r w:rsidRPr="0074356C">
              <w:rPr>
                <w:rFonts w:ascii="Arial" w:hAnsi="Arial"/>
                <w:color w:val="000000"/>
                <w:szCs w:val="24"/>
              </w:rPr>
              <w:t>Ability to use generic management skills to provide cover for other managers as and when required</w:t>
            </w:r>
            <w:r w:rsidR="00A754F1" w:rsidRPr="0074356C">
              <w:rPr>
                <w:rFonts w:ascii="Arial" w:hAnsi="Arial"/>
                <w:color w:val="000000"/>
                <w:szCs w:val="24"/>
              </w:rPr>
              <w:t>.</w:t>
            </w:r>
          </w:p>
        </w:tc>
        <w:tc>
          <w:tcPr>
            <w:tcW w:w="3860" w:type="dxa"/>
            <w:tcBorders>
              <w:bottom w:val="single" w:sz="18" w:space="0" w:color="auto"/>
              <w:right w:val="single" w:sz="24" w:space="0" w:color="auto"/>
            </w:tcBorders>
          </w:tcPr>
          <w:p w14:paraId="67A3A88A" w14:textId="77777777" w:rsidR="009440DF" w:rsidRPr="0074356C" w:rsidRDefault="009440DF" w:rsidP="00A754F1">
            <w:pPr>
              <w:rPr>
                <w:rFonts w:ascii="Arial" w:hAnsi="Arial" w:cs="Arial"/>
              </w:rPr>
            </w:pPr>
            <w:r w:rsidRPr="0074356C">
              <w:rPr>
                <w:rFonts w:ascii="Arial" w:hAnsi="Arial" w:cs="Arial"/>
              </w:rPr>
              <w:t xml:space="preserve">Application / Interview </w:t>
            </w:r>
          </w:p>
        </w:tc>
      </w:tr>
      <w:tr w:rsidR="007A6020" w:rsidRPr="0074356C" w14:paraId="548E3E4F" w14:textId="77777777" w:rsidTr="002E6F74">
        <w:tc>
          <w:tcPr>
            <w:tcW w:w="11576" w:type="dxa"/>
            <w:gridSpan w:val="2"/>
            <w:tcBorders>
              <w:top w:val="single" w:sz="24" w:space="0" w:color="auto"/>
              <w:left w:val="single" w:sz="24" w:space="0" w:color="auto"/>
            </w:tcBorders>
            <w:shd w:val="clear" w:color="auto" w:fill="D9D9D9" w:themeFill="background1" w:themeFillShade="D9"/>
          </w:tcPr>
          <w:p w14:paraId="7F3E0398" w14:textId="77777777" w:rsidR="007A6020" w:rsidRPr="0074356C" w:rsidRDefault="0081480D" w:rsidP="002E6F74">
            <w:pPr>
              <w:rPr>
                <w:rFonts w:ascii="Arial" w:hAnsi="Arial" w:cs="Arial"/>
                <w:b/>
              </w:rPr>
            </w:pPr>
            <w:r w:rsidRPr="0074356C">
              <w:rPr>
                <w:rFonts w:ascii="Arial" w:hAnsi="Arial" w:cs="Arial"/>
                <w:b/>
              </w:rPr>
              <w:t xml:space="preserve">Desirable </w:t>
            </w:r>
            <w:r w:rsidR="007A6020" w:rsidRPr="0074356C">
              <w:rPr>
                <w:rFonts w:ascii="Arial" w:hAnsi="Arial" w:cs="Arial"/>
                <w:b/>
              </w:rPr>
              <w:t xml:space="preserve">Criteria </w:t>
            </w:r>
          </w:p>
          <w:p w14:paraId="091CD881" w14:textId="77777777" w:rsidR="007A6020" w:rsidRPr="0074356C" w:rsidRDefault="007A6020" w:rsidP="002E6F74">
            <w:pPr>
              <w:rPr>
                <w:rFonts w:ascii="Arial" w:hAnsi="Arial" w:cs="Arial"/>
                <w:b/>
              </w:rPr>
            </w:pPr>
            <w:r w:rsidRPr="0074356C">
              <w:rPr>
                <w:rFonts w:ascii="Arial" w:hAnsi="Arial" w:cs="Arial"/>
                <w:b/>
              </w:rPr>
              <w:t xml:space="preserve"> </w:t>
            </w:r>
          </w:p>
        </w:tc>
        <w:tc>
          <w:tcPr>
            <w:tcW w:w="3860" w:type="dxa"/>
            <w:tcBorders>
              <w:top w:val="single" w:sz="24" w:space="0" w:color="auto"/>
              <w:bottom w:val="single" w:sz="4" w:space="0" w:color="auto"/>
              <w:right w:val="single" w:sz="24" w:space="0" w:color="auto"/>
            </w:tcBorders>
            <w:shd w:val="clear" w:color="auto" w:fill="D9D9D9" w:themeFill="background1" w:themeFillShade="D9"/>
          </w:tcPr>
          <w:p w14:paraId="32AA9120" w14:textId="77777777" w:rsidR="007A6020" w:rsidRPr="0074356C" w:rsidRDefault="007A6020" w:rsidP="002E6F74">
            <w:pPr>
              <w:rPr>
                <w:rFonts w:ascii="Arial" w:hAnsi="Arial" w:cs="Arial"/>
                <w:b/>
              </w:rPr>
            </w:pPr>
            <w:r w:rsidRPr="0074356C">
              <w:rPr>
                <w:rFonts w:ascii="Arial" w:hAnsi="Arial" w:cs="Arial"/>
                <w:b/>
              </w:rPr>
              <w:t xml:space="preserve">How Identified </w:t>
            </w:r>
            <w:r w:rsidRPr="0074356C">
              <w:rPr>
                <w:rFonts w:ascii="Arial" w:hAnsi="Arial" w:cs="Arial"/>
              </w:rPr>
              <w:t>(delete as appropriate for each criteria)</w:t>
            </w:r>
          </w:p>
        </w:tc>
      </w:tr>
      <w:tr w:rsidR="00B50C43" w:rsidRPr="0074356C" w14:paraId="27113498" w14:textId="77777777" w:rsidTr="00577240">
        <w:tc>
          <w:tcPr>
            <w:tcW w:w="981" w:type="dxa"/>
            <w:vMerge w:val="restart"/>
            <w:tcBorders>
              <w:left w:val="single" w:sz="24" w:space="0" w:color="auto"/>
            </w:tcBorders>
            <w:shd w:val="clear" w:color="auto" w:fill="D9D9D9" w:themeFill="background1" w:themeFillShade="D9"/>
            <w:textDirection w:val="btLr"/>
          </w:tcPr>
          <w:p w14:paraId="6FF933B0" w14:textId="77777777" w:rsidR="00B50C43" w:rsidRPr="0074356C" w:rsidRDefault="00B50C43" w:rsidP="00B50C43">
            <w:pPr>
              <w:ind w:left="113" w:right="113"/>
              <w:jc w:val="center"/>
              <w:rPr>
                <w:rFonts w:ascii="Arial" w:hAnsi="Arial" w:cs="Arial"/>
                <w:b/>
              </w:rPr>
            </w:pPr>
            <w:r w:rsidRPr="0074356C">
              <w:rPr>
                <w:rFonts w:ascii="Arial" w:hAnsi="Arial" w:cs="Arial"/>
                <w:b/>
              </w:rPr>
              <w:t>EXPERIENCE</w:t>
            </w:r>
          </w:p>
        </w:tc>
        <w:tc>
          <w:tcPr>
            <w:tcW w:w="10595" w:type="dxa"/>
          </w:tcPr>
          <w:p w14:paraId="4640E2B8" w14:textId="77777777" w:rsidR="00B50C43" w:rsidRPr="0074356C" w:rsidRDefault="00B50C43" w:rsidP="00B50C43">
            <w:pPr>
              <w:rPr>
                <w:rFonts w:ascii="Arial" w:hAnsi="Arial" w:cs="Arial"/>
                <w:b/>
              </w:rPr>
            </w:pPr>
            <w:r w:rsidRPr="0074356C">
              <w:rPr>
                <w:rFonts w:ascii="Arial" w:hAnsi="Arial"/>
              </w:rPr>
              <w:t>Previous experience of working within an elections/ electoral registration office environment.</w:t>
            </w:r>
          </w:p>
        </w:tc>
        <w:tc>
          <w:tcPr>
            <w:tcW w:w="3860" w:type="dxa"/>
            <w:tcBorders>
              <w:right w:val="single" w:sz="24" w:space="0" w:color="auto"/>
            </w:tcBorders>
          </w:tcPr>
          <w:p w14:paraId="42468961" w14:textId="77777777" w:rsidR="00B50C43" w:rsidRPr="0074356C" w:rsidRDefault="00B50C43" w:rsidP="00A754F1">
            <w:pPr>
              <w:rPr>
                <w:rFonts w:ascii="Arial" w:hAnsi="Arial" w:cs="Arial"/>
                <w:b/>
              </w:rPr>
            </w:pPr>
            <w:r w:rsidRPr="0074356C">
              <w:rPr>
                <w:rFonts w:ascii="Arial" w:hAnsi="Arial" w:cs="Arial"/>
              </w:rPr>
              <w:t xml:space="preserve">Application / Interview </w:t>
            </w:r>
          </w:p>
        </w:tc>
      </w:tr>
      <w:tr w:rsidR="007C3A6B" w:rsidRPr="0074356C" w14:paraId="2DFA64E6" w14:textId="77777777" w:rsidTr="00B93CEF">
        <w:tc>
          <w:tcPr>
            <w:tcW w:w="981" w:type="dxa"/>
            <w:vMerge/>
            <w:tcBorders>
              <w:left w:val="single" w:sz="24" w:space="0" w:color="auto"/>
            </w:tcBorders>
            <w:shd w:val="clear" w:color="auto" w:fill="D9D9D9" w:themeFill="background1" w:themeFillShade="D9"/>
          </w:tcPr>
          <w:p w14:paraId="5A1B6357" w14:textId="77777777" w:rsidR="007C3A6B" w:rsidRPr="0074356C" w:rsidRDefault="007C3A6B" w:rsidP="007C3A6B">
            <w:pPr>
              <w:rPr>
                <w:rFonts w:ascii="Arial" w:hAnsi="Arial" w:cs="Arial"/>
                <w:b/>
              </w:rPr>
            </w:pPr>
          </w:p>
        </w:tc>
        <w:tc>
          <w:tcPr>
            <w:tcW w:w="10595" w:type="dxa"/>
          </w:tcPr>
          <w:p w14:paraId="67BEDC51" w14:textId="77777777" w:rsidR="007C3A6B" w:rsidRPr="0074356C" w:rsidRDefault="007C3A6B" w:rsidP="007C3A6B">
            <w:pPr>
              <w:rPr>
                <w:rFonts w:ascii="Arial" w:hAnsi="Arial" w:cs="Arial"/>
                <w:b/>
              </w:rPr>
            </w:pPr>
          </w:p>
          <w:p w14:paraId="2016F5DB" w14:textId="77777777" w:rsidR="007C3A6B" w:rsidRPr="0074356C" w:rsidRDefault="007C3A6B" w:rsidP="007C3A6B">
            <w:pPr>
              <w:rPr>
                <w:rFonts w:ascii="Arial" w:hAnsi="Arial" w:cs="Arial"/>
                <w:b/>
              </w:rPr>
            </w:pPr>
            <w:r w:rsidRPr="0074356C">
              <w:rPr>
                <w:rFonts w:ascii="Arial" w:hAnsi="Arial" w:cs="Arial"/>
                <w:spacing w:val="-1"/>
                <w:szCs w:val="24"/>
              </w:rPr>
              <w:t>Experience of a significant role in completion of a council’s elections accounts in relation to elections.</w:t>
            </w:r>
          </w:p>
        </w:tc>
        <w:tc>
          <w:tcPr>
            <w:tcW w:w="3860" w:type="dxa"/>
            <w:tcBorders>
              <w:right w:val="single" w:sz="24" w:space="0" w:color="auto"/>
            </w:tcBorders>
          </w:tcPr>
          <w:p w14:paraId="2BE291A6" w14:textId="77777777" w:rsidR="007C3A6B" w:rsidRPr="0074356C" w:rsidRDefault="007C3A6B" w:rsidP="00A754F1">
            <w:pPr>
              <w:rPr>
                <w:rFonts w:ascii="Arial" w:hAnsi="Arial" w:cs="Arial"/>
                <w:b/>
              </w:rPr>
            </w:pPr>
            <w:r w:rsidRPr="0074356C">
              <w:rPr>
                <w:rFonts w:ascii="Arial" w:hAnsi="Arial" w:cs="Arial"/>
              </w:rPr>
              <w:t xml:space="preserve">Application / Interview </w:t>
            </w:r>
          </w:p>
        </w:tc>
      </w:tr>
      <w:tr w:rsidR="007C3A6B" w:rsidRPr="0074356C" w14:paraId="445D30F5" w14:textId="77777777" w:rsidTr="00625D5E">
        <w:tc>
          <w:tcPr>
            <w:tcW w:w="981" w:type="dxa"/>
            <w:vMerge/>
            <w:tcBorders>
              <w:left w:val="single" w:sz="24" w:space="0" w:color="auto"/>
            </w:tcBorders>
            <w:shd w:val="clear" w:color="auto" w:fill="D9D9D9" w:themeFill="background1" w:themeFillShade="D9"/>
          </w:tcPr>
          <w:p w14:paraId="79FD8BFD" w14:textId="77777777" w:rsidR="007C3A6B" w:rsidRPr="0074356C" w:rsidRDefault="007C3A6B" w:rsidP="007C3A6B">
            <w:pPr>
              <w:rPr>
                <w:rFonts w:ascii="Arial" w:hAnsi="Arial" w:cs="Arial"/>
                <w:b/>
              </w:rPr>
            </w:pPr>
          </w:p>
        </w:tc>
        <w:tc>
          <w:tcPr>
            <w:tcW w:w="10595" w:type="dxa"/>
          </w:tcPr>
          <w:p w14:paraId="0EF07135" w14:textId="77777777" w:rsidR="007C3A6B" w:rsidRPr="0074356C" w:rsidRDefault="007C3A6B" w:rsidP="007C3A6B">
            <w:pPr>
              <w:rPr>
                <w:rFonts w:ascii="Arial" w:hAnsi="Arial" w:cs="Arial"/>
                <w:b/>
              </w:rPr>
            </w:pPr>
          </w:p>
          <w:p w14:paraId="3933C151" w14:textId="77777777" w:rsidR="007C3A6B" w:rsidRPr="0074356C" w:rsidRDefault="007C3A6B" w:rsidP="007C3A6B">
            <w:pPr>
              <w:rPr>
                <w:rFonts w:ascii="Arial" w:hAnsi="Arial" w:cs="Arial"/>
                <w:b/>
              </w:rPr>
            </w:pPr>
            <w:r w:rsidRPr="0074356C">
              <w:rPr>
                <w:rFonts w:ascii="Arial" w:hAnsi="Arial"/>
                <w:color w:val="000000"/>
                <w:szCs w:val="24"/>
              </w:rPr>
              <w:t>Experience of monitoring/managing and accounting for budgets.</w:t>
            </w:r>
          </w:p>
        </w:tc>
        <w:tc>
          <w:tcPr>
            <w:tcW w:w="3860" w:type="dxa"/>
            <w:tcBorders>
              <w:bottom w:val="single" w:sz="4" w:space="0" w:color="auto"/>
              <w:right w:val="single" w:sz="24" w:space="0" w:color="auto"/>
            </w:tcBorders>
          </w:tcPr>
          <w:p w14:paraId="118C09B5" w14:textId="77777777" w:rsidR="007C3A6B" w:rsidRPr="0074356C" w:rsidRDefault="007C3A6B" w:rsidP="00A754F1">
            <w:pPr>
              <w:rPr>
                <w:rFonts w:ascii="Arial" w:hAnsi="Arial" w:cs="Arial"/>
                <w:b/>
              </w:rPr>
            </w:pPr>
            <w:r w:rsidRPr="0074356C">
              <w:rPr>
                <w:rFonts w:ascii="Arial" w:hAnsi="Arial" w:cs="Arial"/>
              </w:rPr>
              <w:t xml:space="preserve">Application / Interview </w:t>
            </w:r>
          </w:p>
        </w:tc>
      </w:tr>
      <w:tr w:rsidR="007C3A6B" w:rsidRPr="0074356C" w14:paraId="4C42F6C0" w14:textId="77777777" w:rsidTr="00606CB4">
        <w:tc>
          <w:tcPr>
            <w:tcW w:w="981" w:type="dxa"/>
            <w:vMerge/>
            <w:tcBorders>
              <w:left w:val="single" w:sz="24" w:space="0" w:color="auto"/>
              <w:bottom w:val="single" w:sz="12" w:space="0" w:color="auto"/>
            </w:tcBorders>
            <w:shd w:val="clear" w:color="auto" w:fill="D9D9D9" w:themeFill="background1" w:themeFillShade="D9"/>
          </w:tcPr>
          <w:p w14:paraId="462BF66E" w14:textId="77777777" w:rsidR="007C3A6B" w:rsidRPr="0074356C" w:rsidRDefault="007C3A6B" w:rsidP="007C3A6B">
            <w:pPr>
              <w:rPr>
                <w:rFonts w:ascii="Arial" w:hAnsi="Arial" w:cs="Arial"/>
                <w:b/>
              </w:rPr>
            </w:pPr>
          </w:p>
        </w:tc>
        <w:tc>
          <w:tcPr>
            <w:tcW w:w="10595" w:type="dxa"/>
          </w:tcPr>
          <w:p w14:paraId="1F99A21F" w14:textId="77777777" w:rsidR="007C3A6B" w:rsidRPr="0074356C" w:rsidRDefault="007C3A6B" w:rsidP="007C3A6B">
            <w:pPr>
              <w:rPr>
                <w:rFonts w:ascii="Arial" w:hAnsi="Arial"/>
                <w:color w:val="000000"/>
                <w:szCs w:val="24"/>
              </w:rPr>
            </w:pPr>
          </w:p>
          <w:p w14:paraId="63ED2FAA" w14:textId="77777777" w:rsidR="007C3A6B" w:rsidRPr="0074356C" w:rsidRDefault="007C3A6B" w:rsidP="007C3A6B">
            <w:pPr>
              <w:rPr>
                <w:rFonts w:ascii="Arial" w:hAnsi="Arial" w:cs="Arial"/>
                <w:b/>
              </w:rPr>
            </w:pPr>
            <w:r w:rsidRPr="0074356C">
              <w:rPr>
                <w:rFonts w:ascii="Arial" w:hAnsi="Arial"/>
                <w:color w:val="000000"/>
                <w:szCs w:val="24"/>
              </w:rPr>
              <w:t>Experience of project management.</w:t>
            </w:r>
          </w:p>
        </w:tc>
        <w:tc>
          <w:tcPr>
            <w:tcW w:w="3860" w:type="dxa"/>
            <w:tcBorders>
              <w:bottom w:val="single" w:sz="18" w:space="0" w:color="auto"/>
              <w:right w:val="single" w:sz="24" w:space="0" w:color="auto"/>
            </w:tcBorders>
          </w:tcPr>
          <w:p w14:paraId="1D4A73A3" w14:textId="77777777" w:rsidR="007C3A6B" w:rsidRPr="0074356C" w:rsidRDefault="007C3A6B" w:rsidP="00A754F1">
            <w:pPr>
              <w:rPr>
                <w:rFonts w:ascii="Arial" w:hAnsi="Arial" w:cs="Arial"/>
                <w:b/>
              </w:rPr>
            </w:pPr>
            <w:r w:rsidRPr="0074356C">
              <w:rPr>
                <w:rFonts w:ascii="Arial" w:hAnsi="Arial" w:cs="Arial"/>
              </w:rPr>
              <w:t xml:space="preserve">Application / Interview </w:t>
            </w:r>
          </w:p>
        </w:tc>
      </w:tr>
      <w:tr w:rsidR="00B50C43" w:rsidRPr="0074356C" w14:paraId="5D0B0F24" w14:textId="77777777" w:rsidTr="00DA30E6">
        <w:tc>
          <w:tcPr>
            <w:tcW w:w="981" w:type="dxa"/>
            <w:vMerge w:val="restart"/>
            <w:tcBorders>
              <w:top w:val="single" w:sz="12" w:space="0" w:color="auto"/>
              <w:left w:val="single" w:sz="24" w:space="0" w:color="auto"/>
              <w:bottom w:val="single" w:sz="18" w:space="0" w:color="auto"/>
            </w:tcBorders>
            <w:shd w:val="clear" w:color="auto" w:fill="D9D9D9" w:themeFill="background1" w:themeFillShade="D9"/>
            <w:textDirection w:val="btLr"/>
          </w:tcPr>
          <w:p w14:paraId="400108FA" w14:textId="77777777" w:rsidR="00B50C43" w:rsidRPr="0074356C" w:rsidRDefault="00B50C43" w:rsidP="00B50C43">
            <w:pPr>
              <w:ind w:left="113" w:right="113"/>
              <w:rPr>
                <w:rFonts w:ascii="Arial" w:hAnsi="Arial" w:cs="Arial"/>
                <w:b/>
              </w:rPr>
            </w:pPr>
            <w:r w:rsidRPr="0074356C">
              <w:rPr>
                <w:rFonts w:ascii="Arial" w:hAnsi="Arial" w:cs="Arial"/>
                <w:b/>
              </w:rPr>
              <w:t xml:space="preserve">KNOWLEDGE </w:t>
            </w:r>
          </w:p>
        </w:tc>
        <w:tc>
          <w:tcPr>
            <w:tcW w:w="10595" w:type="dxa"/>
            <w:tcBorders>
              <w:top w:val="single" w:sz="18" w:space="0" w:color="auto"/>
            </w:tcBorders>
          </w:tcPr>
          <w:p w14:paraId="02C247E0" w14:textId="77777777" w:rsidR="00B50C43" w:rsidRPr="0074356C" w:rsidRDefault="00B50C43" w:rsidP="00B50C43">
            <w:pPr>
              <w:rPr>
                <w:rFonts w:ascii="Arial" w:hAnsi="Arial" w:cs="Arial"/>
                <w:b/>
              </w:rPr>
            </w:pPr>
          </w:p>
          <w:p w14:paraId="724C02CF" w14:textId="77777777" w:rsidR="00B50C43" w:rsidRPr="0074356C" w:rsidRDefault="00A754F1" w:rsidP="00B50C43">
            <w:pPr>
              <w:rPr>
                <w:rFonts w:ascii="Arial" w:hAnsi="Arial" w:cs="Arial"/>
              </w:rPr>
            </w:pPr>
            <w:r w:rsidRPr="0074356C">
              <w:rPr>
                <w:rFonts w:ascii="Arial" w:hAnsi="Arial" w:cs="Arial"/>
              </w:rPr>
              <w:t>Knowledge for the legal and technical aspects of electoral registration and the conduct of elections.</w:t>
            </w:r>
          </w:p>
        </w:tc>
        <w:tc>
          <w:tcPr>
            <w:tcW w:w="3860" w:type="dxa"/>
            <w:tcBorders>
              <w:top w:val="single" w:sz="18" w:space="0" w:color="auto"/>
              <w:right w:val="single" w:sz="24" w:space="0" w:color="auto"/>
            </w:tcBorders>
          </w:tcPr>
          <w:p w14:paraId="6914C65F" w14:textId="77777777" w:rsidR="00B50C43" w:rsidRPr="0074356C" w:rsidRDefault="005C6ABB" w:rsidP="005C6ABB">
            <w:pPr>
              <w:rPr>
                <w:rFonts w:ascii="Arial" w:hAnsi="Arial" w:cs="Arial"/>
                <w:b/>
              </w:rPr>
            </w:pPr>
            <w:r w:rsidRPr="0074356C">
              <w:rPr>
                <w:rFonts w:ascii="Arial" w:hAnsi="Arial" w:cs="Arial"/>
              </w:rPr>
              <w:t xml:space="preserve">Application / Interview </w:t>
            </w:r>
          </w:p>
        </w:tc>
      </w:tr>
      <w:tr w:rsidR="00B50C43" w:rsidRPr="0074356C" w14:paraId="2072B6EE" w14:textId="77777777" w:rsidTr="00E44775">
        <w:tc>
          <w:tcPr>
            <w:tcW w:w="981" w:type="dxa"/>
            <w:vMerge/>
            <w:tcBorders>
              <w:left w:val="single" w:sz="24" w:space="0" w:color="auto"/>
              <w:bottom w:val="single" w:sz="18" w:space="0" w:color="auto"/>
            </w:tcBorders>
            <w:shd w:val="clear" w:color="auto" w:fill="D9D9D9" w:themeFill="background1" w:themeFillShade="D9"/>
          </w:tcPr>
          <w:p w14:paraId="0C50AFBF" w14:textId="77777777" w:rsidR="00B50C43" w:rsidRPr="0074356C" w:rsidRDefault="00B50C43" w:rsidP="00B50C43">
            <w:pPr>
              <w:rPr>
                <w:rFonts w:ascii="Arial" w:hAnsi="Arial" w:cs="Arial"/>
                <w:b/>
              </w:rPr>
            </w:pPr>
          </w:p>
        </w:tc>
        <w:tc>
          <w:tcPr>
            <w:tcW w:w="10595" w:type="dxa"/>
          </w:tcPr>
          <w:p w14:paraId="0E72F9CC" w14:textId="77777777" w:rsidR="00B50C43" w:rsidRPr="0074356C" w:rsidRDefault="00B50C43" w:rsidP="00B50C43">
            <w:pPr>
              <w:rPr>
                <w:rFonts w:ascii="Arial" w:hAnsi="Arial" w:cs="Arial"/>
                <w:b/>
              </w:rPr>
            </w:pPr>
          </w:p>
          <w:p w14:paraId="6BE5BE8E" w14:textId="77777777" w:rsidR="00B50C43" w:rsidRPr="0074356C" w:rsidRDefault="00A754F1" w:rsidP="00B50C43">
            <w:pPr>
              <w:rPr>
                <w:rFonts w:ascii="Arial" w:hAnsi="Arial" w:cs="Arial"/>
              </w:rPr>
            </w:pPr>
            <w:r w:rsidRPr="0074356C">
              <w:rPr>
                <w:rFonts w:ascii="Arial" w:hAnsi="Arial" w:cs="Arial"/>
              </w:rPr>
              <w:t>Hold the Association of Electoral Administrators Certificate qualification.</w:t>
            </w:r>
          </w:p>
        </w:tc>
        <w:tc>
          <w:tcPr>
            <w:tcW w:w="3860" w:type="dxa"/>
            <w:tcBorders>
              <w:right w:val="single" w:sz="24" w:space="0" w:color="auto"/>
            </w:tcBorders>
          </w:tcPr>
          <w:p w14:paraId="67CC374F" w14:textId="77777777" w:rsidR="00B50C43" w:rsidRPr="0074356C" w:rsidRDefault="00B50C43" w:rsidP="005C6ABB">
            <w:pPr>
              <w:rPr>
                <w:rFonts w:ascii="Arial" w:hAnsi="Arial" w:cs="Arial"/>
                <w:b/>
              </w:rPr>
            </w:pPr>
            <w:r w:rsidRPr="0074356C">
              <w:rPr>
                <w:rFonts w:ascii="Arial" w:hAnsi="Arial" w:cs="Arial"/>
              </w:rPr>
              <w:t xml:space="preserve">Application / Interview </w:t>
            </w:r>
          </w:p>
        </w:tc>
      </w:tr>
      <w:tr w:rsidR="00B50C43" w:rsidRPr="0074356C" w14:paraId="2F6DCA64" w14:textId="77777777" w:rsidTr="00547B54">
        <w:tc>
          <w:tcPr>
            <w:tcW w:w="981" w:type="dxa"/>
            <w:vMerge w:val="restart"/>
            <w:tcBorders>
              <w:top w:val="single" w:sz="18" w:space="0" w:color="auto"/>
              <w:left w:val="single" w:sz="24" w:space="0" w:color="auto"/>
            </w:tcBorders>
            <w:shd w:val="clear" w:color="auto" w:fill="D9D9D9" w:themeFill="background1" w:themeFillShade="D9"/>
            <w:textDirection w:val="btLr"/>
          </w:tcPr>
          <w:p w14:paraId="6BE08B25" w14:textId="77777777" w:rsidR="00B50C43" w:rsidRPr="0074356C" w:rsidRDefault="00B50C43" w:rsidP="00B50C43">
            <w:pPr>
              <w:ind w:left="113" w:right="113"/>
              <w:rPr>
                <w:rFonts w:ascii="Arial" w:hAnsi="Arial" w:cs="Arial"/>
                <w:b/>
              </w:rPr>
            </w:pPr>
            <w:r w:rsidRPr="0074356C">
              <w:rPr>
                <w:rFonts w:ascii="Arial" w:hAnsi="Arial" w:cs="Arial"/>
                <w:b/>
              </w:rPr>
              <w:t xml:space="preserve"> SKILLS &amp; ABILITIES </w:t>
            </w:r>
          </w:p>
          <w:p w14:paraId="2046FD9C" w14:textId="77777777" w:rsidR="00B50C43" w:rsidRPr="0074356C" w:rsidRDefault="00B50C43" w:rsidP="00B50C43">
            <w:pPr>
              <w:rPr>
                <w:rFonts w:ascii="Arial" w:hAnsi="Arial" w:cs="Arial"/>
                <w:b/>
              </w:rPr>
            </w:pPr>
          </w:p>
          <w:p w14:paraId="5E7C0430" w14:textId="77777777" w:rsidR="00B50C43" w:rsidRPr="0074356C" w:rsidRDefault="00B50C43" w:rsidP="00B50C43">
            <w:pPr>
              <w:rPr>
                <w:rFonts w:ascii="Arial" w:hAnsi="Arial" w:cs="Arial"/>
                <w:b/>
              </w:rPr>
            </w:pPr>
          </w:p>
          <w:p w14:paraId="56B9A052" w14:textId="77777777" w:rsidR="00B50C43" w:rsidRPr="0074356C" w:rsidRDefault="00B50C43" w:rsidP="00B50C43">
            <w:pPr>
              <w:rPr>
                <w:rFonts w:ascii="Arial" w:hAnsi="Arial" w:cs="Arial"/>
                <w:b/>
              </w:rPr>
            </w:pPr>
          </w:p>
        </w:tc>
        <w:tc>
          <w:tcPr>
            <w:tcW w:w="10595" w:type="dxa"/>
            <w:tcBorders>
              <w:top w:val="single" w:sz="18" w:space="0" w:color="auto"/>
            </w:tcBorders>
          </w:tcPr>
          <w:p w14:paraId="2A483F6F" w14:textId="77777777" w:rsidR="00B50C43" w:rsidRPr="0074356C" w:rsidRDefault="00B50C43" w:rsidP="00B50C43">
            <w:pPr>
              <w:rPr>
                <w:rFonts w:ascii="Arial" w:hAnsi="Arial" w:cs="Arial"/>
                <w:b/>
              </w:rPr>
            </w:pPr>
          </w:p>
          <w:p w14:paraId="30B65067" w14:textId="77777777" w:rsidR="00B50C43" w:rsidRPr="0074356C" w:rsidRDefault="00B50C43" w:rsidP="00B50C43">
            <w:pPr>
              <w:rPr>
                <w:rFonts w:ascii="Arial" w:hAnsi="Arial"/>
              </w:rPr>
            </w:pPr>
            <w:r w:rsidRPr="0074356C">
              <w:rPr>
                <w:rFonts w:ascii="Arial" w:hAnsi="Arial"/>
              </w:rPr>
              <w:t>General knowledge of local government and the role of El</w:t>
            </w:r>
            <w:r w:rsidR="007C3A6B" w:rsidRPr="0074356C">
              <w:rPr>
                <w:rFonts w:ascii="Arial" w:hAnsi="Arial"/>
              </w:rPr>
              <w:t xml:space="preserve">ected Members of the Council.  </w:t>
            </w:r>
          </w:p>
        </w:tc>
        <w:tc>
          <w:tcPr>
            <w:tcW w:w="3860" w:type="dxa"/>
            <w:tcBorders>
              <w:top w:val="single" w:sz="18" w:space="0" w:color="auto"/>
              <w:right w:val="single" w:sz="24" w:space="0" w:color="auto"/>
            </w:tcBorders>
          </w:tcPr>
          <w:p w14:paraId="5D375968" w14:textId="77777777" w:rsidR="00B50C43" w:rsidRPr="0074356C" w:rsidRDefault="00B50C43" w:rsidP="005C6ABB">
            <w:pPr>
              <w:rPr>
                <w:rFonts w:ascii="Arial" w:hAnsi="Arial" w:cs="Arial"/>
              </w:rPr>
            </w:pPr>
            <w:r w:rsidRPr="0074356C">
              <w:rPr>
                <w:rFonts w:ascii="Arial" w:hAnsi="Arial" w:cs="Arial"/>
              </w:rPr>
              <w:t xml:space="preserve">Application / Interview </w:t>
            </w:r>
          </w:p>
        </w:tc>
      </w:tr>
      <w:tr w:rsidR="007C3A6B" w:rsidRPr="0074356C" w14:paraId="2C33E000" w14:textId="77777777" w:rsidTr="00265A20">
        <w:tc>
          <w:tcPr>
            <w:tcW w:w="981" w:type="dxa"/>
            <w:vMerge/>
            <w:tcBorders>
              <w:left w:val="single" w:sz="24" w:space="0" w:color="auto"/>
            </w:tcBorders>
            <w:shd w:val="clear" w:color="auto" w:fill="D9D9D9" w:themeFill="background1" w:themeFillShade="D9"/>
          </w:tcPr>
          <w:p w14:paraId="21FA2F7A" w14:textId="77777777" w:rsidR="007C3A6B" w:rsidRPr="0074356C" w:rsidRDefault="007C3A6B" w:rsidP="007C3A6B">
            <w:pPr>
              <w:rPr>
                <w:rFonts w:ascii="Arial" w:hAnsi="Arial" w:cs="Arial"/>
                <w:b/>
              </w:rPr>
            </w:pPr>
          </w:p>
        </w:tc>
        <w:tc>
          <w:tcPr>
            <w:tcW w:w="10595" w:type="dxa"/>
          </w:tcPr>
          <w:p w14:paraId="15FC2A4C" w14:textId="77777777" w:rsidR="007C3A6B" w:rsidRPr="0074356C" w:rsidRDefault="007C3A6B" w:rsidP="007C3A6B">
            <w:pPr>
              <w:rPr>
                <w:rFonts w:ascii="Arial" w:hAnsi="Arial" w:cs="Arial"/>
              </w:rPr>
            </w:pPr>
          </w:p>
          <w:p w14:paraId="05EF6A53" w14:textId="77777777" w:rsidR="007C3A6B" w:rsidRPr="0074356C" w:rsidRDefault="007C3A6B" w:rsidP="007C3A6B">
            <w:pPr>
              <w:rPr>
                <w:rFonts w:ascii="Arial" w:hAnsi="Arial" w:cs="Arial"/>
              </w:rPr>
            </w:pPr>
            <w:r w:rsidRPr="0074356C">
              <w:rPr>
                <w:rFonts w:ascii="Arial" w:hAnsi="Arial" w:cs="Arial"/>
              </w:rPr>
              <w:t>Experience of report writing</w:t>
            </w:r>
          </w:p>
        </w:tc>
        <w:tc>
          <w:tcPr>
            <w:tcW w:w="3860" w:type="dxa"/>
            <w:tcBorders>
              <w:right w:val="single" w:sz="24" w:space="0" w:color="auto"/>
            </w:tcBorders>
          </w:tcPr>
          <w:p w14:paraId="4CCE94EB" w14:textId="77777777" w:rsidR="007C3A6B" w:rsidRPr="0074356C" w:rsidRDefault="005C6ABB" w:rsidP="005C6ABB">
            <w:pPr>
              <w:rPr>
                <w:rFonts w:ascii="Arial" w:hAnsi="Arial" w:cs="Arial"/>
              </w:rPr>
            </w:pPr>
            <w:r w:rsidRPr="0074356C">
              <w:rPr>
                <w:rFonts w:ascii="Arial" w:hAnsi="Arial" w:cs="Arial"/>
              </w:rPr>
              <w:t xml:space="preserve">Application / Interview </w:t>
            </w:r>
          </w:p>
        </w:tc>
      </w:tr>
      <w:tr w:rsidR="007C3A6B" w:rsidRPr="0074356C" w14:paraId="3425A286" w14:textId="77777777" w:rsidTr="00BF7545">
        <w:tc>
          <w:tcPr>
            <w:tcW w:w="981" w:type="dxa"/>
            <w:vMerge/>
            <w:tcBorders>
              <w:left w:val="single" w:sz="24" w:space="0" w:color="auto"/>
            </w:tcBorders>
            <w:shd w:val="clear" w:color="auto" w:fill="D9D9D9" w:themeFill="background1" w:themeFillShade="D9"/>
          </w:tcPr>
          <w:p w14:paraId="5D2537AA" w14:textId="77777777" w:rsidR="007C3A6B" w:rsidRPr="0074356C" w:rsidRDefault="007C3A6B" w:rsidP="007C3A6B">
            <w:pPr>
              <w:rPr>
                <w:rFonts w:ascii="Arial" w:hAnsi="Arial" w:cs="Arial"/>
                <w:b/>
              </w:rPr>
            </w:pPr>
          </w:p>
        </w:tc>
        <w:tc>
          <w:tcPr>
            <w:tcW w:w="10595" w:type="dxa"/>
          </w:tcPr>
          <w:p w14:paraId="77D56286" w14:textId="77777777" w:rsidR="007C3A6B" w:rsidRPr="0074356C" w:rsidRDefault="007C3A6B" w:rsidP="007C3A6B">
            <w:pPr>
              <w:pStyle w:val="Default"/>
              <w:rPr>
                <w:sz w:val="23"/>
                <w:szCs w:val="23"/>
              </w:rPr>
            </w:pPr>
          </w:p>
          <w:p w14:paraId="5031B2DA" w14:textId="77777777" w:rsidR="007C3A6B" w:rsidRPr="0074356C" w:rsidRDefault="007C3A6B" w:rsidP="007C3A6B">
            <w:pPr>
              <w:pStyle w:val="Default"/>
              <w:rPr>
                <w:sz w:val="23"/>
                <w:szCs w:val="23"/>
              </w:rPr>
            </w:pPr>
            <w:r w:rsidRPr="0074356C">
              <w:rPr>
                <w:sz w:val="23"/>
                <w:szCs w:val="23"/>
              </w:rPr>
              <w:t xml:space="preserve">Experience of liaising with contractors and suppliers </w:t>
            </w:r>
          </w:p>
        </w:tc>
        <w:tc>
          <w:tcPr>
            <w:tcW w:w="3860" w:type="dxa"/>
            <w:tcBorders>
              <w:right w:val="single" w:sz="24" w:space="0" w:color="auto"/>
            </w:tcBorders>
          </w:tcPr>
          <w:p w14:paraId="1DA73EEC" w14:textId="77777777" w:rsidR="007C3A6B" w:rsidRPr="0074356C" w:rsidRDefault="007C3A6B" w:rsidP="005C6ABB">
            <w:pPr>
              <w:rPr>
                <w:rFonts w:ascii="Arial" w:hAnsi="Arial" w:cs="Arial"/>
              </w:rPr>
            </w:pPr>
            <w:r w:rsidRPr="0074356C">
              <w:rPr>
                <w:rFonts w:ascii="Arial" w:hAnsi="Arial" w:cs="Arial"/>
              </w:rPr>
              <w:t xml:space="preserve">Application / Interview </w:t>
            </w:r>
          </w:p>
        </w:tc>
      </w:tr>
      <w:tr w:rsidR="007C3A6B" w:rsidRPr="0074356C" w14:paraId="703CF0BD" w14:textId="77777777" w:rsidTr="00115259">
        <w:tc>
          <w:tcPr>
            <w:tcW w:w="981" w:type="dxa"/>
            <w:vMerge/>
            <w:tcBorders>
              <w:left w:val="single" w:sz="24" w:space="0" w:color="auto"/>
            </w:tcBorders>
            <w:shd w:val="clear" w:color="auto" w:fill="D9D9D9" w:themeFill="background1" w:themeFillShade="D9"/>
          </w:tcPr>
          <w:p w14:paraId="22D8D0C3" w14:textId="77777777" w:rsidR="007C3A6B" w:rsidRPr="0074356C" w:rsidRDefault="007C3A6B" w:rsidP="007C3A6B">
            <w:pPr>
              <w:rPr>
                <w:rFonts w:ascii="Arial" w:hAnsi="Arial" w:cs="Arial"/>
                <w:b/>
              </w:rPr>
            </w:pPr>
          </w:p>
        </w:tc>
        <w:tc>
          <w:tcPr>
            <w:tcW w:w="10595" w:type="dxa"/>
          </w:tcPr>
          <w:p w14:paraId="72CD99C2" w14:textId="77777777" w:rsidR="007C3A6B" w:rsidRPr="0074356C" w:rsidRDefault="007C3A6B" w:rsidP="007C3A6B">
            <w:pPr>
              <w:pStyle w:val="Default"/>
              <w:rPr>
                <w:color w:val="auto"/>
              </w:rPr>
            </w:pPr>
          </w:p>
          <w:p w14:paraId="5490AE46" w14:textId="77777777" w:rsidR="007C3A6B" w:rsidRPr="0074356C" w:rsidRDefault="007C3A6B" w:rsidP="007C3A6B">
            <w:pPr>
              <w:pStyle w:val="Default"/>
              <w:rPr>
                <w:sz w:val="23"/>
                <w:szCs w:val="23"/>
              </w:rPr>
            </w:pPr>
            <w:r w:rsidRPr="0074356C">
              <w:rPr>
                <w:sz w:val="23"/>
                <w:szCs w:val="23"/>
              </w:rPr>
              <w:t xml:space="preserve">Able to think creatively and respond positively to change. </w:t>
            </w:r>
          </w:p>
        </w:tc>
        <w:tc>
          <w:tcPr>
            <w:tcW w:w="3860" w:type="dxa"/>
            <w:tcBorders>
              <w:right w:val="single" w:sz="24" w:space="0" w:color="auto"/>
            </w:tcBorders>
          </w:tcPr>
          <w:p w14:paraId="4D7A8494" w14:textId="77777777" w:rsidR="007C3A6B" w:rsidRPr="0074356C" w:rsidRDefault="007C3A6B" w:rsidP="005C6ABB">
            <w:pPr>
              <w:rPr>
                <w:rFonts w:ascii="Arial" w:hAnsi="Arial" w:cs="Arial"/>
              </w:rPr>
            </w:pPr>
            <w:r w:rsidRPr="0074356C">
              <w:rPr>
                <w:rFonts w:ascii="Arial" w:hAnsi="Arial" w:cs="Arial"/>
              </w:rPr>
              <w:t xml:space="preserve">Application / Interview </w:t>
            </w:r>
          </w:p>
        </w:tc>
      </w:tr>
      <w:tr w:rsidR="007C3A6B" w:rsidRPr="0074356C" w14:paraId="5C978C29" w14:textId="77777777" w:rsidTr="00FE6D07">
        <w:tc>
          <w:tcPr>
            <w:tcW w:w="981" w:type="dxa"/>
            <w:vMerge/>
            <w:tcBorders>
              <w:left w:val="single" w:sz="24" w:space="0" w:color="auto"/>
            </w:tcBorders>
            <w:shd w:val="clear" w:color="auto" w:fill="D9D9D9" w:themeFill="background1" w:themeFillShade="D9"/>
          </w:tcPr>
          <w:p w14:paraId="6CEC6DBB" w14:textId="77777777" w:rsidR="007C3A6B" w:rsidRPr="0074356C" w:rsidRDefault="007C3A6B" w:rsidP="007C3A6B">
            <w:pPr>
              <w:rPr>
                <w:rFonts w:ascii="Arial" w:hAnsi="Arial" w:cs="Arial"/>
                <w:b/>
              </w:rPr>
            </w:pPr>
          </w:p>
        </w:tc>
        <w:tc>
          <w:tcPr>
            <w:tcW w:w="10595" w:type="dxa"/>
          </w:tcPr>
          <w:p w14:paraId="453A8E80" w14:textId="77777777" w:rsidR="007C3A6B" w:rsidRPr="0074356C" w:rsidRDefault="007C3A6B" w:rsidP="007C3A6B">
            <w:pPr>
              <w:rPr>
                <w:rFonts w:ascii="Arial" w:hAnsi="Arial"/>
                <w:color w:val="000000"/>
                <w:szCs w:val="24"/>
              </w:rPr>
            </w:pPr>
          </w:p>
          <w:p w14:paraId="7279B02B" w14:textId="77777777" w:rsidR="007C3A6B" w:rsidRPr="0074356C" w:rsidRDefault="00A754F1" w:rsidP="007C3A6B">
            <w:pPr>
              <w:rPr>
                <w:rFonts w:ascii="Arial" w:hAnsi="Arial" w:cs="Arial"/>
              </w:rPr>
            </w:pPr>
            <w:r w:rsidRPr="0074356C">
              <w:rPr>
                <w:rFonts w:ascii="Arial" w:hAnsi="Arial" w:cs="Arial"/>
              </w:rPr>
              <w:t>Ability to work flexibly including work outside normal hours especially during election and annual canvass.</w:t>
            </w:r>
          </w:p>
        </w:tc>
        <w:tc>
          <w:tcPr>
            <w:tcW w:w="3860" w:type="dxa"/>
            <w:tcBorders>
              <w:right w:val="single" w:sz="24" w:space="0" w:color="auto"/>
            </w:tcBorders>
          </w:tcPr>
          <w:p w14:paraId="4168627F" w14:textId="77777777" w:rsidR="007C3A6B" w:rsidRPr="0074356C" w:rsidRDefault="007C3A6B" w:rsidP="005C6ABB">
            <w:pPr>
              <w:rPr>
                <w:rFonts w:ascii="Arial" w:hAnsi="Arial" w:cs="Arial"/>
              </w:rPr>
            </w:pPr>
            <w:r w:rsidRPr="0074356C">
              <w:rPr>
                <w:rFonts w:ascii="Arial" w:hAnsi="Arial" w:cs="Arial"/>
              </w:rPr>
              <w:t xml:space="preserve">Application / Interview </w:t>
            </w:r>
          </w:p>
        </w:tc>
      </w:tr>
      <w:tr w:rsidR="00B50C43" w:rsidRPr="0074356C" w14:paraId="28D9C73E" w14:textId="77777777" w:rsidTr="00464951">
        <w:tc>
          <w:tcPr>
            <w:tcW w:w="981" w:type="dxa"/>
            <w:vMerge/>
            <w:tcBorders>
              <w:left w:val="single" w:sz="24" w:space="0" w:color="auto"/>
              <w:bottom w:val="single" w:sz="24" w:space="0" w:color="auto"/>
            </w:tcBorders>
            <w:shd w:val="clear" w:color="auto" w:fill="D9D9D9" w:themeFill="background1" w:themeFillShade="D9"/>
          </w:tcPr>
          <w:p w14:paraId="3CE8DB8F" w14:textId="77777777" w:rsidR="00B50C43" w:rsidRPr="0074356C" w:rsidRDefault="00B50C43" w:rsidP="00B50C43">
            <w:pPr>
              <w:rPr>
                <w:rFonts w:ascii="Arial" w:hAnsi="Arial" w:cs="Arial"/>
                <w:b/>
              </w:rPr>
            </w:pPr>
          </w:p>
        </w:tc>
        <w:tc>
          <w:tcPr>
            <w:tcW w:w="10595" w:type="dxa"/>
            <w:tcBorders>
              <w:bottom w:val="single" w:sz="24" w:space="0" w:color="auto"/>
            </w:tcBorders>
          </w:tcPr>
          <w:p w14:paraId="4C3BCE8C" w14:textId="77777777" w:rsidR="00396E28" w:rsidRPr="0074356C" w:rsidRDefault="00396E28" w:rsidP="00396E28">
            <w:pPr>
              <w:rPr>
                <w:rFonts w:ascii="Arial" w:hAnsi="Arial" w:cs="Arial"/>
                <w:b/>
                <w:sz w:val="24"/>
                <w:szCs w:val="24"/>
              </w:rPr>
            </w:pPr>
            <w:r w:rsidRPr="0074356C">
              <w:rPr>
                <w:rFonts w:ascii="Arial" w:hAnsi="Arial" w:cs="Arial"/>
                <w:color w:val="202124"/>
                <w:sz w:val="24"/>
                <w:szCs w:val="24"/>
                <w:shd w:val="clear" w:color="auto" w:fill="FFFFFF"/>
              </w:rPr>
              <w:t>Ability to Manual handling means </w:t>
            </w:r>
            <w:r w:rsidRPr="0074356C">
              <w:rPr>
                <w:rFonts w:ascii="Arial" w:hAnsi="Arial" w:cs="Arial"/>
                <w:bCs/>
                <w:color w:val="202124"/>
                <w:sz w:val="24"/>
                <w:szCs w:val="24"/>
                <w:shd w:val="clear" w:color="auto" w:fill="FFFFFF"/>
              </w:rPr>
              <w:t>by hand</w:t>
            </w:r>
            <w:r w:rsidRPr="0074356C">
              <w:rPr>
                <w:rFonts w:ascii="Arial" w:hAnsi="Arial" w:cs="Arial"/>
                <w:color w:val="202124"/>
                <w:sz w:val="24"/>
                <w:szCs w:val="24"/>
                <w:shd w:val="clear" w:color="auto" w:fill="FFFFFF"/>
              </w:rPr>
              <w:t xml:space="preserve">. It includes lifting, putting down, pushing, pulling, carrying or moving loads regularly throughout the year. </w:t>
            </w:r>
          </w:p>
        </w:tc>
        <w:tc>
          <w:tcPr>
            <w:tcW w:w="3860" w:type="dxa"/>
            <w:tcBorders>
              <w:bottom w:val="single" w:sz="18" w:space="0" w:color="auto"/>
              <w:right w:val="single" w:sz="24" w:space="0" w:color="auto"/>
            </w:tcBorders>
          </w:tcPr>
          <w:p w14:paraId="2D6FA348" w14:textId="77777777" w:rsidR="00B50C43" w:rsidRPr="0074356C" w:rsidRDefault="00B50C43" w:rsidP="00B50C43">
            <w:pPr>
              <w:rPr>
                <w:rFonts w:ascii="Arial" w:hAnsi="Arial" w:cs="Arial"/>
              </w:rPr>
            </w:pPr>
            <w:r w:rsidRPr="0074356C">
              <w:rPr>
                <w:rFonts w:ascii="Arial" w:hAnsi="Arial" w:cs="Arial"/>
              </w:rPr>
              <w:t xml:space="preserve">Application / Interview </w:t>
            </w:r>
          </w:p>
          <w:p w14:paraId="2ED7D381" w14:textId="77777777" w:rsidR="00B50C43" w:rsidRPr="0074356C" w:rsidRDefault="00B50C43" w:rsidP="00B50C43">
            <w:pPr>
              <w:rPr>
                <w:rFonts w:ascii="Arial" w:hAnsi="Arial" w:cs="Arial"/>
              </w:rPr>
            </w:pPr>
          </w:p>
        </w:tc>
      </w:tr>
    </w:tbl>
    <w:p w14:paraId="45BD6506" w14:textId="77777777" w:rsidR="007A6020" w:rsidRPr="0074356C" w:rsidRDefault="007A6020" w:rsidP="009D2A35">
      <w:pPr>
        <w:rPr>
          <w:rFonts w:ascii="Arial" w:hAnsi="Arial" w:cs="Arial"/>
          <w:b/>
        </w:rPr>
      </w:pPr>
    </w:p>
    <w:p w14:paraId="0DD9664F" w14:textId="77777777" w:rsidR="007A6020" w:rsidRPr="0074356C" w:rsidRDefault="007A6020" w:rsidP="009D2A35">
      <w:pPr>
        <w:rPr>
          <w:rFonts w:ascii="Arial" w:hAnsi="Arial" w:cs="Arial"/>
          <w:b/>
        </w:rPr>
      </w:pPr>
    </w:p>
    <w:p w14:paraId="683690FB" w14:textId="77777777" w:rsidR="007A6020" w:rsidRPr="0074356C" w:rsidRDefault="007A6020" w:rsidP="009D2A35">
      <w:pPr>
        <w:rPr>
          <w:rFonts w:ascii="Arial" w:hAnsi="Arial" w:cs="Arial"/>
          <w:b/>
        </w:rPr>
      </w:pPr>
    </w:p>
    <w:p w14:paraId="1064D470" w14:textId="77777777" w:rsidR="007A6020" w:rsidRPr="0074356C" w:rsidRDefault="007A6020" w:rsidP="009D2A35">
      <w:pPr>
        <w:rPr>
          <w:rFonts w:ascii="Arial" w:hAnsi="Arial" w:cs="Arial"/>
          <w:b/>
        </w:rPr>
      </w:pPr>
    </w:p>
    <w:p w14:paraId="07368BB5" w14:textId="77777777" w:rsidR="007A6020" w:rsidRPr="0074356C" w:rsidRDefault="007A6020" w:rsidP="009D2A35">
      <w:pPr>
        <w:rPr>
          <w:rFonts w:ascii="Arial" w:hAnsi="Arial" w:cs="Arial"/>
          <w:b/>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529"/>
        <w:gridCol w:w="4394"/>
        <w:gridCol w:w="4253"/>
        <w:gridCol w:w="4176"/>
      </w:tblGrid>
      <w:tr w:rsidR="00371ACF" w:rsidRPr="0074356C" w14:paraId="1D5ADA66" w14:textId="77777777" w:rsidTr="00511992">
        <w:trPr>
          <w:trHeight w:val="115"/>
        </w:trPr>
        <w:tc>
          <w:tcPr>
            <w:tcW w:w="2529" w:type="dxa"/>
            <w:vMerge w:val="restart"/>
            <w:shd w:val="clear" w:color="auto" w:fill="D9D9D9" w:themeFill="background1" w:themeFillShade="D9"/>
          </w:tcPr>
          <w:p w14:paraId="529A4903" w14:textId="77777777" w:rsidR="00371ACF" w:rsidRPr="0074356C" w:rsidRDefault="00371ACF" w:rsidP="00DA1809">
            <w:pPr>
              <w:rPr>
                <w:rFonts w:ascii="Arial" w:hAnsi="Arial" w:cs="Arial"/>
                <w:b/>
              </w:rPr>
            </w:pPr>
          </w:p>
          <w:p w14:paraId="03EFE304" w14:textId="77777777" w:rsidR="00371ACF" w:rsidRPr="0074356C" w:rsidRDefault="00371ACF" w:rsidP="00DA1809">
            <w:pPr>
              <w:rPr>
                <w:rFonts w:ascii="Arial" w:hAnsi="Arial" w:cs="Arial"/>
                <w:b/>
              </w:rPr>
            </w:pPr>
          </w:p>
          <w:p w14:paraId="24E4CBA6" w14:textId="77777777" w:rsidR="00371ACF" w:rsidRPr="0074356C" w:rsidRDefault="00371ACF" w:rsidP="00DA1809">
            <w:pPr>
              <w:rPr>
                <w:rFonts w:ascii="Arial" w:hAnsi="Arial" w:cs="Arial"/>
                <w:b/>
              </w:rPr>
            </w:pPr>
          </w:p>
          <w:p w14:paraId="786565CF" w14:textId="77777777" w:rsidR="00371ACF" w:rsidRPr="0074356C" w:rsidRDefault="00371ACF" w:rsidP="00DA1809">
            <w:pPr>
              <w:rPr>
                <w:rFonts w:ascii="Arial" w:hAnsi="Arial" w:cs="Arial"/>
                <w:b/>
              </w:rPr>
            </w:pPr>
            <w:r w:rsidRPr="0074356C">
              <w:rPr>
                <w:rFonts w:ascii="Arial" w:hAnsi="Arial" w:cs="Arial"/>
                <w:b/>
              </w:rPr>
              <w:t>Other Requirements</w:t>
            </w:r>
          </w:p>
        </w:tc>
        <w:tc>
          <w:tcPr>
            <w:tcW w:w="4394" w:type="dxa"/>
            <w:shd w:val="clear" w:color="auto" w:fill="D9D9D9" w:themeFill="background1" w:themeFillShade="D9"/>
          </w:tcPr>
          <w:p w14:paraId="64FFB37A" w14:textId="77777777" w:rsidR="00371ACF" w:rsidRPr="0074356C" w:rsidRDefault="00371ACF" w:rsidP="00DA1809">
            <w:pPr>
              <w:rPr>
                <w:rFonts w:ascii="Arial" w:hAnsi="Arial" w:cs="Arial"/>
                <w:b/>
              </w:rPr>
            </w:pPr>
            <w:r w:rsidRPr="0074356C">
              <w:rPr>
                <w:rFonts w:ascii="Arial" w:hAnsi="Arial" w:cs="Arial"/>
                <w:b/>
              </w:rPr>
              <w:t xml:space="preserve">Essential </w:t>
            </w:r>
          </w:p>
          <w:p w14:paraId="40954422" w14:textId="77777777" w:rsidR="00371ACF" w:rsidRPr="0074356C" w:rsidRDefault="00371ACF" w:rsidP="00DA1809">
            <w:pPr>
              <w:rPr>
                <w:rFonts w:ascii="Arial" w:hAnsi="Arial" w:cs="Arial"/>
                <w:b/>
              </w:rPr>
            </w:pPr>
          </w:p>
        </w:tc>
        <w:tc>
          <w:tcPr>
            <w:tcW w:w="4253" w:type="dxa"/>
            <w:shd w:val="clear" w:color="auto" w:fill="D9D9D9" w:themeFill="background1" w:themeFillShade="D9"/>
          </w:tcPr>
          <w:p w14:paraId="3963AD03" w14:textId="77777777" w:rsidR="00371ACF" w:rsidRPr="0074356C" w:rsidRDefault="00371ACF" w:rsidP="00DA1809">
            <w:pPr>
              <w:rPr>
                <w:rFonts w:ascii="Arial" w:hAnsi="Arial" w:cs="Arial"/>
                <w:b/>
              </w:rPr>
            </w:pPr>
            <w:r w:rsidRPr="0074356C">
              <w:rPr>
                <w:rFonts w:ascii="Arial" w:hAnsi="Arial" w:cs="Arial"/>
                <w:b/>
              </w:rPr>
              <w:t xml:space="preserve">Desirable </w:t>
            </w:r>
          </w:p>
        </w:tc>
        <w:tc>
          <w:tcPr>
            <w:tcW w:w="4176" w:type="dxa"/>
            <w:shd w:val="clear" w:color="auto" w:fill="D9D9D9" w:themeFill="background1" w:themeFillShade="D9"/>
          </w:tcPr>
          <w:p w14:paraId="3FF10BB4" w14:textId="77777777" w:rsidR="00371ACF" w:rsidRPr="0074356C" w:rsidRDefault="00371ACF" w:rsidP="00DA1809">
            <w:pPr>
              <w:rPr>
                <w:rFonts w:ascii="Arial" w:hAnsi="Arial" w:cs="Arial"/>
                <w:b/>
              </w:rPr>
            </w:pPr>
            <w:r w:rsidRPr="0074356C">
              <w:rPr>
                <w:rFonts w:ascii="Arial" w:hAnsi="Arial" w:cs="Arial"/>
                <w:b/>
              </w:rPr>
              <w:t xml:space="preserve">How </w:t>
            </w:r>
            <w:r w:rsidRPr="0074356C">
              <w:rPr>
                <w:rFonts w:ascii="Arial" w:hAnsi="Arial" w:cs="Arial"/>
                <w:b/>
                <w:shd w:val="clear" w:color="auto" w:fill="D9D9D9" w:themeFill="background1" w:themeFillShade="D9"/>
              </w:rPr>
              <w:t>I</w:t>
            </w:r>
            <w:r w:rsidRPr="0074356C">
              <w:rPr>
                <w:rFonts w:ascii="Arial" w:hAnsi="Arial" w:cs="Arial"/>
                <w:b/>
              </w:rPr>
              <w:t xml:space="preserve">dentified </w:t>
            </w:r>
          </w:p>
        </w:tc>
      </w:tr>
      <w:tr w:rsidR="00371ACF" w:rsidRPr="0074356C" w14:paraId="6F78666D" w14:textId="77777777" w:rsidTr="00511992">
        <w:trPr>
          <w:trHeight w:val="466"/>
        </w:trPr>
        <w:tc>
          <w:tcPr>
            <w:tcW w:w="2529" w:type="dxa"/>
            <w:vMerge/>
            <w:shd w:val="clear" w:color="auto" w:fill="D9D9D9" w:themeFill="background1" w:themeFillShade="D9"/>
          </w:tcPr>
          <w:p w14:paraId="41794502" w14:textId="77777777" w:rsidR="00371ACF" w:rsidRPr="0074356C" w:rsidRDefault="00371ACF" w:rsidP="00DA1809">
            <w:pPr>
              <w:rPr>
                <w:rFonts w:ascii="Arial" w:hAnsi="Arial" w:cs="Arial"/>
                <w:b/>
              </w:rPr>
            </w:pPr>
          </w:p>
        </w:tc>
        <w:tc>
          <w:tcPr>
            <w:tcW w:w="4394" w:type="dxa"/>
          </w:tcPr>
          <w:p w14:paraId="64594247" w14:textId="77777777" w:rsidR="00371ACF" w:rsidRPr="0074356C" w:rsidRDefault="00396E28" w:rsidP="00DA1809">
            <w:pPr>
              <w:rPr>
                <w:rFonts w:ascii="Arial" w:hAnsi="Arial" w:cs="Arial"/>
                <w:b/>
              </w:rPr>
            </w:pPr>
            <w:r w:rsidRPr="0074356C">
              <w:rPr>
                <w:rFonts w:ascii="Arial" w:hAnsi="Arial" w:cs="Arial"/>
                <w:b/>
              </w:rPr>
              <w:t>Driving Licence</w:t>
            </w:r>
          </w:p>
        </w:tc>
        <w:tc>
          <w:tcPr>
            <w:tcW w:w="4253" w:type="dxa"/>
          </w:tcPr>
          <w:p w14:paraId="4F5094DA" w14:textId="77777777" w:rsidR="00371ACF" w:rsidRPr="0074356C" w:rsidRDefault="00371ACF" w:rsidP="00DA1809">
            <w:pPr>
              <w:rPr>
                <w:rFonts w:ascii="Arial" w:hAnsi="Arial" w:cs="Arial"/>
                <w:b/>
              </w:rPr>
            </w:pPr>
          </w:p>
        </w:tc>
        <w:tc>
          <w:tcPr>
            <w:tcW w:w="4176" w:type="dxa"/>
          </w:tcPr>
          <w:p w14:paraId="616B6116" w14:textId="77777777" w:rsidR="00371ACF" w:rsidRPr="0074356C" w:rsidRDefault="00511992" w:rsidP="00511992">
            <w:pPr>
              <w:rPr>
                <w:rFonts w:ascii="Arial" w:hAnsi="Arial" w:cs="Arial"/>
              </w:rPr>
            </w:pPr>
            <w:r w:rsidRPr="0074356C">
              <w:rPr>
                <w:rFonts w:ascii="Arial" w:hAnsi="Arial" w:cs="Arial"/>
              </w:rPr>
              <w:t xml:space="preserve">Interview / Assessment / Documentation </w:t>
            </w:r>
          </w:p>
        </w:tc>
      </w:tr>
      <w:tr w:rsidR="00371ACF" w:rsidRPr="0074356C" w14:paraId="42357600" w14:textId="77777777" w:rsidTr="00511992">
        <w:trPr>
          <w:trHeight w:val="464"/>
        </w:trPr>
        <w:tc>
          <w:tcPr>
            <w:tcW w:w="2529" w:type="dxa"/>
            <w:vMerge/>
            <w:shd w:val="clear" w:color="auto" w:fill="D9D9D9" w:themeFill="background1" w:themeFillShade="D9"/>
          </w:tcPr>
          <w:p w14:paraId="78FE50D7" w14:textId="77777777" w:rsidR="00371ACF" w:rsidRPr="0074356C" w:rsidRDefault="00371ACF" w:rsidP="00DA1809">
            <w:pPr>
              <w:rPr>
                <w:rFonts w:ascii="Arial" w:hAnsi="Arial" w:cs="Arial"/>
                <w:b/>
              </w:rPr>
            </w:pPr>
          </w:p>
        </w:tc>
        <w:tc>
          <w:tcPr>
            <w:tcW w:w="4394" w:type="dxa"/>
          </w:tcPr>
          <w:p w14:paraId="4F704203" w14:textId="77777777" w:rsidR="00371ACF" w:rsidRPr="0074356C" w:rsidRDefault="00371ACF" w:rsidP="00DA1809">
            <w:pPr>
              <w:rPr>
                <w:rFonts w:ascii="Arial" w:hAnsi="Arial" w:cs="Arial"/>
                <w:b/>
              </w:rPr>
            </w:pPr>
          </w:p>
        </w:tc>
        <w:tc>
          <w:tcPr>
            <w:tcW w:w="4253" w:type="dxa"/>
          </w:tcPr>
          <w:p w14:paraId="20A15B50" w14:textId="77777777" w:rsidR="00371ACF" w:rsidRPr="0074356C" w:rsidRDefault="00371ACF" w:rsidP="00DA1809">
            <w:pPr>
              <w:rPr>
                <w:rFonts w:ascii="Arial" w:hAnsi="Arial" w:cs="Arial"/>
                <w:b/>
              </w:rPr>
            </w:pPr>
          </w:p>
        </w:tc>
        <w:tc>
          <w:tcPr>
            <w:tcW w:w="4176" w:type="dxa"/>
          </w:tcPr>
          <w:p w14:paraId="6938C6F4" w14:textId="77777777" w:rsidR="00371ACF" w:rsidRPr="0074356C" w:rsidRDefault="00511992" w:rsidP="00DA1809">
            <w:pPr>
              <w:rPr>
                <w:rFonts w:ascii="Arial" w:hAnsi="Arial" w:cs="Arial"/>
                <w:b/>
              </w:rPr>
            </w:pPr>
            <w:r w:rsidRPr="0074356C">
              <w:rPr>
                <w:rFonts w:ascii="Arial" w:hAnsi="Arial" w:cs="Arial"/>
              </w:rPr>
              <w:t>Interview / Assessment / Documentation</w:t>
            </w:r>
          </w:p>
        </w:tc>
      </w:tr>
      <w:tr w:rsidR="00371ACF" w:rsidRPr="0074356C" w14:paraId="21B62C04" w14:textId="77777777" w:rsidTr="00511992">
        <w:trPr>
          <w:trHeight w:val="464"/>
        </w:trPr>
        <w:tc>
          <w:tcPr>
            <w:tcW w:w="2529" w:type="dxa"/>
            <w:vMerge/>
            <w:shd w:val="clear" w:color="auto" w:fill="D9D9D9" w:themeFill="background1" w:themeFillShade="D9"/>
          </w:tcPr>
          <w:p w14:paraId="17FCC567" w14:textId="77777777" w:rsidR="00371ACF" w:rsidRPr="0074356C" w:rsidRDefault="00371ACF" w:rsidP="00DA1809">
            <w:pPr>
              <w:rPr>
                <w:rFonts w:ascii="Arial" w:hAnsi="Arial" w:cs="Arial"/>
                <w:b/>
              </w:rPr>
            </w:pPr>
          </w:p>
        </w:tc>
        <w:tc>
          <w:tcPr>
            <w:tcW w:w="4394" w:type="dxa"/>
          </w:tcPr>
          <w:p w14:paraId="572DCD5E" w14:textId="77777777" w:rsidR="00371ACF" w:rsidRPr="0074356C" w:rsidRDefault="00371ACF" w:rsidP="00DA1809">
            <w:pPr>
              <w:rPr>
                <w:rFonts w:ascii="Arial" w:hAnsi="Arial" w:cs="Arial"/>
                <w:b/>
              </w:rPr>
            </w:pPr>
          </w:p>
        </w:tc>
        <w:tc>
          <w:tcPr>
            <w:tcW w:w="4253" w:type="dxa"/>
          </w:tcPr>
          <w:p w14:paraId="132C7DE5" w14:textId="77777777" w:rsidR="00371ACF" w:rsidRPr="0074356C" w:rsidRDefault="00371ACF" w:rsidP="00DA1809">
            <w:pPr>
              <w:rPr>
                <w:rFonts w:ascii="Arial" w:hAnsi="Arial" w:cs="Arial"/>
                <w:b/>
              </w:rPr>
            </w:pPr>
          </w:p>
        </w:tc>
        <w:tc>
          <w:tcPr>
            <w:tcW w:w="4176" w:type="dxa"/>
          </w:tcPr>
          <w:p w14:paraId="2CE67F80" w14:textId="77777777" w:rsidR="00371ACF" w:rsidRPr="0074356C" w:rsidRDefault="00511992" w:rsidP="00DA1809">
            <w:pPr>
              <w:rPr>
                <w:rFonts w:ascii="Arial" w:hAnsi="Arial" w:cs="Arial"/>
                <w:b/>
              </w:rPr>
            </w:pPr>
            <w:r w:rsidRPr="0074356C">
              <w:rPr>
                <w:rFonts w:ascii="Arial" w:hAnsi="Arial" w:cs="Arial"/>
              </w:rPr>
              <w:t>Interview / Assessment / Documentation</w:t>
            </w:r>
          </w:p>
        </w:tc>
      </w:tr>
    </w:tbl>
    <w:p w14:paraId="64C3591D" w14:textId="77777777" w:rsidR="00371ACF" w:rsidRPr="0074356C" w:rsidRDefault="00371ACF" w:rsidP="009D2A35">
      <w:pPr>
        <w:rPr>
          <w:rFonts w:ascii="Arial" w:hAnsi="Arial" w:cs="Arial"/>
          <w:b/>
        </w:rPr>
      </w:pPr>
    </w:p>
    <w:p w14:paraId="353E8833" w14:textId="77777777" w:rsidR="00EE6DA5" w:rsidRPr="0074356C" w:rsidRDefault="00F173E2" w:rsidP="009D2A35">
      <w:pPr>
        <w:rPr>
          <w:rFonts w:ascii="Arial" w:hAnsi="Arial" w:cs="Arial"/>
        </w:rPr>
      </w:pPr>
      <w:r w:rsidRPr="0074356C">
        <w:rPr>
          <w:rFonts w:ascii="Arial" w:hAnsi="Arial" w:cs="Arial"/>
        </w:rPr>
        <w:t xml:space="preserve">Please note: Front line posts with </w:t>
      </w:r>
      <w:r w:rsidR="00EE6DA5" w:rsidRPr="0074356C">
        <w:rPr>
          <w:rFonts w:ascii="Arial" w:hAnsi="Arial" w:cs="Arial"/>
        </w:rPr>
        <w:t>direct customer contact should include a</w:t>
      </w:r>
      <w:r w:rsidR="00366493" w:rsidRPr="0074356C">
        <w:rPr>
          <w:rFonts w:ascii="Arial" w:hAnsi="Arial" w:cs="Arial"/>
        </w:rPr>
        <w:t xml:space="preserve"> statement</w:t>
      </w:r>
      <w:r w:rsidR="00EE6DA5" w:rsidRPr="0074356C">
        <w:rPr>
          <w:rFonts w:ascii="Arial" w:hAnsi="Arial" w:cs="Arial"/>
        </w:rPr>
        <w:t xml:space="preserve"> detailing the spoken English language requirements of the post. </w:t>
      </w:r>
    </w:p>
    <w:p w14:paraId="3AFBDE20" w14:textId="77777777" w:rsidR="00511992" w:rsidRPr="0074356C" w:rsidRDefault="00511992" w:rsidP="009D2A35">
      <w:pPr>
        <w:rPr>
          <w:rFonts w:ascii="Arial" w:hAnsi="Arial" w:cs="Arial"/>
        </w:rPr>
      </w:pPr>
    </w:p>
    <w:p w14:paraId="6B85440B" w14:textId="77777777" w:rsidR="00705819" w:rsidRPr="0074356C" w:rsidRDefault="00C20D58" w:rsidP="009D2A35">
      <w:pPr>
        <w:rPr>
          <w:rFonts w:ascii="Arial" w:hAnsi="Arial" w:cs="Arial"/>
        </w:rPr>
      </w:pPr>
      <w:r w:rsidRPr="0074356C">
        <w:rPr>
          <w:rFonts w:ascii="Arial" w:hAnsi="Arial" w:cs="Arial"/>
        </w:rPr>
        <w:t xml:space="preserve">For office use only: </w:t>
      </w:r>
    </w:p>
    <w:tbl>
      <w:tblPr>
        <w:tblStyle w:val="TableGrid"/>
        <w:tblW w:w="0" w:type="auto"/>
        <w:tblLook w:val="04A0" w:firstRow="1" w:lastRow="0" w:firstColumn="1" w:lastColumn="0" w:noHBand="0" w:noVBand="1"/>
      </w:tblPr>
      <w:tblGrid>
        <w:gridCol w:w="2122"/>
        <w:gridCol w:w="3685"/>
      </w:tblGrid>
      <w:tr w:rsidR="00C20D58" w:rsidRPr="0074356C" w14:paraId="39F9CC15" w14:textId="77777777" w:rsidTr="00C20D58">
        <w:tc>
          <w:tcPr>
            <w:tcW w:w="2122" w:type="dxa"/>
          </w:tcPr>
          <w:p w14:paraId="729052B4" w14:textId="77777777" w:rsidR="00C20D58" w:rsidRPr="0074356C" w:rsidRDefault="00C20D58" w:rsidP="009D2A35">
            <w:pPr>
              <w:rPr>
                <w:rFonts w:ascii="Arial" w:hAnsi="Arial" w:cs="Arial"/>
                <w:b/>
              </w:rPr>
            </w:pPr>
            <w:r w:rsidRPr="0074356C">
              <w:rPr>
                <w:rFonts w:ascii="Arial" w:hAnsi="Arial" w:cs="Arial"/>
                <w:b/>
              </w:rPr>
              <w:t>Date Created:</w:t>
            </w:r>
          </w:p>
        </w:tc>
        <w:tc>
          <w:tcPr>
            <w:tcW w:w="3685" w:type="dxa"/>
          </w:tcPr>
          <w:p w14:paraId="25C1B535" w14:textId="77777777" w:rsidR="00C20D58" w:rsidRPr="0074356C" w:rsidRDefault="00C20D58" w:rsidP="009D2A35">
            <w:pPr>
              <w:rPr>
                <w:rFonts w:ascii="Arial" w:hAnsi="Arial" w:cs="Arial"/>
                <w:b/>
              </w:rPr>
            </w:pPr>
          </w:p>
          <w:p w14:paraId="135188CD" w14:textId="77777777" w:rsidR="00C20D58" w:rsidRPr="0074356C" w:rsidRDefault="00C20D58" w:rsidP="009D2A35">
            <w:pPr>
              <w:rPr>
                <w:rFonts w:ascii="Arial" w:hAnsi="Arial" w:cs="Arial"/>
                <w:b/>
              </w:rPr>
            </w:pPr>
          </w:p>
        </w:tc>
      </w:tr>
      <w:tr w:rsidR="00C20D58" w:rsidRPr="0074356C" w14:paraId="0178C76B" w14:textId="77777777" w:rsidTr="00C20D58">
        <w:tc>
          <w:tcPr>
            <w:tcW w:w="2122" w:type="dxa"/>
          </w:tcPr>
          <w:p w14:paraId="3F171087" w14:textId="77777777" w:rsidR="00C20D58" w:rsidRPr="0074356C" w:rsidRDefault="00C20D58" w:rsidP="009D2A35">
            <w:pPr>
              <w:rPr>
                <w:rFonts w:ascii="Arial" w:hAnsi="Arial" w:cs="Arial"/>
                <w:b/>
              </w:rPr>
            </w:pPr>
            <w:r w:rsidRPr="0074356C">
              <w:rPr>
                <w:rFonts w:ascii="Arial" w:hAnsi="Arial" w:cs="Arial"/>
                <w:b/>
              </w:rPr>
              <w:t>Agreed by:</w:t>
            </w:r>
          </w:p>
        </w:tc>
        <w:tc>
          <w:tcPr>
            <w:tcW w:w="3685" w:type="dxa"/>
          </w:tcPr>
          <w:p w14:paraId="72E1EF25" w14:textId="77777777" w:rsidR="00C20D58" w:rsidRPr="0074356C" w:rsidRDefault="00C20D58" w:rsidP="009D2A35">
            <w:pPr>
              <w:rPr>
                <w:rFonts w:ascii="Arial" w:hAnsi="Arial" w:cs="Arial"/>
                <w:b/>
              </w:rPr>
            </w:pPr>
          </w:p>
          <w:p w14:paraId="60A0520E" w14:textId="77777777" w:rsidR="00C20D58" w:rsidRPr="0074356C" w:rsidRDefault="00C20D58" w:rsidP="009D2A35">
            <w:pPr>
              <w:rPr>
                <w:rFonts w:ascii="Arial" w:hAnsi="Arial" w:cs="Arial"/>
                <w:b/>
              </w:rPr>
            </w:pPr>
          </w:p>
        </w:tc>
      </w:tr>
    </w:tbl>
    <w:p w14:paraId="11870FAB" w14:textId="77777777" w:rsidR="0085572F" w:rsidRPr="0074356C" w:rsidRDefault="0085572F" w:rsidP="009D2A35">
      <w:pPr>
        <w:rPr>
          <w:rFonts w:ascii="Arial" w:hAnsi="Arial" w:cs="Arial"/>
          <w:b/>
        </w:rPr>
      </w:pPr>
    </w:p>
    <w:p w14:paraId="0570C4A7" w14:textId="77777777" w:rsidR="0085572F" w:rsidRPr="0085572F" w:rsidRDefault="0085572F" w:rsidP="0085572F">
      <w:pPr>
        <w:rPr>
          <w:rFonts w:ascii="Arial" w:hAnsi="Arial" w:cs="Arial"/>
        </w:rPr>
      </w:pPr>
      <w:r w:rsidRPr="0074356C">
        <w:rPr>
          <w:rFonts w:ascii="Arial" w:hAnsi="Arial" w:cs="Arial"/>
          <w:sz w:val="18"/>
        </w:rPr>
        <w:t>This job description is not intended to be either prescriptive or exhaustive; it is issued as a framework to outline the main areas of responsibility</w:t>
      </w:r>
      <w:r w:rsidRPr="0074356C">
        <w:rPr>
          <w:rFonts w:ascii="Arial" w:hAnsi="Arial" w:cs="Arial"/>
        </w:rPr>
        <w:t>.</w:t>
      </w:r>
    </w:p>
    <w:p w14:paraId="5234FC1E" w14:textId="77777777" w:rsidR="0085572F" w:rsidRPr="0085572F" w:rsidRDefault="0085572F" w:rsidP="009D2A35">
      <w:pPr>
        <w:rPr>
          <w:rFonts w:ascii="Arial" w:hAnsi="Arial" w:cs="Arial"/>
          <w:b/>
        </w:rPr>
      </w:pPr>
    </w:p>
    <w:p w14:paraId="55B8EAFE" w14:textId="77777777" w:rsidR="0074356C" w:rsidRPr="0085572F" w:rsidRDefault="0074356C">
      <w:pPr>
        <w:rPr>
          <w:rFonts w:ascii="Arial" w:hAnsi="Arial" w:cs="Arial"/>
          <w:b/>
        </w:rPr>
      </w:pPr>
    </w:p>
    <w:sectPr w:rsidR="0074356C" w:rsidRPr="0085572F" w:rsidSect="00F173E2">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1850A7"/>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553774B6"/>
    <w:multiLevelType w:val="hybridMultilevel"/>
    <w:tmpl w:val="69EA97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75157A07"/>
    <w:multiLevelType w:val="hybridMultilevel"/>
    <w:tmpl w:val="3E500A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AFD0FF1"/>
    <w:multiLevelType w:val="hybridMultilevel"/>
    <w:tmpl w:val="6B8E7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392866">
    <w:abstractNumId w:val="0"/>
  </w:num>
  <w:num w:numId="2" w16cid:durableId="1200244110">
    <w:abstractNumId w:val="1"/>
  </w:num>
  <w:num w:numId="3" w16cid:durableId="1584103062">
    <w:abstractNumId w:val="3"/>
  </w:num>
  <w:num w:numId="4" w16cid:durableId="603075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A35"/>
    <w:rsid w:val="0002366B"/>
    <w:rsid w:val="000244DA"/>
    <w:rsid w:val="00061FA8"/>
    <w:rsid w:val="001060D2"/>
    <w:rsid w:val="00210F47"/>
    <w:rsid w:val="002A2BCF"/>
    <w:rsid w:val="002F325A"/>
    <w:rsid w:val="00335B20"/>
    <w:rsid w:val="0036183A"/>
    <w:rsid w:val="00366493"/>
    <w:rsid w:val="00371ACF"/>
    <w:rsid w:val="00396E28"/>
    <w:rsid w:val="00476746"/>
    <w:rsid w:val="004D5CBC"/>
    <w:rsid w:val="005044A4"/>
    <w:rsid w:val="00511992"/>
    <w:rsid w:val="00581AFB"/>
    <w:rsid w:val="005C6ABB"/>
    <w:rsid w:val="005D5397"/>
    <w:rsid w:val="005E28D8"/>
    <w:rsid w:val="005F13F3"/>
    <w:rsid w:val="00702149"/>
    <w:rsid w:val="00705819"/>
    <w:rsid w:val="0074356C"/>
    <w:rsid w:val="00790AC8"/>
    <w:rsid w:val="007A6020"/>
    <w:rsid w:val="007C3A6B"/>
    <w:rsid w:val="0081480D"/>
    <w:rsid w:val="00816BD4"/>
    <w:rsid w:val="0085572F"/>
    <w:rsid w:val="00874770"/>
    <w:rsid w:val="00897EDB"/>
    <w:rsid w:val="008A4D7D"/>
    <w:rsid w:val="009223F9"/>
    <w:rsid w:val="009440DF"/>
    <w:rsid w:val="009B522D"/>
    <w:rsid w:val="009D2A35"/>
    <w:rsid w:val="009E0B93"/>
    <w:rsid w:val="00A47650"/>
    <w:rsid w:val="00A62974"/>
    <w:rsid w:val="00A754F1"/>
    <w:rsid w:val="00A95399"/>
    <w:rsid w:val="00A96616"/>
    <w:rsid w:val="00B204D3"/>
    <w:rsid w:val="00B50C43"/>
    <w:rsid w:val="00BE193F"/>
    <w:rsid w:val="00BE57D0"/>
    <w:rsid w:val="00C13D96"/>
    <w:rsid w:val="00C20D58"/>
    <w:rsid w:val="00C65C99"/>
    <w:rsid w:val="00C8085E"/>
    <w:rsid w:val="00C8700F"/>
    <w:rsid w:val="00CC32F2"/>
    <w:rsid w:val="00D2089E"/>
    <w:rsid w:val="00DD1E3F"/>
    <w:rsid w:val="00DD633E"/>
    <w:rsid w:val="00E5638E"/>
    <w:rsid w:val="00EB4581"/>
    <w:rsid w:val="00EC1ED2"/>
    <w:rsid w:val="00EE6DA5"/>
    <w:rsid w:val="00F07BA4"/>
    <w:rsid w:val="00F173E2"/>
    <w:rsid w:val="00F43CE0"/>
    <w:rsid w:val="00F75435"/>
    <w:rsid w:val="00FA1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98218"/>
  <w15:chartTrackingRefBased/>
  <w15:docId w15:val="{49E2B214-9C1A-4649-AFFE-E1329C4A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D2A3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D2A35"/>
    <w:rPr>
      <w:rFonts w:eastAsiaTheme="minorEastAsia"/>
      <w:lang w:val="en-US"/>
    </w:rPr>
  </w:style>
  <w:style w:type="table" w:styleId="TableGrid">
    <w:name w:val="Table Grid"/>
    <w:basedOn w:val="TableNormal"/>
    <w:uiPriority w:val="39"/>
    <w:rsid w:val="009D2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9D2A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PlainTable1">
    <w:name w:val="Plain Table 1"/>
    <w:basedOn w:val="TableNormal"/>
    <w:uiPriority w:val="41"/>
    <w:rsid w:val="009D2A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Indent">
    <w:name w:val="Body Text Indent"/>
    <w:basedOn w:val="Normal"/>
    <w:link w:val="BodyTextIndentChar"/>
    <w:rsid w:val="009223F9"/>
    <w:pPr>
      <w:spacing w:after="120" w:line="240" w:lineRule="auto"/>
      <w:ind w:left="283"/>
    </w:pPr>
    <w:rPr>
      <w:rFonts w:ascii="Times New Roman" w:eastAsia="Times New Roman" w:hAnsi="Times New Roman" w:cs="Times New Roman"/>
      <w:sz w:val="20"/>
      <w:szCs w:val="20"/>
      <w:lang w:eastAsia="en-GB"/>
    </w:rPr>
  </w:style>
  <w:style w:type="character" w:customStyle="1" w:styleId="BodyTextIndentChar">
    <w:name w:val="Body Text Indent Char"/>
    <w:basedOn w:val="DefaultParagraphFont"/>
    <w:link w:val="BodyTextIndent"/>
    <w:rsid w:val="009223F9"/>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9223F9"/>
    <w:pPr>
      <w:spacing w:after="0" w:line="240" w:lineRule="auto"/>
      <w:ind w:left="720"/>
    </w:pPr>
    <w:rPr>
      <w:rFonts w:ascii="Times New Roman" w:eastAsia="Times New Roman" w:hAnsi="Times New Roman" w:cs="Times New Roman"/>
      <w:sz w:val="20"/>
      <w:szCs w:val="20"/>
      <w:lang w:eastAsia="en-GB"/>
    </w:rPr>
  </w:style>
  <w:style w:type="paragraph" w:customStyle="1" w:styleId="Default">
    <w:name w:val="Default"/>
    <w:rsid w:val="007C3A6B"/>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A476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703193">
      <w:bodyDiv w:val="1"/>
      <w:marLeft w:val="0"/>
      <w:marRight w:val="0"/>
      <w:marTop w:val="0"/>
      <w:marBottom w:val="0"/>
      <w:divBdr>
        <w:top w:val="none" w:sz="0" w:space="0" w:color="auto"/>
        <w:left w:val="none" w:sz="0" w:space="0" w:color="auto"/>
        <w:bottom w:val="none" w:sz="0" w:space="0" w:color="auto"/>
        <w:right w:val="none" w:sz="0" w:space="0" w:color="auto"/>
      </w:divBdr>
    </w:div>
    <w:div w:id="57798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7" ma:contentTypeDescription="Create a new document." ma:contentTypeScope="" ma:versionID="a9c90ae76ee441ac28b1488d4e7e649c">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7ee10281ed3854f9dfd201c150e1850"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e25ddf-a279-4184-a962-d8230deaebd6">
      <Terms xmlns="http://schemas.microsoft.com/office/infopath/2007/PartnerControls"/>
    </lcf76f155ced4ddcb4097134ff3c332f>
    <TaxCatchAll xmlns="b2b4def9-5c1c-47fe-a6a7-05ab1b07bb73" xsi:nil="true"/>
    <date xmlns="c5e25ddf-a279-4184-a962-d8230deaebd6" xsi:nil="true"/>
    <Dateandtime xmlns="c5e25ddf-a279-4184-a962-d8230deaeb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E7DE0-836E-4701-847C-5CE737DEA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4C428B-9F06-4F3F-9310-5B2DA02244F8}">
  <ds:schemaRefs>
    <ds:schemaRef ds:uri="http://schemas.microsoft.com/office/2006/metadata/properties"/>
    <ds:schemaRef ds:uri="http://schemas.microsoft.com/office/infopath/2007/PartnerControls"/>
    <ds:schemaRef ds:uri="http://schemas.microsoft.com/sharepoint/v3"/>
    <ds:schemaRef ds:uri="c5e25ddf-a279-4184-a962-d8230deaebd6"/>
    <ds:schemaRef ds:uri="b2b4def9-5c1c-47fe-a6a7-05ab1b07bb73"/>
  </ds:schemaRefs>
</ds:datastoreItem>
</file>

<file path=customXml/itemProps3.xml><?xml version="1.0" encoding="utf-8"?>
<ds:datastoreItem xmlns:ds="http://schemas.openxmlformats.org/officeDocument/2006/customXml" ds:itemID="{814D4AA1-A2E7-44C0-A11E-2D9F76249835}">
  <ds:schemaRefs>
    <ds:schemaRef ds:uri="http://schemas.microsoft.com/sharepoint/v3/contenttype/forms"/>
  </ds:schemaRefs>
</ds:datastoreItem>
</file>

<file path=customXml/itemProps4.xml><?xml version="1.0" encoding="utf-8"?>
<ds:datastoreItem xmlns:ds="http://schemas.openxmlformats.org/officeDocument/2006/customXml" ds:itemID="{99B5F5DC-2F50-4B14-8708-BA0604937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1870</Words>
  <Characters>10661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Gurrell</dc:creator>
  <cp:keywords/>
  <dc:description/>
  <cp:lastModifiedBy>Rebecca Swanson</cp:lastModifiedBy>
  <cp:revision>2</cp:revision>
  <dcterms:created xsi:type="dcterms:W3CDTF">2024-09-18T10:00:00Z</dcterms:created>
  <dcterms:modified xsi:type="dcterms:W3CDTF">2024-09-18T10:00:00Z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Order">
    <vt:r8>63430800</vt:r8>
  </property>
</Properties>
</file>