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51525" w14:textId="1E19B9F2" w:rsidR="00E97683" w:rsidRPr="00DF4A4F" w:rsidRDefault="00E97683" w:rsidP="00C535DA"/>
    <w:p w14:paraId="22B21492" w14:textId="77777777" w:rsidR="0080130D" w:rsidRDefault="00177D88" w:rsidP="00C535DA">
      <w:pPr>
        <w:rPr>
          <w:rFonts w:ascii="Verdana" w:eastAsia="Times New Roman" w:hAnsi="Verdana" w:cs="AUdimat-Regular"/>
          <w:color w:val="002060"/>
          <w:sz w:val="40"/>
          <w:szCs w:val="42"/>
          <w:lang w:eastAsia="en-GB"/>
        </w:rPr>
      </w:pPr>
      <w:r w:rsidRPr="00C535DA">
        <w:rPr>
          <w:noProof/>
          <w:sz w:val="28"/>
          <w:szCs w:val="28"/>
        </w:rPr>
        <w:drawing>
          <wp:anchor distT="0" distB="0" distL="114300" distR="114300" simplePos="0" relativeHeight="251663360" behindDoc="1" locked="0" layoutInCell="1" allowOverlap="1" wp14:anchorId="7B145FFD" wp14:editId="0D202AE8">
            <wp:simplePos x="0" y="0"/>
            <wp:positionH relativeFrom="margin">
              <wp:align>left</wp:align>
            </wp:positionH>
            <wp:positionV relativeFrom="paragraph">
              <wp:posOffset>5715</wp:posOffset>
            </wp:positionV>
            <wp:extent cx="1153160" cy="904875"/>
            <wp:effectExtent l="0" t="0" r="8890" b="9525"/>
            <wp:wrapTight wrapText="bothSides">
              <wp:wrapPolygon edited="0">
                <wp:start x="0" y="0"/>
                <wp:lineTo x="0" y="21373"/>
                <wp:lineTo x="21410" y="21373"/>
                <wp:lineTo x="214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944" r="17758" b="26709"/>
                    <a:stretch/>
                  </pic:blipFill>
                  <pic:spPr bwMode="auto">
                    <a:xfrm>
                      <a:off x="0" y="0"/>
                      <a:ext cx="1153160" cy="904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6201D3" w14:textId="01CDB61F" w:rsidR="00F23EF2" w:rsidRPr="00F23EF2" w:rsidRDefault="00F23EF2" w:rsidP="00E97683">
      <w:pPr>
        <w:shd w:val="clear" w:color="auto" w:fill="002060"/>
        <w:spacing w:after="0" w:line="240" w:lineRule="auto"/>
        <w:jc w:val="both"/>
        <w:rPr>
          <w:rFonts w:ascii="Verdana" w:eastAsia="Times New Roman" w:hAnsi="Verdana" w:cs="Arial"/>
          <w:b/>
          <w:bCs/>
          <w:sz w:val="24"/>
          <w:szCs w:val="24"/>
        </w:rPr>
      </w:pPr>
      <w:r w:rsidRPr="00F23EF2">
        <w:rPr>
          <w:rFonts w:ascii="Verdana" w:eastAsia="Times New Roman" w:hAnsi="Verdana" w:cs="Arial"/>
          <w:b/>
          <w:bCs/>
          <w:sz w:val="24"/>
          <w:szCs w:val="24"/>
        </w:rPr>
        <w:t xml:space="preserve">JOB DESCRIPTION – </w:t>
      </w:r>
      <w:r w:rsidR="00C20D7A">
        <w:rPr>
          <w:rFonts w:ascii="Verdana" w:eastAsia="Times New Roman" w:hAnsi="Verdana" w:cs="Arial"/>
          <w:b/>
          <w:bCs/>
          <w:sz w:val="24"/>
          <w:szCs w:val="24"/>
        </w:rPr>
        <w:t xml:space="preserve">OFFICE </w:t>
      </w:r>
      <w:proofErr w:type="gramStart"/>
      <w:r w:rsidR="00C20D7A">
        <w:rPr>
          <w:rFonts w:ascii="Verdana" w:eastAsia="Times New Roman" w:hAnsi="Verdana" w:cs="Arial"/>
          <w:b/>
          <w:bCs/>
          <w:sz w:val="24"/>
          <w:szCs w:val="24"/>
        </w:rPr>
        <w:t>MANAGER</w:t>
      </w:r>
      <w:r w:rsidR="00431FEA">
        <w:rPr>
          <w:rFonts w:ascii="Verdana" w:eastAsia="Times New Roman" w:hAnsi="Verdana" w:cs="Arial"/>
          <w:b/>
          <w:bCs/>
          <w:sz w:val="24"/>
          <w:szCs w:val="24"/>
        </w:rPr>
        <w:t xml:space="preserve"> </w:t>
      </w:r>
      <w:r w:rsidRPr="00F23EF2">
        <w:rPr>
          <w:rFonts w:ascii="Verdana" w:eastAsia="Times New Roman" w:hAnsi="Verdana" w:cs="Arial"/>
          <w:b/>
          <w:bCs/>
          <w:sz w:val="24"/>
          <w:szCs w:val="24"/>
        </w:rPr>
        <w:t xml:space="preserve"> </w:t>
      </w:r>
      <w:r w:rsidR="00B279E4">
        <w:rPr>
          <w:rFonts w:ascii="Verdana" w:eastAsia="Times New Roman" w:hAnsi="Verdana" w:cs="Arial"/>
          <w:b/>
          <w:bCs/>
          <w:sz w:val="24"/>
          <w:szCs w:val="24"/>
        </w:rPr>
        <w:t>(</w:t>
      </w:r>
      <w:proofErr w:type="gramEnd"/>
      <w:r w:rsidR="00B279E4">
        <w:rPr>
          <w:rFonts w:ascii="Verdana" w:eastAsia="Times New Roman" w:hAnsi="Verdana" w:cs="Arial"/>
          <w:b/>
          <w:bCs/>
          <w:sz w:val="24"/>
          <w:szCs w:val="24"/>
        </w:rPr>
        <w:t>LEVEL 4)</w:t>
      </w:r>
    </w:p>
    <w:p w14:paraId="28A4FC84" w14:textId="77777777" w:rsidR="00D37AB0" w:rsidRPr="00C048FB" w:rsidRDefault="00D37AB0" w:rsidP="00871ECC">
      <w:pPr>
        <w:spacing w:after="0" w:line="240" w:lineRule="auto"/>
        <w:ind w:left="2160" w:hanging="2160"/>
        <w:jc w:val="both"/>
        <w:rPr>
          <w:rFonts w:ascii="Arial" w:eastAsia="Times New Roman" w:hAnsi="Arial" w:cs="Arial"/>
          <w:sz w:val="24"/>
          <w:szCs w:val="24"/>
        </w:rPr>
      </w:pPr>
    </w:p>
    <w:p w14:paraId="6A86EA21" w14:textId="77777777" w:rsidR="00AE7877" w:rsidRDefault="00AE7877" w:rsidP="00871ECC">
      <w:pPr>
        <w:overflowPunct w:val="0"/>
        <w:autoSpaceDE w:val="0"/>
        <w:autoSpaceDN w:val="0"/>
        <w:adjustRightInd w:val="0"/>
        <w:spacing w:after="0" w:line="240" w:lineRule="auto"/>
        <w:jc w:val="both"/>
        <w:textAlignment w:val="baseline"/>
        <w:rPr>
          <w:rFonts w:ascii="Verdana" w:eastAsia="Times New Roman" w:hAnsi="Verdana" w:cs="Arial"/>
          <w:b/>
          <w:bCs/>
          <w:color w:val="1F3864" w:themeColor="accent1" w:themeShade="80"/>
        </w:rPr>
      </w:pPr>
    </w:p>
    <w:p w14:paraId="3804EC0B" w14:textId="527195A6" w:rsidR="00871ECC" w:rsidRPr="007927B5" w:rsidRDefault="00871ECC" w:rsidP="00871ECC">
      <w:pPr>
        <w:overflowPunct w:val="0"/>
        <w:autoSpaceDE w:val="0"/>
        <w:autoSpaceDN w:val="0"/>
        <w:adjustRightInd w:val="0"/>
        <w:spacing w:after="0" w:line="240" w:lineRule="auto"/>
        <w:jc w:val="both"/>
        <w:textAlignment w:val="baseline"/>
        <w:rPr>
          <w:rFonts w:ascii="Verdana" w:eastAsia="Times New Roman" w:hAnsi="Verdana" w:cs="Arial"/>
          <w:b/>
          <w:bCs/>
          <w:color w:val="1F3864" w:themeColor="accent1" w:themeShade="80"/>
        </w:rPr>
      </w:pPr>
      <w:r w:rsidRPr="007927B5">
        <w:rPr>
          <w:rFonts w:ascii="Verdana" w:eastAsia="Times New Roman" w:hAnsi="Verdana" w:cs="Arial"/>
          <w:b/>
          <w:bCs/>
          <w:color w:val="1F3864" w:themeColor="accent1" w:themeShade="80"/>
        </w:rPr>
        <w:t>PRIMARY PURPOSE OF THE JOB:</w:t>
      </w:r>
    </w:p>
    <w:p w14:paraId="78659E3F" w14:textId="77777777" w:rsidR="00C20D7A" w:rsidRPr="00C20D7A" w:rsidRDefault="00C20D7A" w:rsidP="00C20D7A">
      <w:pPr>
        <w:spacing w:after="0" w:line="240" w:lineRule="auto"/>
        <w:jc w:val="both"/>
        <w:rPr>
          <w:rFonts w:ascii="Verdana" w:eastAsia="Times New Roman" w:hAnsi="Verdana" w:cs="Arial"/>
          <w:color w:val="002060"/>
          <w:szCs w:val="20"/>
        </w:rPr>
      </w:pPr>
      <w:r w:rsidRPr="00C20D7A">
        <w:rPr>
          <w:rFonts w:ascii="Verdana" w:eastAsia="Times New Roman" w:hAnsi="Verdana" w:cs="Arial"/>
          <w:color w:val="002060"/>
          <w:szCs w:val="20"/>
        </w:rPr>
        <w:t>To be responsible for effective whole school administration, financial, human resource and organisational systems, with considerable independence being accountable for actions.  Responsibility for managing resources within a budget, having a lead role in the marketing/promotion of the school, securing sponsorship/funding.</w:t>
      </w:r>
    </w:p>
    <w:p w14:paraId="6D74DDAE" w14:textId="77777777" w:rsidR="00C20D7A" w:rsidRPr="00C20D7A" w:rsidRDefault="00C20D7A" w:rsidP="00C20D7A">
      <w:pPr>
        <w:spacing w:after="0" w:line="240" w:lineRule="auto"/>
        <w:jc w:val="both"/>
        <w:rPr>
          <w:rFonts w:ascii="Arial" w:eastAsia="Times New Roman" w:hAnsi="Arial" w:cs="Arial"/>
          <w:szCs w:val="20"/>
        </w:rPr>
      </w:pPr>
    </w:p>
    <w:p w14:paraId="5F2D6C16" w14:textId="77777777" w:rsidR="00E97683" w:rsidRDefault="00E97683" w:rsidP="00871ECC">
      <w:pPr>
        <w:tabs>
          <w:tab w:val="left" w:pos="0"/>
        </w:tabs>
        <w:spacing w:after="0" w:line="240" w:lineRule="auto"/>
        <w:jc w:val="both"/>
        <w:rPr>
          <w:rFonts w:ascii="Verdana" w:eastAsia="Times New Roman" w:hAnsi="Verdana" w:cs="Arial"/>
          <w:b/>
          <w:bCs/>
          <w:color w:val="1F3864" w:themeColor="accent1" w:themeShade="80"/>
        </w:rPr>
      </w:pPr>
    </w:p>
    <w:p w14:paraId="163265CC" w14:textId="66E79FDF" w:rsidR="00E97683" w:rsidRPr="007927B5" w:rsidRDefault="00D37AB0" w:rsidP="00E97683">
      <w:pPr>
        <w:tabs>
          <w:tab w:val="left" w:pos="0"/>
        </w:tabs>
        <w:spacing w:after="0" w:line="240" w:lineRule="auto"/>
        <w:jc w:val="both"/>
        <w:rPr>
          <w:rFonts w:ascii="Verdana" w:eastAsia="Times New Roman" w:hAnsi="Verdana" w:cs="Arial"/>
          <w:color w:val="1F3864" w:themeColor="accent1" w:themeShade="80"/>
        </w:rPr>
      </w:pPr>
      <w:r w:rsidRPr="007927B5">
        <w:rPr>
          <w:rFonts w:ascii="Verdana" w:eastAsia="Times New Roman" w:hAnsi="Verdana" w:cs="Arial"/>
          <w:b/>
          <w:bCs/>
          <w:color w:val="1F3864" w:themeColor="accent1" w:themeShade="80"/>
        </w:rPr>
        <w:t>DIRECTLY RESPONSIBLE TO:</w:t>
      </w:r>
      <w:r w:rsidR="00E97683" w:rsidRPr="00E97683">
        <w:rPr>
          <w:rFonts w:ascii="Verdana" w:eastAsia="Times New Roman" w:hAnsi="Verdana" w:cs="Arial"/>
          <w:color w:val="1F3864" w:themeColor="accent1" w:themeShade="80"/>
        </w:rPr>
        <w:t xml:space="preserve"> </w:t>
      </w:r>
      <w:r w:rsidR="00E97683" w:rsidRPr="007927B5">
        <w:rPr>
          <w:rFonts w:ascii="Verdana" w:eastAsia="Times New Roman" w:hAnsi="Verdana" w:cs="Arial"/>
          <w:color w:val="1F3864" w:themeColor="accent1" w:themeShade="80"/>
        </w:rPr>
        <w:t xml:space="preserve">The Headteacher </w:t>
      </w:r>
    </w:p>
    <w:p w14:paraId="50A757AA" w14:textId="77777777" w:rsidR="00D37AB0" w:rsidRPr="007927B5" w:rsidRDefault="00D37AB0" w:rsidP="00871ECC">
      <w:pPr>
        <w:tabs>
          <w:tab w:val="left" w:pos="0"/>
        </w:tabs>
        <w:spacing w:after="0" w:line="240" w:lineRule="auto"/>
        <w:jc w:val="both"/>
        <w:rPr>
          <w:rFonts w:ascii="Verdana" w:eastAsia="Times New Roman" w:hAnsi="Verdana" w:cs="Arial"/>
          <w:color w:val="1F3864" w:themeColor="accent1" w:themeShade="80"/>
        </w:rPr>
      </w:pPr>
    </w:p>
    <w:p w14:paraId="493FABEE" w14:textId="77777777" w:rsidR="00C20D7A" w:rsidRPr="00C20D7A" w:rsidRDefault="00C20D7A" w:rsidP="00C20D7A">
      <w:pPr>
        <w:spacing w:after="0" w:line="240" w:lineRule="auto"/>
        <w:jc w:val="both"/>
        <w:rPr>
          <w:rFonts w:ascii="Verdana" w:eastAsia="Times New Roman" w:hAnsi="Verdana" w:cs="Arial"/>
          <w:b/>
          <w:color w:val="002060"/>
          <w:szCs w:val="20"/>
          <w:u w:val="single"/>
        </w:rPr>
      </w:pPr>
      <w:r w:rsidRPr="00C20D7A">
        <w:rPr>
          <w:rFonts w:ascii="Verdana" w:eastAsia="Times New Roman" w:hAnsi="Verdana" w:cs="Arial"/>
          <w:b/>
          <w:color w:val="002060"/>
          <w:szCs w:val="20"/>
          <w:u w:val="single"/>
        </w:rPr>
        <w:t>MAIN DUTIES</w:t>
      </w:r>
    </w:p>
    <w:p w14:paraId="2AB3A9F8" w14:textId="77777777" w:rsidR="00C20D7A" w:rsidRPr="00C20D7A" w:rsidRDefault="00C20D7A" w:rsidP="00C20D7A">
      <w:pPr>
        <w:spacing w:after="0" w:line="240" w:lineRule="auto"/>
        <w:jc w:val="both"/>
        <w:rPr>
          <w:rFonts w:ascii="Verdana" w:eastAsia="Times New Roman" w:hAnsi="Verdana" w:cs="Arial"/>
          <w:b/>
          <w:color w:val="002060"/>
          <w:szCs w:val="20"/>
        </w:rPr>
      </w:pPr>
    </w:p>
    <w:p w14:paraId="498C6722" w14:textId="77777777" w:rsidR="00C20D7A" w:rsidRPr="00C20D7A" w:rsidRDefault="00C20D7A" w:rsidP="00C20D7A">
      <w:pPr>
        <w:keepNext/>
        <w:spacing w:after="0" w:line="240" w:lineRule="auto"/>
        <w:jc w:val="both"/>
        <w:outlineLvl w:val="4"/>
        <w:rPr>
          <w:rFonts w:ascii="Verdana" w:eastAsia="Times New Roman" w:hAnsi="Verdana" w:cs="Arial"/>
          <w:b/>
          <w:color w:val="002060"/>
          <w:szCs w:val="20"/>
          <w:u w:val="single"/>
        </w:rPr>
      </w:pPr>
      <w:r w:rsidRPr="00C20D7A">
        <w:rPr>
          <w:rFonts w:ascii="Verdana" w:eastAsia="Times New Roman" w:hAnsi="Verdana" w:cs="Arial"/>
          <w:b/>
          <w:color w:val="002060"/>
          <w:szCs w:val="20"/>
          <w:u w:val="single"/>
        </w:rPr>
        <w:t>Administration</w:t>
      </w:r>
    </w:p>
    <w:p w14:paraId="2A5D6D9A" w14:textId="4B80B9D2" w:rsidR="00C20D7A" w:rsidRPr="00C20D7A" w:rsidRDefault="00C20D7A" w:rsidP="00B279E4">
      <w:pPr>
        <w:pStyle w:val="ListParagraph"/>
        <w:numPr>
          <w:ilvl w:val="0"/>
          <w:numId w:val="26"/>
        </w:numPr>
        <w:spacing w:after="0" w:line="240" w:lineRule="auto"/>
        <w:ind w:left="360"/>
        <w:jc w:val="both"/>
        <w:rPr>
          <w:rFonts w:ascii="Verdana" w:eastAsia="Times New Roman" w:hAnsi="Verdana" w:cs="Arial"/>
          <w:color w:val="002060"/>
          <w:szCs w:val="20"/>
        </w:rPr>
      </w:pPr>
      <w:r w:rsidRPr="00C20D7A">
        <w:rPr>
          <w:rFonts w:ascii="Verdana" w:eastAsia="Times New Roman" w:hAnsi="Verdana" w:cs="Arial"/>
          <w:color w:val="002060"/>
          <w:szCs w:val="20"/>
        </w:rPr>
        <w:t>To take a lead role in the planning, development, design, organisation and monitoring of support services and whole school systems, procedures and policies.</w:t>
      </w:r>
    </w:p>
    <w:p w14:paraId="5D427626" w14:textId="77777777" w:rsidR="00C20D7A" w:rsidRPr="00C20D7A" w:rsidRDefault="00C20D7A" w:rsidP="00B279E4">
      <w:pPr>
        <w:spacing w:after="0" w:line="240" w:lineRule="auto"/>
        <w:ind w:left="-360" w:hanging="720"/>
        <w:jc w:val="both"/>
        <w:rPr>
          <w:rFonts w:ascii="Verdana" w:eastAsia="Times New Roman" w:hAnsi="Verdana" w:cs="Arial"/>
          <w:color w:val="002060"/>
          <w:szCs w:val="20"/>
        </w:rPr>
      </w:pPr>
    </w:p>
    <w:p w14:paraId="59BB7B67" w14:textId="0EE16A69" w:rsidR="00C20D7A" w:rsidRPr="00C20D7A" w:rsidRDefault="00C20D7A" w:rsidP="00B279E4">
      <w:pPr>
        <w:pStyle w:val="ListParagraph"/>
        <w:numPr>
          <w:ilvl w:val="0"/>
          <w:numId w:val="26"/>
        </w:numPr>
        <w:spacing w:after="0" w:line="240" w:lineRule="auto"/>
        <w:ind w:left="360"/>
        <w:jc w:val="both"/>
        <w:rPr>
          <w:rFonts w:ascii="Verdana" w:eastAsia="Times New Roman" w:hAnsi="Verdana" w:cs="Arial"/>
          <w:color w:val="002060"/>
          <w:szCs w:val="20"/>
        </w:rPr>
      </w:pPr>
      <w:r w:rsidRPr="00C20D7A">
        <w:rPr>
          <w:rFonts w:ascii="Verdana" w:eastAsia="Times New Roman" w:hAnsi="Verdana" w:cs="Arial"/>
          <w:color w:val="002060"/>
          <w:szCs w:val="20"/>
        </w:rPr>
        <w:t>Take lead role in the development and maintenance of manual/computerised record/ information systems.</w:t>
      </w:r>
    </w:p>
    <w:p w14:paraId="0879F1F7" w14:textId="77777777" w:rsidR="00C20D7A" w:rsidRPr="00C20D7A" w:rsidRDefault="00C20D7A" w:rsidP="00B279E4">
      <w:pPr>
        <w:spacing w:after="0" w:line="240" w:lineRule="auto"/>
        <w:ind w:left="-360"/>
        <w:jc w:val="both"/>
        <w:rPr>
          <w:rFonts w:ascii="Verdana" w:eastAsia="Times New Roman" w:hAnsi="Verdana" w:cs="Arial"/>
          <w:color w:val="002060"/>
          <w:szCs w:val="20"/>
        </w:rPr>
      </w:pPr>
    </w:p>
    <w:p w14:paraId="49445883" w14:textId="0F46D951" w:rsidR="00C20D7A" w:rsidRPr="00C20D7A" w:rsidRDefault="00C20D7A" w:rsidP="00B279E4">
      <w:pPr>
        <w:pStyle w:val="ListParagraph"/>
        <w:numPr>
          <w:ilvl w:val="0"/>
          <w:numId w:val="26"/>
        </w:numPr>
        <w:spacing w:after="0" w:line="240" w:lineRule="auto"/>
        <w:ind w:left="360"/>
        <w:jc w:val="both"/>
        <w:rPr>
          <w:rFonts w:ascii="Verdana" w:eastAsia="Times New Roman" w:hAnsi="Verdana" w:cs="Arial"/>
          <w:color w:val="002060"/>
          <w:szCs w:val="20"/>
        </w:rPr>
      </w:pPr>
      <w:r w:rsidRPr="00C20D7A">
        <w:rPr>
          <w:rFonts w:ascii="Verdana" w:eastAsia="Times New Roman" w:hAnsi="Verdana" w:cs="Arial"/>
          <w:color w:val="002060"/>
          <w:szCs w:val="20"/>
        </w:rPr>
        <w:t>Provide detailed analysis and evaluation of data/and produce detailed reports/information as required.</w:t>
      </w:r>
    </w:p>
    <w:p w14:paraId="5E0473E0" w14:textId="77777777" w:rsidR="00C20D7A" w:rsidRPr="00C20D7A" w:rsidRDefault="00C20D7A" w:rsidP="00B279E4">
      <w:pPr>
        <w:spacing w:after="0" w:line="240" w:lineRule="auto"/>
        <w:ind w:left="-360" w:hanging="720"/>
        <w:jc w:val="both"/>
        <w:rPr>
          <w:rFonts w:ascii="Verdana" w:eastAsia="Times New Roman" w:hAnsi="Verdana" w:cs="Arial"/>
          <w:color w:val="002060"/>
          <w:szCs w:val="20"/>
        </w:rPr>
      </w:pPr>
    </w:p>
    <w:p w14:paraId="6BDE53DB" w14:textId="4200BDC0" w:rsidR="00C20D7A" w:rsidRPr="00C20D7A" w:rsidRDefault="00C20D7A" w:rsidP="00B279E4">
      <w:pPr>
        <w:pStyle w:val="ListParagraph"/>
        <w:numPr>
          <w:ilvl w:val="0"/>
          <w:numId w:val="26"/>
        </w:numPr>
        <w:spacing w:after="0" w:line="240" w:lineRule="auto"/>
        <w:ind w:left="360"/>
        <w:jc w:val="both"/>
        <w:rPr>
          <w:rFonts w:ascii="Verdana" w:eastAsia="Times New Roman" w:hAnsi="Verdana" w:cs="Arial"/>
          <w:i/>
          <w:color w:val="002060"/>
          <w:szCs w:val="20"/>
        </w:rPr>
      </w:pPr>
      <w:r w:rsidRPr="00C20D7A">
        <w:rPr>
          <w:rFonts w:ascii="Verdana" w:eastAsia="Times New Roman" w:hAnsi="Verdana" w:cs="Arial"/>
          <w:color w:val="002060"/>
          <w:szCs w:val="20"/>
        </w:rPr>
        <w:t>Produce and respond to complex correspondence</w:t>
      </w:r>
      <w:r w:rsidRPr="00C20D7A">
        <w:rPr>
          <w:rFonts w:ascii="Verdana" w:eastAsia="Times New Roman" w:hAnsi="Verdana" w:cs="Arial"/>
          <w:i/>
          <w:color w:val="002060"/>
          <w:szCs w:val="20"/>
        </w:rPr>
        <w:t>.</w:t>
      </w:r>
    </w:p>
    <w:p w14:paraId="4B43DF96" w14:textId="77777777" w:rsidR="00C20D7A" w:rsidRPr="00C20D7A" w:rsidRDefault="00C20D7A" w:rsidP="00B279E4">
      <w:pPr>
        <w:spacing w:after="0" w:line="240" w:lineRule="auto"/>
        <w:ind w:left="-360" w:hanging="720"/>
        <w:jc w:val="both"/>
        <w:rPr>
          <w:rFonts w:ascii="Verdana" w:eastAsia="Times New Roman" w:hAnsi="Verdana" w:cs="Arial"/>
          <w:i/>
          <w:color w:val="002060"/>
          <w:szCs w:val="20"/>
        </w:rPr>
      </w:pPr>
    </w:p>
    <w:p w14:paraId="05E54E0B" w14:textId="202C8601" w:rsidR="00C20D7A" w:rsidRPr="00C20D7A" w:rsidRDefault="00C20D7A" w:rsidP="00B279E4">
      <w:pPr>
        <w:pStyle w:val="ListParagraph"/>
        <w:numPr>
          <w:ilvl w:val="0"/>
          <w:numId w:val="26"/>
        </w:numPr>
        <w:spacing w:after="0" w:line="240" w:lineRule="auto"/>
        <w:ind w:left="360"/>
        <w:jc w:val="both"/>
        <w:rPr>
          <w:rFonts w:ascii="Verdana" w:eastAsia="Times New Roman" w:hAnsi="Verdana" w:cs="Arial"/>
          <w:b/>
          <w:i/>
          <w:color w:val="002060"/>
          <w:szCs w:val="20"/>
        </w:rPr>
      </w:pPr>
      <w:r w:rsidRPr="00C20D7A">
        <w:rPr>
          <w:rFonts w:ascii="Verdana" w:eastAsia="Times New Roman" w:hAnsi="Verdana" w:cs="Arial"/>
          <w:color w:val="002060"/>
          <w:szCs w:val="20"/>
        </w:rPr>
        <w:t>Manage the administration of the payroll system</w:t>
      </w:r>
      <w:r w:rsidRPr="00C20D7A">
        <w:rPr>
          <w:rFonts w:ascii="Verdana" w:eastAsia="Times New Roman" w:hAnsi="Verdana" w:cs="Arial"/>
          <w:b/>
          <w:i/>
          <w:color w:val="002060"/>
          <w:szCs w:val="20"/>
        </w:rPr>
        <w:t>.</w:t>
      </w:r>
    </w:p>
    <w:p w14:paraId="48EFB996" w14:textId="77777777" w:rsidR="00C20D7A" w:rsidRPr="00C20D7A" w:rsidRDefault="00C20D7A" w:rsidP="00B279E4">
      <w:pPr>
        <w:spacing w:after="0" w:line="240" w:lineRule="auto"/>
        <w:ind w:left="-360" w:hanging="720"/>
        <w:jc w:val="both"/>
        <w:rPr>
          <w:rFonts w:ascii="Verdana" w:eastAsia="Times New Roman" w:hAnsi="Verdana" w:cs="Arial"/>
          <w:b/>
          <w:i/>
          <w:color w:val="002060"/>
          <w:szCs w:val="20"/>
        </w:rPr>
      </w:pPr>
    </w:p>
    <w:p w14:paraId="2FAF952C" w14:textId="794C0EE1" w:rsidR="00C20D7A" w:rsidRPr="00C20D7A" w:rsidRDefault="00C20D7A" w:rsidP="00B279E4">
      <w:pPr>
        <w:pStyle w:val="ListParagraph"/>
        <w:numPr>
          <w:ilvl w:val="0"/>
          <w:numId w:val="26"/>
        </w:numPr>
        <w:spacing w:after="0" w:line="240" w:lineRule="auto"/>
        <w:ind w:left="360"/>
        <w:jc w:val="both"/>
        <w:rPr>
          <w:rFonts w:ascii="Verdana" w:eastAsia="Times New Roman" w:hAnsi="Verdana" w:cs="Arial"/>
          <w:color w:val="002060"/>
          <w:szCs w:val="20"/>
        </w:rPr>
      </w:pPr>
      <w:r w:rsidRPr="00C20D7A">
        <w:rPr>
          <w:rFonts w:ascii="Verdana" w:eastAsia="Times New Roman" w:hAnsi="Verdana" w:cs="Arial"/>
          <w:color w:val="002060"/>
          <w:szCs w:val="20"/>
        </w:rPr>
        <w:t>Manage financial and human resource administration procedures including complex administrative procedures.</w:t>
      </w:r>
    </w:p>
    <w:p w14:paraId="7DFA7F1D" w14:textId="77777777" w:rsidR="00C20D7A" w:rsidRPr="00C20D7A" w:rsidRDefault="00C20D7A" w:rsidP="00B279E4">
      <w:pPr>
        <w:spacing w:after="0" w:line="240" w:lineRule="auto"/>
        <w:ind w:left="-360" w:hanging="720"/>
        <w:jc w:val="both"/>
        <w:rPr>
          <w:rFonts w:ascii="Verdana" w:eastAsia="Times New Roman" w:hAnsi="Verdana" w:cs="Arial"/>
          <w:color w:val="002060"/>
          <w:szCs w:val="20"/>
        </w:rPr>
      </w:pPr>
    </w:p>
    <w:p w14:paraId="0DEB7C57" w14:textId="41C40BC6" w:rsidR="00C20D7A" w:rsidRPr="00C20D7A" w:rsidRDefault="00C20D7A" w:rsidP="00B279E4">
      <w:pPr>
        <w:pStyle w:val="ListParagraph"/>
        <w:numPr>
          <w:ilvl w:val="0"/>
          <w:numId w:val="26"/>
        </w:numPr>
        <w:spacing w:after="0" w:line="240" w:lineRule="auto"/>
        <w:ind w:left="360"/>
        <w:jc w:val="both"/>
        <w:rPr>
          <w:rFonts w:ascii="Verdana" w:eastAsia="Times New Roman" w:hAnsi="Verdana" w:cs="Arial"/>
          <w:b/>
          <w:i/>
          <w:color w:val="002060"/>
          <w:szCs w:val="20"/>
        </w:rPr>
      </w:pPr>
      <w:r w:rsidRPr="00C20D7A">
        <w:rPr>
          <w:rFonts w:ascii="Verdana" w:eastAsia="Times New Roman" w:hAnsi="Verdana" w:cs="Arial"/>
          <w:color w:val="002060"/>
          <w:szCs w:val="20"/>
        </w:rPr>
        <w:t>Responsible for the completion and submission of complex internal and external forms and returns</w:t>
      </w:r>
      <w:r w:rsidRPr="00C20D7A">
        <w:rPr>
          <w:rFonts w:ascii="Verdana" w:eastAsia="Times New Roman" w:hAnsi="Verdana" w:cs="Arial"/>
          <w:b/>
          <w:i/>
          <w:color w:val="002060"/>
          <w:szCs w:val="20"/>
        </w:rPr>
        <w:t>.</w:t>
      </w:r>
    </w:p>
    <w:p w14:paraId="1E0DD260" w14:textId="77777777" w:rsidR="00C20D7A" w:rsidRPr="00C20D7A" w:rsidRDefault="00C20D7A" w:rsidP="00B279E4">
      <w:pPr>
        <w:spacing w:after="0" w:line="240" w:lineRule="auto"/>
        <w:ind w:left="-360" w:hanging="720"/>
        <w:jc w:val="both"/>
        <w:rPr>
          <w:rFonts w:ascii="Verdana" w:eastAsia="Times New Roman" w:hAnsi="Verdana" w:cs="Arial"/>
          <w:b/>
          <w:i/>
          <w:color w:val="002060"/>
          <w:szCs w:val="20"/>
        </w:rPr>
      </w:pPr>
    </w:p>
    <w:p w14:paraId="134C6C44" w14:textId="77777777" w:rsidR="00C20D7A" w:rsidRPr="00C20D7A" w:rsidRDefault="00C20D7A" w:rsidP="00C20D7A">
      <w:pPr>
        <w:keepNext/>
        <w:spacing w:after="0" w:line="240" w:lineRule="auto"/>
        <w:ind w:left="720" w:hanging="720"/>
        <w:jc w:val="both"/>
        <w:outlineLvl w:val="8"/>
        <w:rPr>
          <w:rFonts w:ascii="Verdana" w:eastAsia="Times New Roman" w:hAnsi="Verdana" w:cs="Arial"/>
          <w:b/>
          <w:color w:val="002060"/>
          <w:szCs w:val="20"/>
          <w:u w:val="single"/>
        </w:rPr>
      </w:pPr>
      <w:r w:rsidRPr="00C20D7A">
        <w:rPr>
          <w:rFonts w:ascii="Verdana" w:eastAsia="Times New Roman" w:hAnsi="Verdana" w:cs="Arial"/>
          <w:b/>
          <w:color w:val="002060"/>
          <w:szCs w:val="20"/>
          <w:u w:val="single"/>
        </w:rPr>
        <w:t>Organisation</w:t>
      </w:r>
    </w:p>
    <w:p w14:paraId="75E239CD" w14:textId="30DDC11A" w:rsidR="00C20D7A" w:rsidRPr="00C20D7A" w:rsidRDefault="00C20D7A" w:rsidP="00B279E4">
      <w:pPr>
        <w:pStyle w:val="ListParagraph"/>
        <w:numPr>
          <w:ilvl w:val="0"/>
          <w:numId w:val="27"/>
        </w:numPr>
        <w:spacing w:after="0" w:line="240" w:lineRule="auto"/>
        <w:ind w:left="360"/>
        <w:jc w:val="both"/>
        <w:rPr>
          <w:rFonts w:ascii="Verdana" w:eastAsia="Times New Roman" w:hAnsi="Verdana" w:cs="Arial"/>
          <w:color w:val="002060"/>
          <w:szCs w:val="20"/>
        </w:rPr>
      </w:pPr>
      <w:r w:rsidRPr="00C20D7A">
        <w:rPr>
          <w:rFonts w:ascii="Verdana" w:eastAsia="Times New Roman" w:hAnsi="Verdana" w:cs="Arial"/>
          <w:color w:val="002060"/>
          <w:szCs w:val="20"/>
        </w:rPr>
        <w:t>Provide organisational and complex advisory personal support to other staff.</w:t>
      </w:r>
    </w:p>
    <w:p w14:paraId="02D06A28" w14:textId="77777777" w:rsidR="00C20D7A" w:rsidRPr="00C20D7A" w:rsidRDefault="00C20D7A" w:rsidP="00B279E4">
      <w:pPr>
        <w:spacing w:after="0" w:line="240" w:lineRule="auto"/>
        <w:ind w:left="-360" w:hanging="720"/>
        <w:jc w:val="both"/>
        <w:rPr>
          <w:rFonts w:ascii="Verdana" w:eastAsia="Times New Roman" w:hAnsi="Verdana" w:cs="Arial"/>
          <w:color w:val="002060"/>
          <w:szCs w:val="20"/>
        </w:rPr>
      </w:pPr>
    </w:p>
    <w:p w14:paraId="10853D9A" w14:textId="7A234483" w:rsidR="00C20D7A" w:rsidRPr="00C20D7A" w:rsidRDefault="00C20D7A" w:rsidP="00B279E4">
      <w:pPr>
        <w:pStyle w:val="ListParagraph"/>
        <w:numPr>
          <w:ilvl w:val="0"/>
          <w:numId w:val="27"/>
        </w:numPr>
        <w:spacing w:after="0" w:line="240" w:lineRule="auto"/>
        <w:ind w:left="360"/>
        <w:jc w:val="both"/>
        <w:rPr>
          <w:rFonts w:ascii="Verdana" w:eastAsia="Times New Roman" w:hAnsi="Verdana" w:cs="Arial"/>
          <w:color w:val="002060"/>
          <w:szCs w:val="20"/>
        </w:rPr>
      </w:pPr>
      <w:r w:rsidRPr="00C20D7A">
        <w:rPr>
          <w:rFonts w:ascii="Verdana" w:eastAsia="Times New Roman" w:hAnsi="Verdana" w:cs="Arial"/>
          <w:color w:val="002060"/>
          <w:szCs w:val="20"/>
        </w:rPr>
        <w:t>Responsible for the co-ordination and organisation of teaching cover as and when necessary.</w:t>
      </w:r>
    </w:p>
    <w:p w14:paraId="6298F1D8" w14:textId="77777777" w:rsidR="00C20D7A" w:rsidRPr="00C20D7A" w:rsidRDefault="00C20D7A" w:rsidP="00B279E4">
      <w:pPr>
        <w:spacing w:after="0" w:line="240" w:lineRule="auto"/>
        <w:ind w:left="-360" w:hanging="720"/>
        <w:jc w:val="both"/>
        <w:rPr>
          <w:rFonts w:ascii="Verdana" w:eastAsia="Times New Roman" w:hAnsi="Verdana" w:cs="Arial"/>
          <w:color w:val="002060"/>
          <w:szCs w:val="20"/>
        </w:rPr>
      </w:pPr>
    </w:p>
    <w:p w14:paraId="2082E574" w14:textId="42043223" w:rsidR="00C20D7A" w:rsidRPr="00C20D7A" w:rsidRDefault="00C20D7A" w:rsidP="00B279E4">
      <w:pPr>
        <w:pStyle w:val="ListParagraph"/>
        <w:numPr>
          <w:ilvl w:val="0"/>
          <w:numId w:val="27"/>
        </w:numPr>
        <w:spacing w:after="0" w:line="240" w:lineRule="auto"/>
        <w:ind w:left="360"/>
        <w:jc w:val="both"/>
        <w:rPr>
          <w:rFonts w:ascii="Verdana" w:eastAsia="Times New Roman" w:hAnsi="Verdana" w:cs="Arial"/>
          <w:color w:val="002060"/>
          <w:szCs w:val="20"/>
        </w:rPr>
      </w:pPr>
      <w:r w:rsidRPr="00C20D7A">
        <w:rPr>
          <w:rFonts w:ascii="Verdana" w:eastAsia="Times New Roman" w:hAnsi="Verdana" w:cs="Arial"/>
          <w:color w:val="002060"/>
          <w:szCs w:val="20"/>
        </w:rPr>
        <w:t>To participate and assist in the organisation of examination invigilation as and when necessary.</w:t>
      </w:r>
    </w:p>
    <w:p w14:paraId="58A961E4" w14:textId="77777777" w:rsidR="00C20D7A" w:rsidRPr="00C20D7A" w:rsidRDefault="00C20D7A" w:rsidP="00B279E4">
      <w:pPr>
        <w:spacing w:after="0" w:line="240" w:lineRule="auto"/>
        <w:ind w:left="-360" w:hanging="720"/>
        <w:jc w:val="both"/>
        <w:rPr>
          <w:rFonts w:ascii="Verdana" w:eastAsia="Times New Roman" w:hAnsi="Verdana" w:cs="Arial"/>
          <w:color w:val="002060"/>
          <w:szCs w:val="20"/>
        </w:rPr>
      </w:pPr>
    </w:p>
    <w:p w14:paraId="751D3DFE" w14:textId="3E6D1C58" w:rsidR="00C20D7A" w:rsidRPr="00C20D7A" w:rsidRDefault="00C20D7A" w:rsidP="00B279E4">
      <w:pPr>
        <w:pStyle w:val="ListParagraph"/>
        <w:numPr>
          <w:ilvl w:val="0"/>
          <w:numId w:val="27"/>
        </w:numPr>
        <w:spacing w:after="0" w:line="240" w:lineRule="auto"/>
        <w:ind w:left="360"/>
        <w:jc w:val="both"/>
        <w:rPr>
          <w:rFonts w:ascii="Verdana" w:eastAsia="Times New Roman" w:hAnsi="Verdana" w:cs="Arial"/>
          <w:b/>
          <w:i/>
          <w:color w:val="002060"/>
          <w:szCs w:val="20"/>
        </w:rPr>
      </w:pPr>
      <w:r w:rsidRPr="00C20D7A">
        <w:rPr>
          <w:rFonts w:ascii="Verdana" w:eastAsia="Times New Roman" w:hAnsi="Verdana" w:cs="Arial"/>
          <w:color w:val="002060"/>
          <w:szCs w:val="20"/>
        </w:rPr>
        <w:t xml:space="preserve">Responsible for the organisation of examinations, including liaising with the relevant Examination Boards and checking examination papers.  </w:t>
      </w:r>
    </w:p>
    <w:p w14:paraId="7DE03520" w14:textId="77777777" w:rsidR="00C20D7A" w:rsidRPr="00C20D7A" w:rsidRDefault="00C20D7A" w:rsidP="00B279E4">
      <w:pPr>
        <w:spacing w:after="0" w:line="240" w:lineRule="auto"/>
        <w:ind w:left="-360" w:hanging="720"/>
        <w:jc w:val="both"/>
        <w:rPr>
          <w:rFonts w:ascii="Verdana" w:eastAsia="Times New Roman" w:hAnsi="Verdana" w:cs="Arial"/>
          <w:b/>
          <w:i/>
          <w:color w:val="002060"/>
          <w:szCs w:val="20"/>
        </w:rPr>
      </w:pPr>
    </w:p>
    <w:p w14:paraId="1D631692" w14:textId="07CA81F9" w:rsidR="00C20D7A" w:rsidRPr="00C20D7A" w:rsidRDefault="00C20D7A" w:rsidP="00B279E4">
      <w:pPr>
        <w:pStyle w:val="ListParagraph"/>
        <w:numPr>
          <w:ilvl w:val="0"/>
          <w:numId w:val="27"/>
        </w:numPr>
        <w:spacing w:after="0" w:line="240" w:lineRule="auto"/>
        <w:ind w:left="360"/>
        <w:jc w:val="both"/>
        <w:rPr>
          <w:rFonts w:ascii="Verdana" w:eastAsia="Times New Roman" w:hAnsi="Verdana" w:cs="Arial"/>
          <w:color w:val="002060"/>
          <w:szCs w:val="20"/>
        </w:rPr>
      </w:pPr>
      <w:r w:rsidRPr="00C20D7A">
        <w:rPr>
          <w:rFonts w:ascii="Verdana" w:eastAsia="Times New Roman" w:hAnsi="Verdana" w:cs="Arial"/>
          <w:color w:val="002060"/>
          <w:szCs w:val="20"/>
        </w:rPr>
        <w:t>To manage and resolve complex telephone and face-to-face enquiries in accordance with school policies and procedures.</w:t>
      </w:r>
    </w:p>
    <w:p w14:paraId="7D65A1F2" w14:textId="77777777" w:rsidR="00C20D7A" w:rsidRPr="00C20D7A" w:rsidRDefault="00C20D7A" w:rsidP="00B279E4">
      <w:pPr>
        <w:spacing w:after="0" w:line="240" w:lineRule="auto"/>
        <w:ind w:left="-360" w:hanging="720"/>
        <w:jc w:val="both"/>
        <w:rPr>
          <w:rFonts w:ascii="Verdana" w:eastAsia="Times New Roman" w:hAnsi="Verdana" w:cs="Arial"/>
          <w:color w:val="002060"/>
          <w:szCs w:val="20"/>
        </w:rPr>
      </w:pPr>
    </w:p>
    <w:p w14:paraId="3F02C8FC" w14:textId="73424D0B" w:rsidR="00C20D7A" w:rsidRPr="00C20D7A" w:rsidRDefault="00C20D7A" w:rsidP="00B279E4">
      <w:pPr>
        <w:pStyle w:val="ListParagraph"/>
        <w:numPr>
          <w:ilvl w:val="0"/>
          <w:numId w:val="27"/>
        </w:numPr>
        <w:spacing w:after="0" w:line="240" w:lineRule="auto"/>
        <w:ind w:left="360"/>
        <w:jc w:val="both"/>
        <w:rPr>
          <w:rFonts w:ascii="Verdana" w:eastAsia="Times New Roman" w:hAnsi="Verdana" w:cs="Arial"/>
          <w:color w:val="002060"/>
          <w:szCs w:val="20"/>
        </w:rPr>
      </w:pPr>
      <w:r w:rsidRPr="00C20D7A">
        <w:rPr>
          <w:rFonts w:ascii="Verdana" w:eastAsia="Times New Roman" w:hAnsi="Verdana" w:cs="Arial"/>
          <w:color w:val="002060"/>
          <w:szCs w:val="20"/>
        </w:rPr>
        <w:lastRenderedPageBreak/>
        <w:t>Responsible for the organisation of school trips, visits by the school nurse, photographer, linked schools, parents etc. including insurance and risk assessments.</w:t>
      </w:r>
    </w:p>
    <w:p w14:paraId="68E53FFD" w14:textId="77777777" w:rsidR="00C20D7A" w:rsidRPr="00C20D7A" w:rsidRDefault="00C20D7A" w:rsidP="00B279E4">
      <w:pPr>
        <w:spacing w:after="0" w:line="240" w:lineRule="auto"/>
        <w:ind w:left="-360" w:hanging="720"/>
        <w:jc w:val="both"/>
        <w:rPr>
          <w:rFonts w:ascii="Verdana" w:eastAsia="Times New Roman" w:hAnsi="Verdana" w:cs="Arial"/>
          <w:color w:val="002060"/>
          <w:szCs w:val="20"/>
        </w:rPr>
      </w:pPr>
    </w:p>
    <w:p w14:paraId="3DD4C1F3" w14:textId="376C9347" w:rsidR="00C20D7A" w:rsidRPr="00C20D7A" w:rsidRDefault="00C20D7A" w:rsidP="00B279E4">
      <w:pPr>
        <w:pStyle w:val="ListParagraph"/>
        <w:numPr>
          <w:ilvl w:val="0"/>
          <w:numId w:val="27"/>
        </w:numPr>
        <w:spacing w:after="0" w:line="240" w:lineRule="auto"/>
        <w:ind w:left="360"/>
        <w:jc w:val="both"/>
        <w:rPr>
          <w:rFonts w:ascii="Verdana" w:eastAsia="Times New Roman" w:hAnsi="Verdana" w:cs="Arial"/>
          <w:color w:val="002060"/>
          <w:szCs w:val="20"/>
        </w:rPr>
      </w:pPr>
      <w:r w:rsidRPr="00C20D7A">
        <w:rPr>
          <w:rFonts w:ascii="Verdana" w:eastAsia="Times New Roman" w:hAnsi="Verdana" w:cs="Arial"/>
          <w:color w:val="002060"/>
          <w:szCs w:val="20"/>
        </w:rPr>
        <w:t xml:space="preserve">To assist </w:t>
      </w:r>
      <w:r w:rsidR="00A41355">
        <w:rPr>
          <w:rFonts w:ascii="Verdana" w:eastAsia="Times New Roman" w:hAnsi="Verdana" w:cs="Arial"/>
          <w:color w:val="002060"/>
          <w:szCs w:val="20"/>
        </w:rPr>
        <w:t>in l</w:t>
      </w:r>
      <w:r w:rsidRPr="00C20D7A">
        <w:rPr>
          <w:rFonts w:ascii="Verdana" w:eastAsia="Times New Roman" w:hAnsi="Verdana" w:cs="Arial"/>
          <w:color w:val="002060"/>
          <w:szCs w:val="20"/>
        </w:rPr>
        <w:t>iaising with parents/carers and/or staff etc.</w:t>
      </w:r>
    </w:p>
    <w:p w14:paraId="2621567A" w14:textId="77777777" w:rsidR="00C20D7A" w:rsidRPr="00C20D7A" w:rsidRDefault="00C20D7A" w:rsidP="00B279E4">
      <w:pPr>
        <w:spacing w:after="0" w:line="240" w:lineRule="auto"/>
        <w:ind w:left="-360" w:hanging="720"/>
        <w:jc w:val="both"/>
        <w:rPr>
          <w:rFonts w:ascii="Arial" w:eastAsia="Times New Roman" w:hAnsi="Arial" w:cs="Arial"/>
          <w:szCs w:val="20"/>
        </w:rPr>
      </w:pPr>
    </w:p>
    <w:p w14:paraId="67FF5FEF" w14:textId="4B20A7AC" w:rsidR="00C20D7A" w:rsidRPr="00C20D7A" w:rsidRDefault="00C20D7A" w:rsidP="00B279E4">
      <w:pPr>
        <w:pStyle w:val="ListParagraph"/>
        <w:numPr>
          <w:ilvl w:val="0"/>
          <w:numId w:val="27"/>
        </w:numPr>
        <w:spacing w:after="0" w:line="240" w:lineRule="auto"/>
        <w:ind w:left="360"/>
        <w:jc w:val="both"/>
        <w:rPr>
          <w:rFonts w:ascii="Verdana" w:eastAsia="Times New Roman" w:hAnsi="Verdana" w:cs="Arial"/>
          <w:b/>
          <w:i/>
          <w:color w:val="002060"/>
          <w:szCs w:val="20"/>
        </w:rPr>
      </w:pPr>
      <w:r w:rsidRPr="00C20D7A">
        <w:rPr>
          <w:rFonts w:ascii="Verdana" w:eastAsia="Times New Roman" w:hAnsi="Verdana" w:cs="Arial"/>
          <w:color w:val="002060"/>
          <w:szCs w:val="20"/>
        </w:rPr>
        <w:t xml:space="preserve">To manage the Headteacher’s diary including the arrangement of meetings, appointments etc. </w:t>
      </w:r>
    </w:p>
    <w:p w14:paraId="4B1036F4" w14:textId="77777777" w:rsidR="00C20D7A" w:rsidRPr="00C20D7A" w:rsidRDefault="00C20D7A" w:rsidP="00B279E4">
      <w:pPr>
        <w:spacing w:after="0" w:line="240" w:lineRule="auto"/>
        <w:ind w:left="-360" w:hanging="720"/>
        <w:jc w:val="both"/>
        <w:rPr>
          <w:rFonts w:ascii="Verdana" w:eastAsia="Times New Roman" w:hAnsi="Verdana" w:cs="Arial"/>
          <w:b/>
          <w:i/>
          <w:color w:val="002060"/>
          <w:szCs w:val="20"/>
        </w:rPr>
      </w:pPr>
    </w:p>
    <w:p w14:paraId="48191465" w14:textId="77777777" w:rsidR="00C20D7A" w:rsidRPr="00C20D7A" w:rsidRDefault="00C20D7A" w:rsidP="00C20D7A">
      <w:pPr>
        <w:spacing w:after="0" w:line="240" w:lineRule="auto"/>
        <w:ind w:left="720" w:hanging="720"/>
        <w:jc w:val="both"/>
        <w:rPr>
          <w:rFonts w:ascii="Verdana" w:eastAsia="Times New Roman" w:hAnsi="Verdana" w:cs="Arial"/>
          <w:b/>
          <w:iCs/>
          <w:color w:val="002060"/>
          <w:szCs w:val="20"/>
          <w:u w:val="single"/>
        </w:rPr>
      </w:pPr>
      <w:r w:rsidRPr="00C20D7A">
        <w:rPr>
          <w:rFonts w:ascii="Verdana" w:eastAsia="Times New Roman" w:hAnsi="Verdana" w:cs="Arial"/>
          <w:b/>
          <w:iCs/>
          <w:color w:val="002060"/>
          <w:szCs w:val="20"/>
          <w:u w:val="single"/>
        </w:rPr>
        <w:t>Resources</w:t>
      </w:r>
    </w:p>
    <w:p w14:paraId="053033CC" w14:textId="00B74B6B" w:rsidR="00C20D7A" w:rsidRPr="00C20D7A" w:rsidRDefault="00C20D7A" w:rsidP="00C20D7A">
      <w:pPr>
        <w:pStyle w:val="ListParagraph"/>
        <w:numPr>
          <w:ilvl w:val="0"/>
          <w:numId w:val="28"/>
        </w:numPr>
        <w:spacing w:after="0" w:line="240" w:lineRule="auto"/>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Be responsible for the selection and management of resources, including management of a budget and regular audit of resources.</w:t>
      </w:r>
    </w:p>
    <w:p w14:paraId="253FC911" w14:textId="77777777" w:rsidR="00C20D7A" w:rsidRPr="00C20D7A" w:rsidRDefault="00C20D7A" w:rsidP="00C20D7A">
      <w:pPr>
        <w:spacing w:after="0" w:line="240" w:lineRule="auto"/>
        <w:ind w:left="720" w:hanging="720"/>
        <w:jc w:val="both"/>
        <w:rPr>
          <w:rFonts w:ascii="Verdana" w:eastAsia="Times New Roman" w:hAnsi="Verdana" w:cs="Arial"/>
          <w:bCs/>
          <w:iCs/>
          <w:color w:val="002060"/>
          <w:szCs w:val="20"/>
        </w:rPr>
      </w:pPr>
    </w:p>
    <w:p w14:paraId="1B114E3F" w14:textId="37532648" w:rsidR="00C20D7A" w:rsidRPr="00C20D7A" w:rsidRDefault="00C20D7A" w:rsidP="00C20D7A">
      <w:pPr>
        <w:pStyle w:val="ListParagraph"/>
        <w:numPr>
          <w:ilvl w:val="0"/>
          <w:numId w:val="28"/>
        </w:numPr>
        <w:spacing w:after="0" w:line="240" w:lineRule="auto"/>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Provide guidance and advice to staff and others on complex issues.</w:t>
      </w:r>
    </w:p>
    <w:p w14:paraId="01F37BCA" w14:textId="77777777" w:rsidR="00C20D7A" w:rsidRPr="00C20D7A" w:rsidRDefault="00C20D7A" w:rsidP="00C20D7A">
      <w:pPr>
        <w:spacing w:after="0" w:line="240" w:lineRule="auto"/>
        <w:ind w:left="720" w:hanging="720"/>
        <w:jc w:val="both"/>
        <w:rPr>
          <w:rFonts w:ascii="Verdana" w:eastAsia="Times New Roman" w:hAnsi="Verdana" w:cs="Arial"/>
          <w:bCs/>
          <w:iCs/>
          <w:color w:val="002060"/>
          <w:szCs w:val="20"/>
        </w:rPr>
      </w:pPr>
    </w:p>
    <w:p w14:paraId="74E0B0FF" w14:textId="54800469" w:rsidR="00C20D7A" w:rsidRPr="00C20D7A" w:rsidRDefault="00C20D7A" w:rsidP="00C20D7A">
      <w:pPr>
        <w:pStyle w:val="ListParagraph"/>
        <w:numPr>
          <w:ilvl w:val="0"/>
          <w:numId w:val="28"/>
        </w:numPr>
        <w:spacing w:after="0" w:line="240" w:lineRule="auto"/>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Take a lead role in budget planning, expenditure, monitoring and evaluation and the provision of regular reports to the School Management Team (SMT) and Governing Body as required.</w:t>
      </w:r>
    </w:p>
    <w:p w14:paraId="6AF324D1" w14:textId="77777777" w:rsidR="00C20D7A" w:rsidRPr="00C20D7A" w:rsidRDefault="00C20D7A" w:rsidP="00C20D7A">
      <w:pPr>
        <w:spacing w:after="0" w:line="240" w:lineRule="auto"/>
        <w:ind w:left="720" w:hanging="720"/>
        <w:jc w:val="both"/>
        <w:rPr>
          <w:rFonts w:ascii="Verdana" w:eastAsia="Times New Roman" w:hAnsi="Verdana" w:cs="Arial"/>
          <w:bCs/>
          <w:iCs/>
          <w:color w:val="002060"/>
          <w:szCs w:val="20"/>
        </w:rPr>
      </w:pPr>
    </w:p>
    <w:p w14:paraId="0CD8525A" w14:textId="27370B12" w:rsidR="00C20D7A" w:rsidRPr="00C20D7A" w:rsidRDefault="00C20D7A" w:rsidP="00C20D7A">
      <w:pPr>
        <w:pStyle w:val="ListParagraph"/>
        <w:numPr>
          <w:ilvl w:val="0"/>
          <w:numId w:val="28"/>
        </w:numPr>
        <w:spacing w:after="0" w:line="240" w:lineRule="auto"/>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Manage all financial administration and sign off/close down end of year budget in accordance with the financial regulations.</w:t>
      </w:r>
    </w:p>
    <w:p w14:paraId="61DBF3E0" w14:textId="77777777" w:rsidR="00C20D7A" w:rsidRPr="00C20D7A" w:rsidRDefault="00C20D7A" w:rsidP="00C20D7A">
      <w:pPr>
        <w:spacing w:after="0" w:line="240" w:lineRule="auto"/>
        <w:ind w:left="720" w:hanging="720"/>
        <w:jc w:val="both"/>
        <w:rPr>
          <w:rFonts w:ascii="Verdana" w:eastAsia="Times New Roman" w:hAnsi="Verdana" w:cs="Arial"/>
          <w:bCs/>
          <w:iCs/>
          <w:color w:val="002060"/>
          <w:szCs w:val="20"/>
        </w:rPr>
      </w:pPr>
    </w:p>
    <w:p w14:paraId="4E27C685" w14:textId="25558D9F" w:rsidR="00C20D7A" w:rsidRPr="00C20D7A" w:rsidRDefault="00C20D7A" w:rsidP="00C20D7A">
      <w:pPr>
        <w:pStyle w:val="ListParagraph"/>
        <w:numPr>
          <w:ilvl w:val="0"/>
          <w:numId w:val="28"/>
        </w:numPr>
        <w:spacing w:after="0" w:line="240" w:lineRule="auto"/>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Undertake research and obtain information to inform decisions.</w:t>
      </w:r>
    </w:p>
    <w:p w14:paraId="66F7B69A" w14:textId="77777777" w:rsidR="00C20D7A" w:rsidRPr="00C20D7A" w:rsidRDefault="00C20D7A" w:rsidP="00C20D7A">
      <w:pPr>
        <w:spacing w:after="0" w:line="240" w:lineRule="auto"/>
        <w:ind w:left="720" w:hanging="720"/>
        <w:jc w:val="both"/>
        <w:rPr>
          <w:rFonts w:ascii="Verdana" w:eastAsia="Times New Roman" w:hAnsi="Verdana" w:cs="Arial"/>
          <w:bCs/>
          <w:iCs/>
          <w:color w:val="002060"/>
          <w:szCs w:val="20"/>
        </w:rPr>
      </w:pPr>
    </w:p>
    <w:p w14:paraId="48252D6D" w14:textId="7D445566" w:rsidR="00C20D7A" w:rsidRPr="00C20D7A" w:rsidRDefault="00C20D7A" w:rsidP="00C20D7A">
      <w:pPr>
        <w:pStyle w:val="ListParagraph"/>
        <w:numPr>
          <w:ilvl w:val="0"/>
          <w:numId w:val="28"/>
        </w:numPr>
        <w:spacing w:after="0" w:line="240" w:lineRule="auto"/>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Lead role in procurement and securing sponsorship/funding.</w:t>
      </w:r>
    </w:p>
    <w:p w14:paraId="554C95A0" w14:textId="77777777" w:rsidR="00C20D7A" w:rsidRPr="00C20D7A" w:rsidRDefault="00C20D7A" w:rsidP="00C20D7A">
      <w:pPr>
        <w:spacing w:after="0" w:line="240" w:lineRule="auto"/>
        <w:ind w:left="720" w:hanging="720"/>
        <w:jc w:val="both"/>
        <w:rPr>
          <w:rFonts w:ascii="Verdana" w:eastAsia="Times New Roman" w:hAnsi="Verdana" w:cs="Arial"/>
          <w:bCs/>
          <w:iCs/>
          <w:color w:val="002060"/>
          <w:szCs w:val="20"/>
        </w:rPr>
      </w:pPr>
    </w:p>
    <w:p w14:paraId="7614EB98" w14:textId="675D6A0C" w:rsidR="00C20D7A" w:rsidRPr="00C20D7A" w:rsidRDefault="00C20D7A" w:rsidP="00C20D7A">
      <w:pPr>
        <w:pStyle w:val="ListParagraph"/>
        <w:numPr>
          <w:ilvl w:val="0"/>
          <w:numId w:val="28"/>
        </w:numPr>
        <w:spacing w:after="0" w:line="240" w:lineRule="auto"/>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Manage facilities including premises, lettings and associated income, building and projects.</w:t>
      </w:r>
    </w:p>
    <w:p w14:paraId="1B9F2992" w14:textId="77777777" w:rsidR="00C20D7A" w:rsidRPr="00C20D7A" w:rsidRDefault="00C20D7A" w:rsidP="00C20D7A">
      <w:pPr>
        <w:spacing w:after="0" w:line="240" w:lineRule="auto"/>
        <w:ind w:left="720" w:hanging="720"/>
        <w:jc w:val="both"/>
        <w:rPr>
          <w:rFonts w:ascii="Verdana" w:eastAsia="Times New Roman" w:hAnsi="Verdana" w:cs="Arial"/>
          <w:bCs/>
          <w:iCs/>
          <w:color w:val="002060"/>
          <w:szCs w:val="20"/>
        </w:rPr>
      </w:pPr>
    </w:p>
    <w:p w14:paraId="440A898D" w14:textId="42E9C801" w:rsidR="00C20D7A" w:rsidRPr="00C20D7A" w:rsidRDefault="00C20D7A" w:rsidP="00C20D7A">
      <w:pPr>
        <w:pStyle w:val="ListParagraph"/>
        <w:numPr>
          <w:ilvl w:val="0"/>
          <w:numId w:val="28"/>
        </w:numPr>
        <w:spacing w:after="0" w:line="240" w:lineRule="auto"/>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Manage school licences and insurance.</w:t>
      </w:r>
    </w:p>
    <w:p w14:paraId="634BB2F3" w14:textId="77777777" w:rsidR="00C20D7A" w:rsidRPr="00C20D7A" w:rsidRDefault="00C20D7A" w:rsidP="00C20D7A">
      <w:pPr>
        <w:spacing w:after="0" w:line="240" w:lineRule="auto"/>
        <w:ind w:left="720" w:hanging="720"/>
        <w:jc w:val="both"/>
        <w:rPr>
          <w:rFonts w:ascii="Verdana" w:eastAsia="Times New Roman" w:hAnsi="Verdana" w:cs="Arial"/>
          <w:bCs/>
          <w:iCs/>
          <w:color w:val="002060"/>
          <w:szCs w:val="20"/>
        </w:rPr>
      </w:pPr>
    </w:p>
    <w:p w14:paraId="6A1CEE1D" w14:textId="0CAEE259" w:rsidR="00C20D7A" w:rsidRPr="00C20D7A" w:rsidRDefault="00C20D7A" w:rsidP="00C20D7A">
      <w:pPr>
        <w:pStyle w:val="ListParagraph"/>
        <w:numPr>
          <w:ilvl w:val="0"/>
          <w:numId w:val="28"/>
        </w:numPr>
        <w:spacing w:after="0" w:line="240" w:lineRule="auto"/>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Take a lead role in marketing and promoting the school.</w:t>
      </w:r>
    </w:p>
    <w:p w14:paraId="72E7C691" w14:textId="77777777" w:rsidR="00C20D7A" w:rsidRPr="00C20D7A" w:rsidRDefault="00C20D7A" w:rsidP="00C20D7A">
      <w:pPr>
        <w:spacing w:after="0" w:line="240" w:lineRule="auto"/>
        <w:ind w:left="720" w:hanging="720"/>
        <w:jc w:val="both"/>
        <w:rPr>
          <w:rFonts w:ascii="Verdana" w:eastAsia="Times New Roman" w:hAnsi="Verdana" w:cs="Arial"/>
          <w:bCs/>
          <w:iCs/>
          <w:color w:val="002060"/>
          <w:szCs w:val="20"/>
        </w:rPr>
      </w:pPr>
    </w:p>
    <w:p w14:paraId="40B9A86E" w14:textId="04B8E1AE" w:rsidR="00C20D7A" w:rsidRPr="00C20D7A" w:rsidRDefault="00C20D7A" w:rsidP="00C20D7A">
      <w:pPr>
        <w:pStyle w:val="ListParagraph"/>
        <w:numPr>
          <w:ilvl w:val="0"/>
          <w:numId w:val="28"/>
        </w:numPr>
        <w:spacing w:after="0" w:line="240" w:lineRule="auto"/>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Responsible for the management of ICT network.</w:t>
      </w:r>
    </w:p>
    <w:p w14:paraId="2D7F5243" w14:textId="77777777" w:rsidR="00C20D7A" w:rsidRPr="00C20D7A" w:rsidRDefault="00C20D7A" w:rsidP="00C20D7A">
      <w:pPr>
        <w:spacing w:after="0" w:line="240" w:lineRule="auto"/>
        <w:ind w:left="720" w:hanging="720"/>
        <w:jc w:val="both"/>
        <w:rPr>
          <w:rFonts w:ascii="Verdana" w:eastAsia="Times New Roman" w:hAnsi="Verdana" w:cs="Arial"/>
          <w:bCs/>
          <w:iCs/>
          <w:color w:val="002060"/>
          <w:szCs w:val="20"/>
        </w:rPr>
      </w:pPr>
    </w:p>
    <w:p w14:paraId="0883A710" w14:textId="7185C3F5" w:rsidR="00C20D7A" w:rsidRPr="00C20D7A" w:rsidRDefault="00C20D7A" w:rsidP="00C20D7A">
      <w:pPr>
        <w:pStyle w:val="ListParagraph"/>
        <w:numPr>
          <w:ilvl w:val="0"/>
          <w:numId w:val="28"/>
        </w:numPr>
        <w:spacing w:after="0" w:line="240" w:lineRule="auto"/>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Management of Health and Safety in the school.</w:t>
      </w:r>
    </w:p>
    <w:p w14:paraId="3DACD8AB" w14:textId="77777777" w:rsidR="00C20D7A" w:rsidRPr="00C20D7A" w:rsidRDefault="00C20D7A" w:rsidP="00C20D7A">
      <w:pPr>
        <w:spacing w:after="0" w:line="240" w:lineRule="auto"/>
        <w:ind w:left="720" w:hanging="720"/>
        <w:jc w:val="both"/>
        <w:rPr>
          <w:rFonts w:ascii="Verdana" w:eastAsia="Times New Roman" w:hAnsi="Verdana" w:cs="Arial"/>
          <w:bCs/>
          <w:iCs/>
          <w:color w:val="002060"/>
          <w:szCs w:val="20"/>
        </w:rPr>
      </w:pPr>
    </w:p>
    <w:p w14:paraId="2B00F961" w14:textId="3D09819E" w:rsidR="00C20D7A" w:rsidRPr="00C20D7A" w:rsidRDefault="00C20D7A" w:rsidP="00C20D7A">
      <w:pPr>
        <w:pStyle w:val="ListParagraph"/>
        <w:numPr>
          <w:ilvl w:val="0"/>
          <w:numId w:val="28"/>
        </w:numPr>
        <w:spacing w:after="0" w:line="240" w:lineRule="auto"/>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Responsible for the negotiation of contracts for large-scale purchases and bulk buying contracts in association with others as appropriate.</w:t>
      </w:r>
    </w:p>
    <w:p w14:paraId="5F6BCF3C" w14:textId="77777777" w:rsidR="00C20D7A" w:rsidRPr="00C20D7A" w:rsidRDefault="00C20D7A" w:rsidP="00C20D7A">
      <w:pPr>
        <w:spacing w:after="0" w:line="240" w:lineRule="auto"/>
        <w:ind w:left="720" w:hanging="720"/>
        <w:jc w:val="both"/>
        <w:rPr>
          <w:rFonts w:ascii="Verdana" w:eastAsia="Times New Roman" w:hAnsi="Verdana" w:cs="Arial"/>
          <w:bCs/>
          <w:iCs/>
          <w:color w:val="002060"/>
          <w:szCs w:val="20"/>
        </w:rPr>
      </w:pPr>
    </w:p>
    <w:p w14:paraId="45FA1833" w14:textId="77777777" w:rsidR="00C20D7A" w:rsidRPr="00C20D7A" w:rsidRDefault="00C20D7A" w:rsidP="00C20D7A">
      <w:pPr>
        <w:keepNext/>
        <w:spacing w:after="0" w:line="240" w:lineRule="auto"/>
        <w:ind w:left="720" w:hanging="720"/>
        <w:jc w:val="both"/>
        <w:outlineLvl w:val="7"/>
        <w:rPr>
          <w:rFonts w:ascii="Verdana" w:eastAsia="Times New Roman" w:hAnsi="Verdana" w:cs="Arial"/>
          <w:b/>
          <w:iCs/>
          <w:color w:val="002060"/>
          <w:szCs w:val="20"/>
          <w:u w:val="single"/>
        </w:rPr>
      </w:pPr>
      <w:r w:rsidRPr="00C20D7A">
        <w:rPr>
          <w:rFonts w:ascii="Verdana" w:eastAsia="Times New Roman" w:hAnsi="Verdana" w:cs="Arial"/>
          <w:b/>
          <w:iCs/>
          <w:color w:val="002060"/>
          <w:szCs w:val="20"/>
          <w:u w:val="single"/>
        </w:rPr>
        <w:t>Support for the School</w:t>
      </w:r>
    </w:p>
    <w:p w14:paraId="77671C10" w14:textId="07160B5C" w:rsidR="00C20D7A" w:rsidRPr="00C20D7A" w:rsidRDefault="00C20D7A" w:rsidP="00B279E4">
      <w:pPr>
        <w:pStyle w:val="ListParagraph"/>
        <w:numPr>
          <w:ilvl w:val="0"/>
          <w:numId w:val="31"/>
        </w:numPr>
        <w:spacing w:after="0" w:line="240" w:lineRule="auto"/>
        <w:ind w:left="360"/>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Be aware of and comply with school policies and procedures relating to child protection, health, safety and security, confidentiality and data protection, reporting all concerns to an appropriate</w:t>
      </w:r>
      <w:r w:rsidRPr="00C20D7A">
        <w:rPr>
          <w:rFonts w:ascii="Arial" w:eastAsia="Times New Roman" w:hAnsi="Arial" w:cs="Arial"/>
          <w:bCs/>
          <w:iCs/>
          <w:color w:val="002060"/>
          <w:szCs w:val="20"/>
        </w:rPr>
        <w:t xml:space="preserve"> </w:t>
      </w:r>
      <w:r w:rsidRPr="00C20D7A">
        <w:rPr>
          <w:rFonts w:ascii="Verdana" w:eastAsia="Times New Roman" w:hAnsi="Verdana" w:cs="Arial"/>
          <w:bCs/>
          <w:iCs/>
          <w:color w:val="002060"/>
          <w:szCs w:val="20"/>
        </w:rPr>
        <w:t>person.</w:t>
      </w:r>
    </w:p>
    <w:p w14:paraId="73BE8722" w14:textId="77777777" w:rsidR="00C20D7A" w:rsidRPr="00C20D7A" w:rsidRDefault="00C20D7A" w:rsidP="00B279E4">
      <w:pPr>
        <w:pStyle w:val="ListParagraph"/>
        <w:spacing w:after="0" w:line="240" w:lineRule="auto"/>
        <w:ind w:left="360"/>
        <w:jc w:val="both"/>
        <w:rPr>
          <w:rFonts w:ascii="Verdana" w:eastAsia="Times New Roman" w:hAnsi="Verdana" w:cs="Arial"/>
          <w:bCs/>
          <w:iCs/>
          <w:color w:val="002060"/>
          <w:szCs w:val="20"/>
        </w:rPr>
      </w:pPr>
    </w:p>
    <w:p w14:paraId="49AC7D7C" w14:textId="57A8EBF0" w:rsidR="00C20D7A" w:rsidRPr="00C20D7A" w:rsidRDefault="00C20D7A" w:rsidP="00B279E4">
      <w:pPr>
        <w:pStyle w:val="ListParagraph"/>
        <w:numPr>
          <w:ilvl w:val="0"/>
          <w:numId w:val="29"/>
        </w:numPr>
        <w:spacing w:after="0" w:line="240" w:lineRule="auto"/>
        <w:ind w:left="360"/>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Be aware of and support difference to help ensure everyone has equal access to the services of the school and feels valued, respecting their social, cultural, linguistic, religious and ethnic background.</w:t>
      </w:r>
    </w:p>
    <w:p w14:paraId="7956D8A2" w14:textId="77777777" w:rsidR="00C20D7A" w:rsidRPr="00C20D7A" w:rsidRDefault="00C20D7A" w:rsidP="00B279E4">
      <w:pPr>
        <w:spacing w:after="0" w:line="240" w:lineRule="auto"/>
        <w:ind w:left="-360" w:hanging="720"/>
        <w:jc w:val="both"/>
        <w:rPr>
          <w:rFonts w:ascii="Verdana" w:eastAsia="Times New Roman" w:hAnsi="Verdana" w:cs="Arial"/>
          <w:bCs/>
          <w:iCs/>
          <w:color w:val="002060"/>
          <w:szCs w:val="20"/>
        </w:rPr>
      </w:pPr>
    </w:p>
    <w:p w14:paraId="13C1AFD9" w14:textId="113ED1B3" w:rsidR="00C20D7A" w:rsidRPr="00C20D7A" w:rsidRDefault="00C20D7A" w:rsidP="00B279E4">
      <w:pPr>
        <w:pStyle w:val="ListParagraph"/>
        <w:numPr>
          <w:ilvl w:val="0"/>
          <w:numId w:val="29"/>
        </w:numPr>
        <w:spacing w:after="0" w:line="240" w:lineRule="auto"/>
        <w:ind w:left="360"/>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Contribute to the school ethos, aims and development/improvement plan.</w:t>
      </w:r>
    </w:p>
    <w:p w14:paraId="0883C804" w14:textId="77777777" w:rsidR="00C20D7A" w:rsidRPr="00C20D7A" w:rsidRDefault="00C20D7A" w:rsidP="00B279E4">
      <w:pPr>
        <w:spacing w:after="0" w:line="240" w:lineRule="auto"/>
        <w:ind w:left="-360" w:hanging="720"/>
        <w:jc w:val="both"/>
        <w:rPr>
          <w:rFonts w:ascii="Verdana" w:eastAsia="Times New Roman" w:hAnsi="Verdana" w:cs="Arial"/>
          <w:bCs/>
          <w:iCs/>
          <w:color w:val="002060"/>
          <w:szCs w:val="20"/>
        </w:rPr>
      </w:pPr>
    </w:p>
    <w:p w14:paraId="429CED10" w14:textId="0281CA0C" w:rsidR="00C20D7A" w:rsidRPr="00C20D7A" w:rsidRDefault="00C20D7A" w:rsidP="00B279E4">
      <w:pPr>
        <w:pStyle w:val="ListParagraph"/>
        <w:numPr>
          <w:ilvl w:val="0"/>
          <w:numId w:val="29"/>
        </w:numPr>
        <w:spacing w:after="0" w:line="240" w:lineRule="auto"/>
        <w:ind w:left="360"/>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Work as part of a team, appreciating and supporting the role of other people in the team.</w:t>
      </w:r>
    </w:p>
    <w:p w14:paraId="193F4DB7" w14:textId="77777777" w:rsidR="00C20D7A" w:rsidRPr="00C20D7A" w:rsidRDefault="00C20D7A" w:rsidP="00B279E4">
      <w:pPr>
        <w:spacing w:after="0" w:line="240" w:lineRule="auto"/>
        <w:ind w:left="-360" w:hanging="720"/>
        <w:jc w:val="both"/>
        <w:rPr>
          <w:rFonts w:ascii="Verdana" w:eastAsia="Times New Roman" w:hAnsi="Verdana" w:cs="Arial"/>
          <w:bCs/>
          <w:iCs/>
          <w:color w:val="002060"/>
          <w:szCs w:val="20"/>
        </w:rPr>
      </w:pPr>
    </w:p>
    <w:p w14:paraId="2C952339" w14:textId="6E0F9545" w:rsidR="00C20D7A" w:rsidRPr="00C20D7A" w:rsidRDefault="00C20D7A" w:rsidP="00B279E4">
      <w:pPr>
        <w:pStyle w:val="ListParagraph"/>
        <w:numPr>
          <w:ilvl w:val="0"/>
          <w:numId w:val="29"/>
        </w:numPr>
        <w:spacing w:after="0" w:line="240" w:lineRule="auto"/>
        <w:ind w:left="360"/>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Attend and participate in meetings as required.</w:t>
      </w:r>
    </w:p>
    <w:p w14:paraId="70750EF5" w14:textId="77777777" w:rsidR="00C20D7A" w:rsidRPr="00C20D7A" w:rsidRDefault="00C20D7A" w:rsidP="00B279E4">
      <w:pPr>
        <w:spacing w:after="0" w:line="240" w:lineRule="auto"/>
        <w:ind w:left="-360" w:hanging="720"/>
        <w:jc w:val="both"/>
        <w:rPr>
          <w:rFonts w:ascii="Verdana" w:eastAsia="Times New Roman" w:hAnsi="Verdana" w:cs="Arial"/>
          <w:bCs/>
          <w:iCs/>
          <w:color w:val="002060"/>
          <w:szCs w:val="20"/>
        </w:rPr>
      </w:pPr>
    </w:p>
    <w:p w14:paraId="55CBB142" w14:textId="2F05AE72" w:rsidR="00C20D7A" w:rsidRPr="00C20D7A" w:rsidRDefault="00C20D7A" w:rsidP="00B279E4">
      <w:pPr>
        <w:pStyle w:val="ListParagraph"/>
        <w:numPr>
          <w:ilvl w:val="0"/>
          <w:numId w:val="29"/>
        </w:numPr>
        <w:spacing w:after="0" w:line="240" w:lineRule="auto"/>
        <w:ind w:left="360"/>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lastRenderedPageBreak/>
        <w:t>Undertake personal development through training and other learning activities including performance management as required.</w:t>
      </w:r>
    </w:p>
    <w:p w14:paraId="025C0C51" w14:textId="77777777" w:rsidR="00C20D7A" w:rsidRPr="00C20D7A" w:rsidRDefault="00C20D7A" w:rsidP="00C20D7A">
      <w:pPr>
        <w:spacing w:after="0" w:line="240" w:lineRule="auto"/>
        <w:ind w:left="720" w:hanging="720"/>
        <w:jc w:val="both"/>
        <w:rPr>
          <w:rFonts w:ascii="Verdana" w:eastAsia="Times New Roman" w:hAnsi="Verdana" w:cs="Arial"/>
          <w:bCs/>
          <w:iCs/>
          <w:color w:val="002060"/>
          <w:szCs w:val="20"/>
        </w:rPr>
      </w:pPr>
    </w:p>
    <w:p w14:paraId="20514303" w14:textId="77777777" w:rsidR="00C20D7A" w:rsidRPr="00C20D7A" w:rsidRDefault="00C20D7A" w:rsidP="00C20D7A">
      <w:pPr>
        <w:keepNext/>
        <w:spacing w:after="0" w:line="240" w:lineRule="auto"/>
        <w:ind w:left="720" w:hanging="720"/>
        <w:jc w:val="both"/>
        <w:outlineLvl w:val="7"/>
        <w:rPr>
          <w:rFonts w:ascii="Verdana" w:eastAsia="Times New Roman" w:hAnsi="Verdana" w:cs="Arial"/>
          <w:b/>
          <w:iCs/>
          <w:color w:val="002060"/>
          <w:szCs w:val="20"/>
          <w:u w:val="single"/>
        </w:rPr>
      </w:pPr>
      <w:r w:rsidRPr="00C20D7A">
        <w:rPr>
          <w:rFonts w:ascii="Verdana" w:eastAsia="Times New Roman" w:hAnsi="Verdana" w:cs="Arial"/>
          <w:b/>
          <w:iCs/>
          <w:color w:val="002060"/>
          <w:szCs w:val="20"/>
          <w:u w:val="single"/>
        </w:rPr>
        <w:t>Line Management</w:t>
      </w:r>
    </w:p>
    <w:p w14:paraId="42A614BE" w14:textId="7C4629E4" w:rsidR="00C20D7A" w:rsidRPr="00C20D7A" w:rsidRDefault="00C20D7A" w:rsidP="00B279E4">
      <w:pPr>
        <w:pStyle w:val="ListParagraph"/>
        <w:numPr>
          <w:ilvl w:val="0"/>
          <w:numId w:val="33"/>
        </w:numPr>
        <w:spacing w:after="0" w:line="240" w:lineRule="auto"/>
        <w:ind w:left="360"/>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To take a lead role in the recruitment of support staff and in managing associated employment procedures.</w:t>
      </w:r>
    </w:p>
    <w:p w14:paraId="78768600" w14:textId="77777777" w:rsidR="00C20D7A" w:rsidRPr="00C20D7A" w:rsidRDefault="00C20D7A" w:rsidP="00B279E4">
      <w:pPr>
        <w:spacing w:after="0" w:line="240" w:lineRule="auto"/>
        <w:ind w:left="-360" w:hanging="720"/>
        <w:jc w:val="both"/>
        <w:rPr>
          <w:rFonts w:ascii="Verdana" w:eastAsia="Times New Roman" w:hAnsi="Verdana" w:cs="Arial"/>
          <w:bCs/>
          <w:iCs/>
          <w:color w:val="002060"/>
          <w:szCs w:val="20"/>
        </w:rPr>
      </w:pPr>
    </w:p>
    <w:p w14:paraId="75FFAB0D" w14:textId="0CE9E9AA" w:rsidR="00C20D7A" w:rsidRPr="00C20D7A" w:rsidRDefault="00C20D7A" w:rsidP="00B279E4">
      <w:pPr>
        <w:pStyle w:val="ListParagraph"/>
        <w:numPr>
          <w:ilvl w:val="0"/>
          <w:numId w:val="33"/>
        </w:numPr>
        <w:spacing w:after="0" w:line="240" w:lineRule="auto"/>
        <w:ind w:left="360"/>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Management responsibility for all support staff, including performance management, attendance, training and development.</w:t>
      </w:r>
    </w:p>
    <w:p w14:paraId="6C521811" w14:textId="77777777" w:rsidR="00C20D7A" w:rsidRPr="00C20D7A" w:rsidRDefault="00C20D7A" w:rsidP="00B279E4">
      <w:pPr>
        <w:spacing w:after="0" w:line="240" w:lineRule="auto"/>
        <w:ind w:left="-360" w:hanging="720"/>
        <w:jc w:val="both"/>
        <w:rPr>
          <w:rFonts w:ascii="Verdana" w:eastAsia="Times New Roman" w:hAnsi="Verdana" w:cs="Arial"/>
          <w:bCs/>
          <w:iCs/>
          <w:color w:val="002060"/>
          <w:szCs w:val="20"/>
        </w:rPr>
      </w:pPr>
    </w:p>
    <w:p w14:paraId="2472383E" w14:textId="7E6DABBD" w:rsidR="00C20D7A" w:rsidRPr="00C20D7A" w:rsidRDefault="00C20D7A" w:rsidP="00B279E4">
      <w:pPr>
        <w:pStyle w:val="ListParagraph"/>
        <w:numPr>
          <w:ilvl w:val="0"/>
          <w:numId w:val="33"/>
        </w:numPr>
        <w:spacing w:after="0" w:line="240" w:lineRule="auto"/>
        <w:ind w:left="360"/>
        <w:jc w:val="both"/>
        <w:rPr>
          <w:rFonts w:ascii="Verdana" w:eastAsia="Times New Roman" w:hAnsi="Verdana" w:cs="Arial"/>
          <w:bCs/>
          <w:iCs/>
          <w:color w:val="002060"/>
          <w:szCs w:val="20"/>
        </w:rPr>
      </w:pPr>
      <w:r w:rsidRPr="00C20D7A">
        <w:rPr>
          <w:rFonts w:ascii="Verdana" w:eastAsia="Times New Roman" w:hAnsi="Verdana" w:cs="Arial"/>
          <w:bCs/>
          <w:iCs/>
          <w:color w:val="002060"/>
          <w:szCs w:val="20"/>
        </w:rPr>
        <w:t>To take a lead role in relation to recruitment and selection and effective induction to all support staff posts.</w:t>
      </w:r>
    </w:p>
    <w:p w14:paraId="4CE463EF" w14:textId="77777777" w:rsidR="00C20D7A" w:rsidRPr="00C20D7A" w:rsidRDefault="00C20D7A" w:rsidP="00B279E4">
      <w:pPr>
        <w:spacing w:after="0" w:line="240" w:lineRule="auto"/>
        <w:ind w:left="-360" w:hanging="720"/>
        <w:jc w:val="both"/>
        <w:rPr>
          <w:rFonts w:ascii="Verdana" w:eastAsia="Times New Roman" w:hAnsi="Verdana" w:cs="Arial"/>
          <w:b/>
          <w:i/>
          <w:color w:val="002060"/>
          <w:szCs w:val="20"/>
        </w:rPr>
      </w:pPr>
      <w:r w:rsidRPr="00C20D7A">
        <w:rPr>
          <w:rFonts w:ascii="Verdana" w:eastAsia="Times New Roman" w:hAnsi="Verdana" w:cs="Arial"/>
          <w:bCs/>
          <w:iCs/>
          <w:color w:val="002060"/>
          <w:szCs w:val="20"/>
        </w:rPr>
        <w:tab/>
      </w:r>
    </w:p>
    <w:p w14:paraId="70DAB79D" w14:textId="71692E62" w:rsidR="00C20D7A" w:rsidRPr="00C20D7A" w:rsidRDefault="00C20D7A" w:rsidP="00B279E4">
      <w:pPr>
        <w:pStyle w:val="ListParagraph"/>
        <w:numPr>
          <w:ilvl w:val="0"/>
          <w:numId w:val="33"/>
        </w:numPr>
        <w:spacing w:after="0" w:line="240" w:lineRule="auto"/>
        <w:ind w:left="360"/>
        <w:jc w:val="both"/>
        <w:rPr>
          <w:rFonts w:ascii="Verdana" w:eastAsia="Times New Roman" w:hAnsi="Verdana" w:cs="Arial"/>
          <w:color w:val="002060"/>
          <w:szCs w:val="20"/>
        </w:rPr>
      </w:pPr>
      <w:r w:rsidRPr="00C20D7A">
        <w:rPr>
          <w:rFonts w:ascii="Verdana" w:eastAsia="Times New Roman" w:hAnsi="Verdana" w:cs="Arial"/>
          <w:color w:val="002060"/>
          <w:szCs w:val="20"/>
        </w:rPr>
        <w:t>Responsible for the effective communication with all support staff, holding regular team meetings with managed staff.</w:t>
      </w:r>
    </w:p>
    <w:p w14:paraId="11C3028A" w14:textId="77777777" w:rsidR="00C20D7A" w:rsidRPr="00C20D7A" w:rsidRDefault="00C20D7A" w:rsidP="00C20D7A">
      <w:pPr>
        <w:spacing w:after="0" w:line="240" w:lineRule="auto"/>
        <w:ind w:left="720" w:hanging="720"/>
        <w:jc w:val="both"/>
        <w:rPr>
          <w:rFonts w:ascii="Verdana" w:eastAsia="Times New Roman" w:hAnsi="Verdana" w:cs="Arial"/>
          <w:color w:val="002060"/>
          <w:szCs w:val="20"/>
        </w:rPr>
      </w:pPr>
    </w:p>
    <w:p w14:paraId="01452F65" w14:textId="77777777" w:rsidR="00C20D7A" w:rsidRPr="00C20D7A" w:rsidRDefault="00C20D7A" w:rsidP="00C20D7A">
      <w:pPr>
        <w:spacing w:after="0" w:line="240" w:lineRule="auto"/>
        <w:ind w:left="720" w:hanging="720"/>
        <w:jc w:val="both"/>
        <w:rPr>
          <w:rFonts w:ascii="Verdana" w:eastAsia="Times New Roman" w:hAnsi="Verdana" w:cs="Arial"/>
          <w:color w:val="002060"/>
          <w:szCs w:val="20"/>
        </w:rPr>
      </w:pPr>
      <w:r w:rsidRPr="00C20D7A">
        <w:rPr>
          <w:rFonts w:ascii="Verdana" w:eastAsia="Times New Roman" w:hAnsi="Verdana" w:cs="Arial"/>
          <w:b/>
          <w:color w:val="002060"/>
          <w:szCs w:val="20"/>
        </w:rPr>
        <w:t>Note</w:t>
      </w:r>
      <w:r w:rsidRPr="00C20D7A">
        <w:rPr>
          <w:rFonts w:ascii="Verdana" w:eastAsia="Times New Roman" w:hAnsi="Verdana" w:cs="Arial"/>
          <w:color w:val="002060"/>
          <w:szCs w:val="20"/>
        </w:rPr>
        <w:tab/>
        <w:t>This is not a comprehensive list of all tasks, which may be required of the postholder.  It is illustrative of the general nature and level of responsibility of the work to be undertaken, commensurate with the grade.</w:t>
      </w:r>
    </w:p>
    <w:p w14:paraId="5637DF33" w14:textId="77777777" w:rsidR="00C20D7A" w:rsidRPr="00C20D7A" w:rsidRDefault="00C20D7A" w:rsidP="00C20D7A">
      <w:pPr>
        <w:spacing w:after="0" w:line="240" w:lineRule="auto"/>
        <w:ind w:left="720" w:hanging="720"/>
        <w:jc w:val="both"/>
        <w:rPr>
          <w:rFonts w:ascii="Verdana" w:eastAsia="Times New Roman" w:hAnsi="Verdana" w:cs="Arial"/>
          <w:color w:val="002060"/>
          <w:szCs w:val="20"/>
        </w:rPr>
      </w:pPr>
    </w:p>
    <w:p w14:paraId="387A997F" w14:textId="77777777" w:rsidR="00C20D7A" w:rsidRPr="00C20D7A" w:rsidRDefault="00C20D7A" w:rsidP="00C20D7A">
      <w:pPr>
        <w:spacing w:after="0" w:line="240" w:lineRule="auto"/>
        <w:jc w:val="both"/>
        <w:rPr>
          <w:rFonts w:ascii="Verdana" w:eastAsia="Times New Roman" w:hAnsi="Verdana" w:cs="Arial"/>
          <w:b/>
          <w:color w:val="002060"/>
          <w:szCs w:val="20"/>
        </w:rPr>
      </w:pPr>
      <w:r w:rsidRPr="00C20D7A">
        <w:rPr>
          <w:rFonts w:ascii="Verdana" w:eastAsia="Times New Roman" w:hAnsi="Verdana" w:cs="Arial"/>
          <w:b/>
          <w:color w:val="002060"/>
          <w:szCs w:val="20"/>
          <w:u w:val="single"/>
        </w:rPr>
        <w:t>GENERAL</w:t>
      </w:r>
      <w:r w:rsidRPr="00C20D7A">
        <w:rPr>
          <w:rFonts w:ascii="Verdana" w:eastAsia="Times New Roman" w:hAnsi="Verdana" w:cs="Arial"/>
          <w:b/>
          <w:color w:val="002060"/>
          <w:szCs w:val="20"/>
        </w:rPr>
        <w:t>:</w:t>
      </w:r>
    </w:p>
    <w:p w14:paraId="525F66A4" w14:textId="77777777" w:rsidR="00C20D7A" w:rsidRPr="00C20D7A" w:rsidRDefault="00C20D7A" w:rsidP="00C20D7A">
      <w:pPr>
        <w:spacing w:after="0" w:line="240" w:lineRule="auto"/>
        <w:jc w:val="both"/>
        <w:rPr>
          <w:rFonts w:ascii="Verdana" w:eastAsia="Times New Roman" w:hAnsi="Verdana" w:cs="Arial"/>
          <w:b/>
          <w:color w:val="002060"/>
          <w:szCs w:val="20"/>
        </w:rPr>
      </w:pPr>
    </w:p>
    <w:p w14:paraId="30F182B0" w14:textId="77777777" w:rsidR="00C20D7A" w:rsidRPr="00C20D7A" w:rsidRDefault="00C20D7A" w:rsidP="00C20D7A">
      <w:pPr>
        <w:spacing w:after="0" w:line="240" w:lineRule="auto"/>
        <w:jc w:val="both"/>
        <w:rPr>
          <w:rFonts w:ascii="Verdana" w:eastAsia="Times New Roman" w:hAnsi="Verdana" w:cs="Arial"/>
          <w:color w:val="002060"/>
          <w:szCs w:val="20"/>
        </w:rPr>
      </w:pPr>
      <w:r w:rsidRPr="00C20D7A">
        <w:rPr>
          <w:rFonts w:ascii="Verdana" w:eastAsia="Times New Roman" w:hAnsi="Verdana" w:cs="Arial"/>
          <w:color w:val="002060"/>
          <w:szCs w:val="20"/>
        </w:rPr>
        <w:t>This job description is a representative document.  Other reasonably similar duties may be allocated from time to time commensurate with the general character of the post and it’s grading.</w:t>
      </w:r>
    </w:p>
    <w:p w14:paraId="3C2F5D00" w14:textId="77777777" w:rsidR="00C20D7A" w:rsidRPr="00C20D7A" w:rsidRDefault="00C20D7A" w:rsidP="00C20D7A">
      <w:pPr>
        <w:spacing w:after="0" w:line="240" w:lineRule="auto"/>
        <w:jc w:val="both"/>
        <w:rPr>
          <w:rFonts w:ascii="Verdana" w:eastAsia="Times New Roman" w:hAnsi="Verdana" w:cs="Arial"/>
          <w:color w:val="002060"/>
          <w:szCs w:val="20"/>
        </w:rPr>
      </w:pPr>
    </w:p>
    <w:p w14:paraId="000F9249" w14:textId="77777777" w:rsidR="00C20D7A" w:rsidRPr="00C20D7A" w:rsidRDefault="00C20D7A" w:rsidP="00C20D7A">
      <w:pPr>
        <w:spacing w:after="0" w:line="240" w:lineRule="auto"/>
        <w:jc w:val="both"/>
        <w:rPr>
          <w:rFonts w:ascii="Verdana" w:eastAsia="Times New Roman" w:hAnsi="Verdana" w:cs="Arial"/>
          <w:color w:val="002060"/>
          <w:szCs w:val="20"/>
        </w:rPr>
      </w:pPr>
      <w:r w:rsidRPr="00C20D7A">
        <w:rPr>
          <w:rFonts w:ascii="Verdana" w:eastAsia="Times New Roman" w:hAnsi="Verdana" w:cs="Arial"/>
          <w:color w:val="002060"/>
          <w:szCs w:val="20"/>
        </w:rPr>
        <w:t>All staff are responsible for the implementation of the Health and Safety Policy as far as it affects them, colleagues and others who may be affected by their work.  The postholder is also expected to monitor the effectiveness of the health and safety arrangements and systems to ensure that appropriate improvements are made where necessary.</w:t>
      </w:r>
    </w:p>
    <w:p w14:paraId="706BA05B" w14:textId="77777777" w:rsidR="00C20D7A" w:rsidRPr="00C20D7A" w:rsidRDefault="00C20D7A" w:rsidP="00C20D7A">
      <w:pPr>
        <w:spacing w:after="0" w:line="240" w:lineRule="auto"/>
        <w:jc w:val="both"/>
        <w:rPr>
          <w:rFonts w:ascii="Verdana" w:eastAsia="Times New Roman" w:hAnsi="Verdana" w:cs="Arial"/>
          <w:color w:val="002060"/>
          <w:szCs w:val="20"/>
        </w:rPr>
      </w:pPr>
    </w:p>
    <w:p w14:paraId="6BF3B8D8" w14:textId="77777777" w:rsidR="00C20D7A" w:rsidRPr="00C20D7A" w:rsidRDefault="00C20D7A" w:rsidP="00C20D7A">
      <w:pPr>
        <w:spacing w:after="0" w:line="240" w:lineRule="auto"/>
        <w:jc w:val="both"/>
        <w:rPr>
          <w:rFonts w:ascii="Verdana" w:eastAsia="Times New Roman" w:hAnsi="Verdana" w:cs="Arial"/>
          <w:color w:val="002060"/>
          <w:szCs w:val="20"/>
        </w:rPr>
      </w:pPr>
      <w:r w:rsidRPr="00C20D7A">
        <w:rPr>
          <w:rFonts w:ascii="Verdana" w:eastAsia="Times New Roman" w:hAnsi="Verdana" w:cs="Arial"/>
          <w:color w:val="002060"/>
          <w:szCs w:val="20"/>
        </w:rPr>
        <w:t>School has approved a policy on Equal Opportunities in Employment and copies are freely available to all employees.</w:t>
      </w:r>
    </w:p>
    <w:p w14:paraId="000732C7" w14:textId="77777777" w:rsidR="00C20D7A" w:rsidRPr="00C20D7A" w:rsidRDefault="00C20D7A" w:rsidP="00C20D7A">
      <w:pPr>
        <w:spacing w:after="0" w:line="240" w:lineRule="auto"/>
        <w:jc w:val="both"/>
        <w:rPr>
          <w:rFonts w:ascii="Verdana" w:eastAsia="Times New Roman" w:hAnsi="Verdana" w:cs="Arial"/>
          <w:color w:val="002060"/>
          <w:szCs w:val="20"/>
        </w:rPr>
      </w:pPr>
    </w:p>
    <w:p w14:paraId="2F33BCF5" w14:textId="77777777" w:rsidR="00C20D7A" w:rsidRPr="00C20D7A" w:rsidRDefault="00C20D7A" w:rsidP="00C20D7A">
      <w:pPr>
        <w:spacing w:after="0" w:line="240" w:lineRule="auto"/>
        <w:jc w:val="both"/>
        <w:rPr>
          <w:rFonts w:ascii="Verdana" w:eastAsia="Times New Roman" w:hAnsi="Verdana" w:cs="Arial"/>
          <w:color w:val="002060"/>
          <w:szCs w:val="20"/>
        </w:rPr>
      </w:pPr>
    </w:p>
    <w:p w14:paraId="4AD0C753" w14:textId="467B8BB3" w:rsidR="00974CFC" w:rsidRDefault="00974CFC" w:rsidP="00871ECC">
      <w:pPr>
        <w:pStyle w:val="Default"/>
        <w:jc w:val="both"/>
        <w:rPr>
          <w:b/>
          <w:bCs/>
          <w:color w:val="1F3864" w:themeColor="accent1" w:themeShade="80"/>
          <w:sz w:val="28"/>
          <w:szCs w:val="28"/>
          <w:u w:val="single"/>
        </w:rPr>
      </w:pPr>
    </w:p>
    <w:p w14:paraId="3EA135C9" w14:textId="41EC41B9" w:rsidR="00565D15" w:rsidRPr="00871ECC" w:rsidRDefault="00565D15" w:rsidP="00871ECC">
      <w:pPr>
        <w:pStyle w:val="Default"/>
        <w:jc w:val="both"/>
        <w:rPr>
          <w:rFonts w:ascii="Verdana" w:hAnsi="Verdana"/>
          <w:color w:val="002060"/>
          <w:sz w:val="22"/>
          <w:szCs w:val="22"/>
          <w:highlight w:val="yellow"/>
        </w:rPr>
      </w:pPr>
    </w:p>
    <w:p w14:paraId="18EEF52F" w14:textId="77777777" w:rsidR="00565D15" w:rsidRPr="00871ECC" w:rsidRDefault="00565D15" w:rsidP="00871ECC">
      <w:pPr>
        <w:pStyle w:val="Default"/>
        <w:jc w:val="both"/>
        <w:rPr>
          <w:rFonts w:ascii="Verdana" w:hAnsi="Verdana"/>
          <w:color w:val="002060"/>
          <w:sz w:val="22"/>
          <w:szCs w:val="22"/>
        </w:rPr>
      </w:pPr>
    </w:p>
    <w:p w14:paraId="7C849155" w14:textId="77777777" w:rsidR="00565D15" w:rsidRPr="00871ECC" w:rsidRDefault="00565D15" w:rsidP="00871ECC">
      <w:pPr>
        <w:jc w:val="both"/>
        <w:rPr>
          <w:rFonts w:ascii="Verdana" w:hAnsi="Verdana"/>
          <w:color w:val="002060"/>
        </w:rPr>
      </w:pPr>
    </w:p>
    <w:p w14:paraId="162D69BA" w14:textId="77777777" w:rsidR="00565D15" w:rsidRPr="00871ECC" w:rsidRDefault="00565D15" w:rsidP="00871ECC">
      <w:pPr>
        <w:jc w:val="both"/>
        <w:rPr>
          <w:color w:val="002060"/>
        </w:rPr>
      </w:pPr>
    </w:p>
    <w:p w14:paraId="496AEC42" w14:textId="77777777" w:rsidR="00565D15" w:rsidRPr="00871ECC" w:rsidRDefault="00565D15" w:rsidP="00871ECC">
      <w:pPr>
        <w:jc w:val="both"/>
        <w:rPr>
          <w:color w:val="002060"/>
        </w:rPr>
      </w:pPr>
    </w:p>
    <w:p w14:paraId="2BA42127" w14:textId="71A8E4BC" w:rsidR="003B2F13" w:rsidRPr="00871ECC" w:rsidRDefault="003B2F13" w:rsidP="00871ECC">
      <w:pPr>
        <w:jc w:val="both"/>
        <w:rPr>
          <w:color w:val="002060"/>
        </w:rPr>
      </w:pPr>
    </w:p>
    <w:sectPr w:rsidR="003B2F13" w:rsidRPr="00871ECC" w:rsidSect="00E97683">
      <w:footerReference w:type="default" r:id="rId9"/>
      <w:pgSz w:w="11906" w:h="16838"/>
      <w:pgMar w:top="720" w:right="720" w:bottom="720" w:left="720"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D516A" w14:textId="77777777" w:rsidR="00067FCA" w:rsidRDefault="00067FCA" w:rsidP="00067FCA">
      <w:pPr>
        <w:spacing w:after="0" w:line="240" w:lineRule="auto"/>
      </w:pPr>
      <w:r>
        <w:separator/>
      </w:r>
    </w:p>
  </w:endnote>
  <w:endnote w:type="continuationSeparator" w:id="0">
    <w:p w14:paraId="7D340627" w14:textId="77777777" w:rsidR="00067FCA" w:rsidRDefault="00067FCA" w:rsidP="0006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AUdimat-Regular">
    <w:altName w:val="Calibri"/>
    <w:panose1 w:val="00000000000000000000"/>
    <w:charset w:val="00"/>
    <w:family w:val="swiss"/>
    <w:notTrueType/>
    <w:pitch w:val="default"/>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541992"/>
      <w:docPartObj>
        <w:docPartGallery w:val="Page Numbers (Bottom of Page)"/>
        <w:docPartUnique/>
      </w:docPartObj>
    </w:sdtPr>
    <w:sdtEndPr>
      <w:rPr>
        <w:rFonts w:ascii="Verdana" w:hAnsi="Verdana"/>
        <w:color w:val="002060"/>
        <w:spacing w:val="60"/>
        <w:sz w:val="20"/>
        <w:szCs w:val="20"/>
      </w:rPr>
    </w:sdtEndPr>
    <w:sdtContent>
      <w:p w14:paraId="3B673D9B" w14:textId="32ECD914" w:rsidR="00FD6F02" w:rsidRPr="0085619B" w:rsidRDefault="00FD6F02">
        <w:pPr>
          <w:pStyle w:val="Footer"/>
          <w:pBdr>
            <w:top w:val="single" w:sz="4" w:space="1" w:color="D9D9D9" w:themeColor="background1" w:themeShade="D9"/>
          </w:pBdr>
          <w:jc w:val="right"/>
          <w:rPr>
            <w:rFonts w:ascii="Verdana" w:hAnsi="Verdana"/>
            <w:color w:val="002060"/>
            <w:sz w:val="20"/>
            <w:szCs w:val="20"/>
          </w:rPr>
        </w:pPr>
        <w:r w:rsidRPr="0085619B">
          <w:rPr>
            <w:rFonts w:ascii="Verdana" w:hAnsi="Verdana"/>
            <w:color w:val="002060"/>
            <w:sz w:val="20"/>
            <w:szCs w:val="20"/>
          </w:rPr>
          <w:fldChar w:fldCharType="begin"/>
        </w:r>
        <w:r w:rsidRPr="0085619B">
          <w:rPr>
            <w:rFonts w:ascii="Verdana" w:hAnsi="Verdana"/>
            <w:color w:val="002060"/>
            <w:sz w:val="20"/>
            <w:szCs w:val="20"/>
          </w:rPr>
          <w:instrText>PAGE   \* MERGEFORMAT</w:instrText>
        </w:r>
        <w:r w:rsidRPr="0085619B">
          <w:rPr>
            <w:rFonts w:ascii="Verdana" w:hAnsi="Verdana"/>
            <w:color w:val="002060"/>
            <w:sz w:val="20"/>
            <w:szCs w:val="20"/>
          </w:rPr>
          <w:fldChar w:fldCharType="separate"/>
        </w:r>
        <w:r w:rsidRPr="0085619B">
          <w:rPr>
            <w:rFonts w:ascii="Verdana" w:hAnsi="Verdana"/>
            <w:color w:val="002060"/>
            <w:sz w:val="20"/>
            <w:szCs w:val="20"/>
          </w:rPr>
          <w:t>2</w:t>
        </w:r>
        <w:r w:rsidRPr="0085619B">
          <w:rPr>
            <w:rFonts w:ascii="Verdana" w:hAnsi="Verdana"/>
            <w:color w:val="002060"/>
            <w:sz w:val="20"/>
            <w:szCs w:val="20"/>
          </w:rPr>
          <w:fldChar w:fldCharType="end"/>
        </w:r>
        <w:r w:rsidRPr="0085619B">
          <w:rPr>
            <w:rFonts w:ascii="Verdana" w:hAnsi="Verdana"/>
            <w:color w:val="002060"/>
            <w:sz w:val="20"/>
            <w:szCs w:val="20"/>
          </w:rPr>
          <w:t xml:space="preserve"> | </w:t>
        </w:r>
        <w:r w:rsidRPr="0085619B">
          <w:rPr>
            <w:rFonts w:ascii="Verdana" w:hAnsi="Verdana"/>
            <w:color w:val="002060"/>
            <w:spacing w:val="60"/>
            <w:sz w:val="20"/>
            <w:szCs w:val="20"/>
          </w:rPr>
          <w:t>Page</w:t>
        </w:r>
      </w:p>
    </w:sdtContent>
  </w:sdt>
  <w:p w14:paraId="76252691" w14:textId="5AAA4AC2" w:rsidR="0085619B" w:rsidRDefault="008B5653" w:rsidP="0085619B">
    <w:pPr>
      <w:pStyle w:val="Footer"/>
      <w:jc w:val="center"/>
      <w:rPr>
        <w:rFonts w:ascii="Verdana" w:hAnsi="Verdana"/>
      </w:rPr>
    </w:pPr>
    <w:r>
      <w:rPr>
        <w:rFonts w:ascii="Verdana" w:hAnsi="Verdana"/>
        <w:noProof/>
      </w:rPr>
      <w:drawing>
        <wp:inline distT="0" distB="0" distL="0" distR="0" wp14:anchorId="51A95E17" wp14:editId="01633567">
          <wp:extent cx="1981200" cy="35931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8450" cy="375143"/>
                  </a:xfrm>
                  <a:prstGeom prst="rect">
                    <a:avLst/>
                  </a:prstGeom>
                  <a:noFill/>
                  <a:ln>
                    <a:noFill/>
                  </a:ln>
                </pic:spPr>
              </pic:pic>
            </a:graphicData>
          </a:graphic>
        </wp:inline>
      </w:drawing>
    </w:r>
  </w:p>
  <w:p w14:paraId="5EEA4BBC" w14:textId="44E7980E" w:rsidR="00565D15" w:rsidRPr="008B5653" w:rsidRDefault="0085619B" w:rsidP="008B5653">
    <w:pPr>
      <w:pStyle w:val="Footer"/>
      <w:jc w:val="center"/>
      <w:rPr>
        <w:rFonts w:ascii="Ink Free" w:hAnsi="Ink Free"/>
        <w:b/>
        <w:bCs/>
        <w:i/>
        <w:iCs/>
        <w:color w:val="002060"/>
      </w:rPr>
    </w:pPr>
    <w:r w:rsidRPr="008B5653">
      <w:rPr>
        <w:rFonts w:ascii="Ink Free" w:hAnsi="Ink Free"/>
        <w:b/>
        <w:bCs/>
        <w:i/>
        <w:iCs/>
        <w:color w:val="002060"/>
      </w:rPr>
      <w:t>Denmark Street, Waterloo, Liverpool. L22 9RG. Tel: 0151 928 5685</w:t>
    </w:r>
  </w:p>
  <w:p w14:paraId="0426EBEC" w14:textId="27652B6B" w:rsidR="0085619B" w:rsidRPr="0085619B" w:rsidRDefault="0085619B" w:rsidP="0085619B">
    <w:pPr>
      <w:pStyle w:val="Footer"/>
      <w:jc w:val="cen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85A27" w14:textId="77777777" w:rsidR="00067FCA" w:rsidRDefault="00067FCA" w:rsidP="00067FCA">
      <w:pPr>
        <w:spacing w:after="0" w:line="240" w:lineRule="auto"/>
      </w:pPr>
      <w:r>
        <w:separator/>
      </w:r>
    </w:p>
  </w:footnote>
  <w:footnote w:type="continuationSeparator" w:id="0">
    <w:p w14:paraId="0B71B853" w14:textId="77777777" w:rsidR="00067FCA" w:rsidRDefault="00067FCA" w:rsidP="00067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09.1pt;height:331.8pt" o:bullet="t">
        <v:imagedata r:id="rId1" o:title="TK_LOGO_POINTER_RGB_bullet_blue"/>
      </v:shape>
    </w:pict>
  </w:numPicBullet>
  <w:abstractNum w:abstractNumId="0" w15:restartNumberingAfterBreak="0">
    <w:nsid w:val="060A6B9B"/>
    <w:multiLevelType w:val="hybridMultilevel"/>
    <w:tmpl w:val="DA547D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054BE"/>
    <w:multiLevelType w:val="hybridMultilevel"/>
    <w:tmpl w:val="AFA82FE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E23E92"/>
    <w:multiLevelType w:val="hybridMultilevel"/>
    <w:tmpl w:val="3F425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94D71"/>
    <w:multiLevelType w:val="multilevel"/>
    <w:tmpl w:val="7816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17A53"/>
    <w:multiLevelType w:val="hybridMultilevel"/>
    <w:tmpl w:val="D382C8D4"/>
    <w:lvl w:ilvl="0" w:tplc="CD8C2710">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C0ED0"/>
    <w:multiLevelType w:val="hybridMultilevel"/>
    <w:tmpl w:val="F42CF8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0789C"/>
    <w:multiLevelType w:val="hybridMultilevel"/>
    <w:tmpl w:val="7DF0D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83C59"/>
    <w:multiLevelType w:val="multilevel"/>
    <w:tmpl w:val="E14A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B6654"/>
    <w:multiLevelType w:val="hybridMultilevel"/>
    <w:tmpl w:val="00C0FC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CB6BF2"/>
    <w:multiLevelType w:val="hybridMultilevel"/>
    <w:tmpl w:val="FE025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1730C"/>
    <w:multiLevelType w:val="hybridMultilevel"/>
    <w:tmpl w:val="BF082E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E0C42"/>
    <w:multiLevelType w:val="hybridMultilevel"/>
    <w:tmpl w:val="D33669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00BE7"/>
    <w:multiLevelType w:val="hybridMultilevel"/>
    <w:tmpl w:val="A32AFA1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BE5063"/>
    <w:multiLevelType w:val="hybridMultilevel"/>
    <w:tmpl w:val="610C70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CD479C"/>
    <w:multiLevelType w:val="hybridMultilevel"/>
    <w:tmpl w:val="C3FE85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56FB0"/>
    <w:multiLevelType w:val="hybridMultilevel"/>
    <w:tmpl w:val="10F270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879C6"/>
    <w:multiLevelType w:val="hybridMultilevel"/>
    <w:tmpl w:val="992E0A3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A85621"/>
    <w:multiLevelType w:val="hybridMultilevel"/>
    <w:tmpl w:val="0F7ED0EC"/>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012906"/>
    <w:multiLevelType w:val="hybridMultilevel"/>
    <w:tmpl w:val="29AC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B3CC9"/>
    <w:multiLevelType w:val="hybridMultilevel"/>
    <w:tmpl w:val="DF28B0BA"/>
    <w:lvl w:ilvl="0" w:tplc="E2F2DD62">
      <w:start w:val="1"/>
      <w:numFmt w:val="lowerLetter"/>
      <w:lvlText w:val="(%1)"/>
      <w:lvlJc w:val="left"/>
      <w:pPr>
        <w:tabs>
          <w:tab w:val="num" w:pos="360"/>
        </w:tabs>
        <w:ind w:left="360" w:hanging="360"/>
      </w:pPr>
      <w:rPr>
        <w:rFonts w:ascii="Arial" w:hAnsi="Arial" w:hint="default"/>
        <w:b w:val="0"/>
        <w:i w:val="0"/>
        <w:sz w:val="22"/>
      </w:rPr>
    </w:lvl>
    <w:lvl w:ilvl="1" w:tplc="43E65420">
      <w:start w:val="1"/>
      <w:numFmt w:val="lowerRoman"/>
      <w:lvlText w:val="(%2)"/>
      <w:lvlJc w:val="left"/>
      <w:pPr>
        <w:tabs>
          <w:tab w:val="num" w:pos="1080"/>
        </w:tabs>
        <w:ind w:left="1080" w:hanging="72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15:restartNumberingAfterBreak="0">
    <w:nsid w:val="4CA81582"/>
    <w:multiLevelType w:val="hybridMultilevel"/>
    <w:tmpl w:val="91084B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E143E4"/>
    <w:multiLevelType w:val="hybridMultilevel"/>
    <w:tmpl w:val="9EDABA68"/>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CC06A2"/>
    <w:multiLevelType w:val="hybridMultilevel"/>
    <w:tmpl w:val="412800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2628F"/>
    <w:multiLevelType w:val="hybridMultilevel"/>
    <w:tmpl w:val="FC72484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D336EE"/>
    <w:multiLevelType w:val="hybridMultilevel"/>
    <w:tmpl w:val="02D64AE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9E46E7"/>
    <w:multiLevelType w:val="hybridMultilevel"/>
    <w:tmpl w:val="7AAA2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8DA3B51"/>
    <w:multiLevelType w:val="hybridMultilevel"/>
    <w:tmpl w:val="EDFEDBB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AD77FED"/>
    <w:multiLevelType w:val="hybridMultilevel"/>
    <w:tmpl w:val="611E5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211FEF"/>
    <w:multiLevelType w:val="hybridMultilevel"/>
    <w:tmpl w:val="1980C040"/>
    <w:lvl w:ilvl="0" w:tplc="E530E1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D47DE1"/>
    <w:multiLevelType w:val="hybridMultilevel"/>
    <w:tmpl w:val="45A8B9F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3A43D5D"/>
    <w:multiLevelType w:val="hybridMultilevel"/>
    <w:tmpl w:val="AB08E51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8"/>
  </w:num>
  <w:num w:numId="2">
    <w:abstractNumId w:val="15"/>
  </w:num>
  <w:num w:numId="3">
    <w:abstractNumId w:val="14"/>
  </w:num>
  <w:num w:numId="4">
    <w:abstractNumId w:val="9"/>
  </w:num>
  <w:num w:numId="5">
    <w:abstractNumId w:val="5"/>
  </w:num>
  <w:num w:numId="6">
    <w:abstractNumId w:val="22"/>
  </w:num>
  <w:num w:numId="7">
    <w:abstractNumId w:val="1"/>
  </w:num>
  <w:num w:numId="8">
    <w:abstractNumId w:val="4"/>
  </w:num>
  <w:num w:numId="9">
    <w:abstractNumId w:val="24"/>
  </w:num>
  <w:num w:numId="10">
    <w:abstractNumId w:val="25"/>
  </w:num>
  <w:num w:numId="11">
    <w:abstractNumId w:val="19"/>
  </w:num>
  <w:num w:numId="12">
    <w:abstractNumId w:val="8"/>
  </w:num>
  <w:num w:numId="13">
    <w:abstractNumId w:val="26"/>
  </w:num>
  <w:num w:numId="14">
    <w:abstractNumId w:val="6"/>
  </w:num>
  <w:num w:numId="15">
    <w:abstractNumId w:val="2"/>
  </w:num>
  <w:num w:numId="16">
    <w:abstractNumId w:val="21"/>
  </w:num>
  <w:num w:numId="17">
    <w:abstractNumId w:val="17"/>
  </w:num>
  <w:num w:numId="18">
    <w:abstractNumId w:val="13"/>
  </w:num>
  <w:num w:numId="19">
    <w:abstractNumId w:val="11"/>
  </w:num>
  <w:num w:numId="20">
    <w:abstractNumId w:val="20"/>
  </w:num>
  <w:num w:numId="21">
    <w:abstractNumId w:val="3"/>
  </w:num>
  <w:num w:numId="22">
    <w:abstractNumId w:val="32"/>
  </w:num>
  <w:num w:numId="23">
    <w:abstractNumId w:val="7"/>
  </w:num>
  <w:num w:numId="24">
    <w:abstractNumId w:val="28"/>
  </w:num>
  <w:num w:numId="25">
    <w:abstractNumId w:val="29"/>
  </w:num>
  <w:num w:numId="26">
    <w:abstractNumId w:val="16"/>
  </w:num>
  <w:num w:numId="27">
    <w:abstractNumId w:val="31"/>
  </w:num>
  <w:num w:numId="28">
    <w:abstractNumId w:val="23"/>
  </w:num>
  <w:num w:numId="29">
    <w:abstractNumId w:val="30"/>
  </w:num>
  <w:num w:numId="30">
    <w:abstractNumId w:val="0"/>
  </w:num>
  <w:num w:numId="31">
    <w:abstractNumId w:val="12"/>
  </w:num>
  <w:num w:numId="32">
    <w:abstractNumId w:val="1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CA"/>
    <w:rsid w:val="00067FCA"/>
    <w:rsid w:val="000702CF"/>
    <w:rsid w:val="000B262E"/>
    <w:rsid w:val="00134337"/>
    <w:rsid w:val="001367F2"/>
    <w:rsid w:val="00140C64"/>
    <w:rsid w:val="001557A2"/>
    <w:rsid w:val="00177D88"/>
    <w:rsid w:val="001871B0"/>
    <w:rsid w:val="001A2A60"/>
    <w:rsid w:val="001C734D"/>
    <w:rsid w:val="001D2202"/>
    <w:rsid w:val="0021119D"/>
    <w:rsid w:val="00242961"/>
    <w:rsid w:val="00251847"/>
    <w:rsid w:val="00292726"/>
    <w:rsid w:val="00340958"/>
    <w:rsid w:val="0037064B"/>
    <w:rsid w:val="00373D1C"/>
    <w:rsid w:val="003B2F13"/>
    <w:rsid w:val="00405F9F"/>
    <w:rsid w:val="00431FEA"/>
    <w:rsid w:val="004347E1"/>
    <w:rsid w:val="00464A25"/>
    <w:rsid w:val="0051340F"/>
    <w:rsid w:val="00551304"/>
    <w:rsid w:val="00565D15"/>
    <w:rsid w:val="00580460"/>
    <w:rsid w:val="00591259"/>
    <w:rsid w:val="00634DF0"/>
    <w:rsid w:val="006646C6"/>
    <w:rsid w:val="006A5936"/>
    <w:rsid w:val="006E58C8"/>
    <w:rsid w:val="00721F1B"/>
    <w:rsid w:val="0072363A"/>
    <w:rsid w:val="007501E5"/>
    <w:rsid w:val="007550AB"/>
    <w:rsid w:val="00757886"/>
    <w:rsid w:val="0076270F"/>
    <w:rsid w:val="007849CC"/>
    <w:rsid w:val="007927B5"/>
    <w:rsid w:val="0080130D"/>
    <w:rsid w:val="008070DF"/>
    <w:rsid w:val="00834419"/>
    <w:rsid w:val="0085619B"/>
    <w:rsid w:val="00871ECC"/>
    <w:rsid w:val="00895D86"/>
    <w:rsid w:val="008B5653"/>
    <w:rsid w:val="008E34EC"/>
    <w:rsid w:val="00974CFC"/>
    <w:rsid w:val="009D2AE8"/>
    <w:rsid w:val="00A04CDB"/>
    <w:rsid w:val="00A2054D"/>
    <w:rsid w:val="00A41355"/>
    <w:rsid w:val="00A9085E"/>
    <w:rsid w:val="00AA6939"/>
    <w:rsid w:val="00AE7877"/>
    <w:rsid w:val="00AF640B"/>
    <w:rsid w:val="00B279E4"/>
    <w:rsid w:val="00B50840"/>
    <w:rsid w:val="00B71FE4"/>
    <w:rsid w:val="00BF3256"/>
    <w:rsid w:val="00C20D7A"/>
    <w:rsid w:val="00C4356E"/>
    <w:rsid w:val="00C535DA"/>
    <w:rsid w:val="00C5508C"/>
    <w:rsid w:val="00CA5E46"/>
    <w:rsid w:val="00CB4F74"/>
    <w:rsid w:val="00CD7D9E"/>
    <w:rsid w:val="00CE2DC2"/>
    <w:rsid w:val="00D133A9"/>
    <w:rsid w:val="00D25811"/>
    <w:rsid w:val="00D35AB2"/>
    <w:rsid w:val="00D37AB0"/>
    <w:rsid w:val="00DF4A4F"/>
    <w:rsid w:val="00E05D50"/>
    <w:rsid w:val="00E118B5"/>
    <w:rsid w:val="00E3004C"/>
    <w:rsid w:val="00E83DD9"/>
    <w:rsid w:val="00E97683"/>
    <w:rsid w:val="00F23EF2"/>
    <w:rsid w:val="00F2786A"/>
    <w:rsid w:val="00F66313"/>
    <w:rsid w:val="00F77A4F"/>
    <w:rsid w:val="00FB590F"/>
    <w:rsid w:val="00FD6F02"/>
    <w:rsid w:val="00FE4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43B3A"/>
  <w15:chartTrackingRefBased/>
  <w15:docId w15:val="{C54379F1-EB9D-4C4B-864E-92F6A417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FCA"/>
  </w:style>
  <w:style w:type="paragraph" w:styleId="Footer">
    <w:name w:val="footer"/>
    <w:basedOn w:val="Normal"/>
    <w:link w:val="FooterChar"/>
    <w:uiPriority w:val="99"/>
    <w:unhideWhenUsed/>
    <w:rsid w:val="00067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FCA"/>
  </w:style>
  <w:style w:type="paragraph" w:customStyle="1" w:styleId="Default">
    <w:name w:val="Default"/>
    <w:rsid w:val="00565D1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65D15"/>
    <w:rPr>
      <w:strike w:val="0"/>
      <w:dstrike w:val="0"/>
      <w:color w:val="238DA8"/>
      <w:u w:val="none"/>
      <w:effect w:val="none"/>
    </w:rPr>
  </w:style>
  <w:style w:type="paragraph" w:styleId="NormalWeb">
    <w:name w:val="Normal (Web)"/>
    <w:basedOn w:val="Normal"/>
    <w:uiPriority w:val="99"/>
    <w:unhideWhenUsed/>
    <w:rsid w:val="00565D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text">
    <w:name w:val="form-text"/>
    <w:basedOn w:val="Normal"/>
    <w:rsid w:val="00565D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A5E46"/>
    <w:pPr>
      <w:ind w:left="720"/>
      <w:contextualSpacing/>
    </w:pPr>
  </w:style>
  <w:style w:type="character" w:styleId="UnresolvedMention">
    <w:name w:val="Unresolved Mention"/>
    <w:basedOn w:val="DefaultParagraphFont"/>
    <w:uiPriority w:val="99"/>
    <w:semiHidden/>
    <w:unhideWhenUsed/>
    <w:rsid w:val="00AF640B"/>
    <w:rPr>
      <w:color w:val="605E5C"/>
      <w:shd w:val="clear" w:color="auto" w:fill="E1DFDD"/>
    </w:rPr>
  </w:style>
  <w:style w:type="character" w:styleId="FollowedHyperlink">
    <w:name w:val="FollowedHyperlink"/>
    <w:basedOn w:val="DefaultParagraphFont"/>
    <w:uiPriority w:val="99"/>
    <w:semiHidden/>
    <w:unhideWhenUsed/>
    <w:rsid w:val="00591259"/>
    <w:rPr>
      <w:color w:val="954F72" w:themeColor="followedHyperlink"/>
      <w:u w:val="single"/>
    </w:rPr>
  </w:style>
  <w:style w:type="paragraph" w:customStyle="1" w:styleId="4Bulletedcopyblue">
    <w:name w:val="4 Bulleted copy blue"/>
    <w:basedOn w:val="Normal"/>
    <w:qFormat/>
    <w:rsid w:val="00C5508C"/>
    <w:pPr>
      <w:numPr>
        <w:numId w:val="22"/>
      </w:numPr>
      <w:spacing w:after="120" w:line="240" w:lineRule="auto"/>
    </w:pPr>
    <w:rPr>
      <w:rFonts w:ascii="Arial" w:eastAsia="MS Mincho" w:hAnsi="Arial" w:cs="Arial"/>
      <w:sz w:val="20"/>
      <w:szCs w:val="20"/>
      <w:lang w:val="en-US"/>
    </w:rPr>
  </w:style>
  <w:style w:type="character" w:styleId="Emphasis">
    <w:name w:val="Emphasis"/>
    <w:basedOn w:val="DefaultParagraphFont"/>
    <w:uiPriority w:val="20"/>
    <w:qFormat/>
    <w:rsid w:val="00C5508C"/>
    <w:rPr>
      <w:i/>
      <w:iCs/>
    </w:rPr>
  </w:style>
  <w:style w:type="paragraph" w:customStyle="1" w:styleId="Pa0">
    <w:name w:val="Pa0"/>
    <w:basedOn w:val="Normal"/>
    <w:next w:val="Normal"/>
    <w:uiPriority w:val="99"/>
    <w:rsid w:val="0076270F"/>
    <w:pPr>
      <w:autoSpaceDE w:val="0"/>
      <w:autoSpaceDN w:val="0"/>
      <w:adjustRightInd w:val="0"/>
      <w:spacing w:after="0" w:line="221" w:lineRule="atLeast"/>
    </w:pPr>
    <w:rPr>
      <w:rFonts w:ascii="Helvetica 45 Light" w:eastAsia="Calibri" w:hAnsi="Helvetica 45 Light" w:cs="Times New Roman"/>
      <w:sz w:val="24"/>
      <w:szCs w:val="24"/>
    </w:rPr>
  </w:style>
  <w:style w:type="paragraph" w:styleId="BodyText">
    <w:name w:val="Body Text"/>
    <w:basedOn w:val="Normal"/>
    <w:link w:val="BodyTextChar"/>
    <w:uiPriority w:val="1"/>
    <w:qFormat/>
    <w:rsid w:val="00D133A9"/>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D133A9"/>
    <w:rPr>
      <w:rFonts w:ascii="Calibri" w:eastAsia="Calibri" w:hAnsi="Calibri" w:cs="Calibri"/>
      <w:sz w:val="24"/>
      <w:szCs w:val="24"/>
      <w:lang w:val="en-US"/>
    </w:rPr>
  </w:style>
  <w:style w:type="paragraph" w:styleId="BodyTextIndent">
    <w:name w:val="Body Text Indent"/>
    <w:basedOn w:val="Normal"/>
    <w:link w:val="BodyTextIndentChar"/>
    <w:uiPriority w:val="99"/>
    <w:semiHidden/>
    <w:unhideWhenUsed/>
    <w:rsid w:val="00C20D7A"/>
    <w:pPr>
      <w:spacing w:after="120"/>
      <w:ind w:left="283"/>
    </w:pPr>
  </w:style>
  <w:style w:type="character" w:customStyle="1" w:styleId="BodyTextIndentChar">
    <w:name w:val="Body Text Indent Char"/>
    <w:basedOn w:val="DefaultParagraphFont"/>
    <w:link w:val="BodyTextIndent"/>
    <w:uiPriority w:val="99"/>
    <w:semiHidden/>
    <w:rsid w:val="00C20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212100">
      <w:bodyDiv w:val="1"/>
      <w:marLeft w:val="0"/>
      <w:marRight w:val="0"/>
      <w:marTop w:val="0"/>
      <w:marBottom w:val="0"/>
      <w:divBdr>
        <w:top w:val="none" w:sz="0" w:space="0" w:color="auto"/>
        <w:left w:val="none" w:sz="0" w:space="0" w:color="auto"/>
        <w:bottom w:val="none" w:sz="0" w:space="0" w:color="auto"/>
        <w:right w:val="none" w:sz="0" w:space="0" w:color="auto"/>
      </w:divBdr>
    </w:div>
    <w:div w:id="1455251242">
      <w:bodyDiv w:val="1"/>
      <w:marLeft w:val="0"/>
      <w:marRight w:val="0"/>
      <w:marTop w:val="0"/>
      <w:marBottom w:val="0"/>
      <w:divBdr>
        <w:top w:val="none" w:sz="0" w:space="0" w:color="auto"/>
        <w:left w:val="none" w:sz="0" w:space="0" w:color="auto"/>
        <w:bottom w:val="none" w:sz="0" w:space="0" w:color="auto"/>
        <w:right w:val="none" w:sz="0" w:space="0" w:color="auto"/>
      </w:divBdr>
    </w:div>
    <w:div w:id="1462773320">
      <w:bodyDiv w:val="1"/>
      <w:marLeft w:val="0"/>
      <w:marRight w:val="0"/>
      <w:marTop w:val="0"/>
      <w:marBottom w:val="0"/>
      <w:divBdr>
        <w:top w:val="none" w:sz="0" w:space="0" w:color="auto"/>
        <w:left w:val="none" w:sz="0" w:space="0" w:color="auto"/>
        <w:bottom w:val="none" w:sz="0" w:space="0" w:color="auto"/>
        <w:right w:val="none" w:sz="0" w:space="0" w:color="auto"/>
      </w:divBdr>
    </w:div>
    <w:div w:id="1639337771">
      <w:bodyDiv w:val="1"/>
      <w:marLeft w:val="0"/>
      <w:marRight w:val="0"/>
      <w:marTop w:val="0"/>
      <w:marBottom w:val="0"/>
      <w:divBdr>
        <w:top w:val="none" w:sz="0" w:space="0" w:color="auto"/>
        <w:left w:val="none" w:sz="0" w:space="0" w:color="auto"/>
        <w:bottom w:val="none" w:sz="0" w:space="0" w:color="auto"/>
        <w:right w:val="none" w:sz="0" w:space="0" w:color="auto"/>
      </w:divBdr>
    </w:div>
    <w:div w:id="1658537499">
      <w:bodyDiv w:val="1"/>
      <w:marLeft w:val="0"/>
      <w:marRight w:val="0"/>
      <w:marTop w:val="0"/>
      <w:marBottom w:val="0"/>
      <w:divBdr>
        <w:top w:val="none" w:sz="0" w:space="0" w:color="auto"/>
        <w:left w:val="none" w:sz="0" w:space="0" w:color="auto"/>
        <w:bottom w:val="none" w:sz="0" w:space="0" w:color="auto"/>
        <w:right w:val="none" w:sz="0" w:space="0" w:color="auto"/>
      </w:divBdr>
    </w:div>
    <w:div w:id="190205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29686-E04E-44E3-97A5-B2DCA6943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McManus</dc:creator>
  <cp:keywords/>
  <dc:description/>
  <cp:lastModifiedBy>Cheryl McManus</cp:lastModifiedBy>
  <cp:revision>2</cp:revision>
  <dcterms:created xsi:type="dcterms:W3CDTF">2024-05-20T09:42:00Z</dcterms:created>
  <dcterms:modified xsi:type="dcterms:W3CDTF">2024-05-20T09:42:00Z</dcterms:modified>
</cp:coreProperties>
</file>