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F814B" w14:textId="77777777" w:rsidR="00F4410C" w:rsidRDefault="00F4410C" w:rsidP="007A5ADB">
      <w:pPr>
        <w:ind w:left="2520"/>
      </w:pPr>
    </w:p>
    <w:p w14:paraId="06AFF450" w14:textId="77777777" w:rsidR="00F4410C" w:rsidRPr="00D00924" w:rsidRDefault="00F4410C" w:rsidP="00F4410C">
      <w:pPr>
        <w:jc w:val="center"/>
        <w:rPr>
          <w:b/>
          <w:szCs w:val="24"/>
          <w:u w:val="single"/>
        </w:rPr>
      </w:pPr>
      <w:r w:rsidRPr="00D00924">
        <w:rPr>
          <w:b/>
          <w:noProof/>
          <w:sz w:val="20"/>
          <w:szCs w:val="24"/>
          <w:u w:val="single"/>
          <w:lang w:eastAsia="en-GB"/>
        </w:rPr>
        <mc:AlternateContent>
          <mc:Choice Requires="wps">
            <w:drawing>
              <wp:anchor distT="0" distB="0" distL="114300" distR="114300" simplePos="0" relativeHeight="251660288" behindDoc="0" locked="0" layoutInCell="1" allowOverlap="1" wp14:anchorId="1EA53119" wp14:editId="42594BC5">
                <wp:simplePos x="0" y="0"/>
                <wp:positionH relativeFrom="column">
                  <wp:posOffset>685800</wp:posOffset>
                </wp:positionH>
                <wp:positionV relativeFrom="paragraph">
                  <wp:posOffset>-228600</wp:posOffset>
                </wp:positionV>
                <wp:extent cx="4914900" cy="571500"/>
                <wp:effectExtent l="10795" t="5715" r="8255" b="133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571500"/>
                        </a:xfrm>
                        <a:prstGeom prst="rect">
                          <a:avLst/>
                        </a:prstGeom>
                        <a:solidFill>
                          <a:srgbClr val="FFFFFF"/>
                        </a:solidFill>
                        <a:ln w="9525">
                          <a:solidFill>
                            <a:srgbClr val="000000"/>
                          </a:solidFill>
                          <a:miter lim="800000"/>
                          <a:headEnd/>
                          <a:tailEnd/>
                        </a:ln>
                      </wps:spPr>
                      <wps:txbx>
                        <w:txbxContent>
                          <w:p w14:paraId="1BD13D11" w14:textId="77777777" w:rsidR="00F4410C" w:rsidRDefault="00F4410C" w:rsidP="00F4410C">
                            <w:pPr>
                              <w:jc w:val="center"/>
                              <w:rPr>
                                <w:b/>
                                <w:u w:val="single"/>
                              </w:rPr>
                            </w:pPr>
                            <w:r>
                              <w:rPr>
                                <w:b/>
                                <w:u w:val="single"/>
                              </w:rPr>
                              <w:t>SEFTON METROPOLITAN BOROUGH COUNCIL</w:t>
                            </w:r>
                          </w:p>
                          <w:p w14:paraId="45207A7C" w14:textId="77777777" w:rsidR="00F4410C" w:rsidRDefault="00F4410C" w:rsidP="00F4410C">
                            <w:pPr>
                              <w:pStyle w:val="Title"/>
                            </w:pPr>
                            <w:r>
                              <w:t xml:space="preserve">JOB PROFILE  </w:t>
                            </w:r>
                          </w:p>
                          <w:p w14:paraId="0A07C190" w14:textId="77777777" w:rsidR="00F4410C" w:rsidRPr="00161CA2" w:rsidRDefault="00F4410C" w:rsidP="00F4410C">
                            <w:pPr>
                              <w:pStyle w:val="Title"/>
                              <w:rPr>
                                <w:u w:val="none"/>
                              </w:rPr>
                            </w:pPr>
                          </w:p>
                          <w:p w14:paraId="669974F9" w14:textId="77777777" w:rsidR="00F4410C" w:rsidRDefault="00F4410C" w:rsidP="00F4410C">
                            <w:pPr>
                              <w:jc w:val="center"/>
                              <w:rPr>
                                <w:rFonts w:cs="Arial"/>
                                <w:b/>
                                <w:bCs/>
                                <w:u w:val="single"/>
                              </w:rPr>
                            </w:pPr>
                          </w:p>
                          <w:p w14:paraId="28294F1F" w14:textId="77777777" w:rsidR="00F4410C" w:rsidRDefault="00F4410C" w:rsidP="00F441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53119" id="_x0000_t202" coordsize="21600,21600" o:spt="202" path="m,l,21600r21600,l21600,xe">
                <v:stroke joinstyle="miter"/>
                <v:path gradientshapeok="t" o:connecttype="rect"/>
              </v:shapetype>
              <v:shape id="Text Box 4" o:spid="_x0000_s1026" type="#_x0000_t202" style="position:absolute;left:0;text-align:left;margin-left:54pt;margin-top:-18pt;width:387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">
                <v:textbox>
                  <w:txbxContent>
                    <w:p w14:paraId="1BD13D11" w14:textId="77777777" w:rsidR="00F4410C" w:rsidRDefault="00F4410C" w:rsidP="00F4410C">
                      <w:pPr>
                        <w:jc w:val="center"/>
                        <w:rPr>
                          <w:b/>
                          <w:u w:val="single"/>
                        </w:rPr>
                      </w:pPr>
                      <w:r>
                        <w:rPr>
                          <w:b/>
                          <w:u w:val="single"/>
                        </w:rPr>
                        <w:t>SEFTON METROPOLITAN BOROUGH COUNCIL</w:t>
                      </w:r>
                    </w:p>
                    <w:p w14:paraId="45207A7C" w14:textId="77777777" w:rsidR="00F4410C" w:rsidRDefault="00F4410C" w:rsidP="00F4410C">
                      <w:pPr>
                        <w:pStyle w:val="Title"/>
                      </w:pPr>
                      <w:r>
                        <w:t xml:space="preserve">JOB PROFILE  </w:t>
                      </w:r>
                    </w:p>
                    <w:p w14:paraId="0A07C190" w14:textId="77777777" w:rsidR="00F4410C" w:rsidRPr="00161CA2" w:rsidRDefault="00F4410C" w:rsidP="00F4410C">
                      <w:pPr>
                        <w:pStyle w:val="Title"/>
                        <w:rPr>
                          <w:u w:val="none"/>
                        </w:rPr>
                      </w:pPr>
                    </w:p>
                    <w:p w14:paraId="669974F9" w14:textId="77777777" w:rsidR="00F4410C" w:rsidRDefault="00F4410C" w:rsidP="00F4410C">
                      <w:pPr>
                        <w:jc w:val="center"/>
                        <w:rPr>
                          <w:rFonts w:cs="Arial"/>
                          <w:b/>
                          <w:bCs/>
                          <w:u w:val="single"/>
                        </w:rPr>
                      </w:pPr>
                    </w:p>
                    <w:p w14:paraId="28294F1F" w14:textId="77777777" w:rsidR="00F4410C" w:rsidRDefault="00F4410C" w:rsidP="00F4410C"/>
                  </w:txbxContent>
                </v:textbox>
              </v:shape>
            </w:pict>
          </mc:Fallback>
        </mc:AlternateContent>
      </w:r>
    </w:p>
    <w:p w14:paraId="273C6147" w14:textId="77777777" w:rsidR="00F4410C" w:rsidRPr="00D00924" w:rsidRDefault="00F4410C" w:rsidP="00F4410C">
      <w:pPr>
        <w:jc w:val="center"/>
        <w:rPr>
          <w:b/>
          <w:szCs w:val="24"/>
          <w:u w:val="single"/>
        </w:rPr>
      </w:pPr>
    </w:p>
    <w:p w14:paraId="526CADD2" w14:textId="77777777" w:rsidR="00F4410C" w:rsidRPr="00D00924" w:rsidRDefault="00F4410C" w:rsidP="00F4410C">
      <w:pPr>
        <w:rPr>
          <w:rFonts w:cs="Arial"/>
          <w:szCs w:val="24"/>
          <w:lang w:val="en-US"/>
        </w:rPr>
      </w:pPr>
      <w:bookmarkStart w:id="0" w:name="_Hlk107414567"/>
    </w:p>
    <w:p w14:paraId="2E5520A4" w14:textId="77777777" w:rsidR="00F4410C" w:rsidRDefault="00F4410C" w:rsidP="00F4410C">
      <w:pPr>
        <w:rPr>
          <w:rFonts w:cs="Arial"/>
          <w:lang w:val="en-US" w:eastAsia="en-GB"/>
        </w:rPr>
      </w:pPr>
    </w:p>
    <w:p w14:paraId="1049019F" w14:textId="58AF2760" w:rsidR="00BC38B3" w:rsidRPr="00BC38B3" w:rsidRDefault="00BC38B3" w:rsidP="00F4410C">
      <w:pPr>
        <w:rPr>
          <w:rFonts w:cs="Arial"/>
          <w:b/>
          <w:bCs/>
          <w:u w:val="single"/>
          <w:lang w:val="en-US" w:eastAsia="en-GB"/>
        </w:rPr>
      </w:pPr>
      <w:r>
        <w:rPr>
          <w:rFonts w:cs="Arial"/>
          <w:b/>
          <w:bCs/>
          <w:u w:val="single"/>
          <w:lang w:val="en-US" w:eastAsia="en-GB"/>
        </w:rPr>
        <w:t>JOB DESCRIPTION</w:t>
      </w:r>
    </w:p>
    <w:p w14:paraId="519C1386" w14:textId="77777777" w:rsidR="00BC38B3" w:rsidRPr="00D00924" w:rsidRDefault="00BC38B3" w:rsidP="00F4410C">
      <w:pPr>
        <w:rPr>
          <w:rFonts w:cs="Arial"/>
          <w:lang w:val="en-US" w:eastAsia="en-GB"/>
        </w:rPr>
      </w:pPr>
    </w:p>
    <w:p w14:paraId="546BF24C" w14:textId="6605D9A6" w:rsidR="00927179" w:rsidRDefault="001F5D2E" w:rsidP="00F4410C">
      <w:pPr>
        <w:spacing w:line="276" w:lineRule="auto"/>
        <w:rPr>
          <w:rFonts w:cs="Arial"/>
          <w:b/>
          <w:szCs w:val="24"/>
          <w:u w:val="single"/>
          <w:lang w:val="en-US"/>
        </w:rPr>
      </w:pPr>
      <w:r>
        <w:rPr>
          <w:rFonts w:cs="Arial"/>
          <w:b/>
          <w:szCs w:val="24"/>
          <w:u w:val="single"/>
          <w:lang w:val="en-US"/>
        </w:rPr>
        <w:t xml:space="preserve">CHIEF </w:t>
      </w:r>
      <w:r w:rsidR="00410425">
        <w:rPr>
          <w:rFonts w:cs="Arial"/>
          <w:b/>
          <w:szCs w:val="24"/>
          <w:u w:val="single"/>
          <w:lang w:val="en-US"/>
        </w:rPr>
        <w:t>LEGAL AND DEMOCRATIC SERVICES</w:t>
      </w:r>
      <w:r>
        <w:rPr>
          <w:rFonts w:cs="Arial"/>
          <w:b/>
          <w:szCs w:val="24"/>
          <w:u w:val="single"/>
          <w:lang w:val="en-US"/>
        </w:rPr>
        <w:t xml:space="preserve"> OFFICER</w:t>
      </w:r>
      <w:r w:rsidR="00410425">
        <w:rPr>
          <w:rFonts w:cs="Arial"/>
          <w:b/>
          <w:szCs w:val="24"/>
          <w:u w:val="single"/>
          <w:lang w:val="en-US"/>
        </w:rPr>
        <w:t>-</w:t>
      </w:r>
      <w:r>
        <w:rPr>
          <w:rFonts w:cs="Arial"/>
          <w:b/>
          <w:szCs w:val="24"/>
          <w:u w:val="single"/>
          <w:lang w:val="en-US"/>
        </w:rPr>
        <w:t xml:space="preserve"> </w:t>
      </w:r>
      <w:r w:rsidR="00554773">
        <w:rPr>
          <w:rFonts w:cs="Arial"/>
          <w:b/>
          <w:szCs w:val="24"/>
          <w:u w:val="single"/>
          <w:lang w:val="en-US"/>
        </w:rPr>
        <w:t>(</w:t>
      </w:r>
      <w:r w:rsidR="00410425">
        <w:rPr>
          <w:rFonts w:cs="Arial"/>
          <w:b/>
          <w:szCs w:val="24"/>
          <w:u w:val="single"/>
          <w:lang w:val="en-US"/>
        </w:rPr>
        <w:t>MONITORING OFFICER</w:t>
      </w:r>
      <w:r w:rsidR="00554773">
        <w:rPr>
          <w:rFonts w:cs="Arial"/>
          <w:b/>
          <w:szCs w:val="24"/>
          <w:u w:val="single"/>
          <w:lang w:val="en-US"/>
        </w:rPr>
        <w:t>)</w:t>
      </w:r>
    </w:p>
    <w:p w14:paraId="155C6D55" w14:textId="77777777" w:rsidR="00927179" w:rsidRDefault="00927179" w:rsidP="00F4410C">
      <w:pPr>
        <w:spacing w:line="276" w:lineRule="auto"/>
        <w:rPr>
          <w:rFonts w:cs="Arial"/>
          <w:b/>
          <w:szCs w:val="24"/>
          <w:u w:val="single"/>
          <w:lang w:val="en-US"/>
        </w:rPr>
      </w:pPr>
    </w:p>
    <w:p w14:paraId="7B5EDC06" w14:textId="7CF10D20" w:rsidR="00C166C8" w:rsidRPr="00410425" w:rsidRDefault="00C166C8" w:rsidP="00C166C8">
      <w:pPr>
        <w:rPr>
          <w:rFonts w:cs="Arial"/>
          <w:b/>
          <w:bCs/>
          <w:color w:val="FF0000"/>
          <w:u w:val="single"/>
        </w:rPr>
      </w:pPr>
      <w:r w:rsidRPr="0093324D">
        <w:rPr>
          <w:rFonts w:cs="Arial"/>
          <w:b/>
          <w:bCs/>
          <w:u w:val="single"/>
        </w:rPr>
        <w:t>S</w:t>
      </w:r>
      <w:r>
        <w:rPr>
          <w:rFonts w:cs="Arial"/>
          <w:b/>
          <w:bCs/>
          <w:u w:val="single"/>
        </w:rPr>
        <w:t>ALARY</w:t>
      </w:r>
      <w:r w:rsidRPr="0093324D">
        <w:rPr>
          <w:rFonts w:cs="Arial"/>
          <w:b/>
          <w:bCs/>
          <w:u w:val="single"/>
        </w:rPr>
        <w:t xml:space="preserve"> </w:t>
      </w:r>
      <w:r>
        <w:rPr>
          <w:rFonts w:cs="Arial"/>
          <w:b/>
          <w:bCs/>
          <w:u w:val="single"/>
        </w:rPr>
        <w:t xml:space="preserve">– </w:t>
      </w:r>
      <w:r w:rsidR="00410425">
        <w:rPr>
          <w:rFonts w:cs="Arial"/>
          <w:b/>
          <w:bCs/>
          <w:u w:val="single"/>
        </w:rPr>
        <w:t xml:space="preserve">HAY </w:t>
      </w:r>
      <w:r w:rsidR="005D1AB5">
        <w:rPr>
          <w:rFonts w:cs="Arial"/>
          <w:b/>
          <w:bCs/>
          <w:u w:val="single"/>
        </w:rPr>
        <w:t>3</w:t>
      </w:r>
    </w:p>
    <w:p w14:paraId="22A6C4C4" w14:textId="3C1BB2C9" w:rsidR="00C166C8" w:rsidRDefault="00C166C8" w:rsidP="00C166C8">
      <w:pPr>
        <w:rPr>
          <w:bCs/>
        </w:rPr>
      </w:pPr>
    </w:p>
    <w:p w14:paraId="369C686D" w14:textId="17AE2A84" w:rsidR="00927179" w:rsidRDefault="00C52C22" w:rsidP="00F4410C">
      <w:pPr>
        <w:spacing w:line="276" w:lineRule="auto"/>
        <w:rPr>
          <w:rFonts w:cs="Arial"/>
          <w:b/>
          <w:szCs w:val="24"/>
          <w:u w:val="single"/>
          <w:lang w:val="en-US"/>
        </w:rPr>
      </w:pPr>
      <w:r w:rsidRPr="00410425">
        <w:rPr>
          <w:rFonts w:cs="Arial"/>
          <w:b/>
          <w:szCs w:val="24"/>
          <w:u w:val="single"/>
          <w:lang w:val="en-US"/>
        </w:rPr>
        <w:t xml:space="preserve">JOB PURPOSE </w:t>
      </w:r>
    </w:p>
    <w:p w14:paraId="6820682F" w14:textId="77777777" w:rsidR="00410425" w:rsidRPr="00410425" w:rsidRDefault="00410425" w:rsidP="00410425">
      <w:pPr>
        <w:spacing w:line="276" w:lineRule="auto"/>
        <w:rPr>
          <w:rFonts w:cs="Arial"/>
          <w:b/>
          <w:szCs w:val="24"/>
          <w:u w:val="single"/>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538"/>
      </w:tblGrid>
      <w:tr w:rsidR="00410425" w:rsidRPr="00410425" w14:paraId="62C6EDA2" w14:textId="77777777">
        <w:trPr>
          <w:trHeight w:val="3287"/>
        </w:trPr>
        <w:tc>
          <w:tcPr>
            <w:tcW w:w="10538" w:type="dxa"/>
            <w:tcBorders>
              <w:top w:val="none" w:sz="6" w:space="0" w:color="auto"/>
              <w:bottom w:val="none" w:sz="6" w:space="0" w:color="auto"/>
            </w:tcBorders>
          </w:tcPr>
          <w:p w14:paraId="3E49C74A" w14:textId="1647150B" w:rsidR="00410425" w:rsidRDefault="00410425" w:rsidP="006E0E2C">
            <w:pPr>
              <w:spacing w:line="276" w:lineRule="auto"/>
              <w:jc w:val="both"/>
              <w:rPr>
                <w:rFonts w:cs="Arial"/>
                <w:bCs/>
                <w:szCs w:val="24"/>
              </w:rPr>
            </w:pPr>
            <w:r w:rsidRPr="00410425">
              <w:rPr>
                <w:rFonts w:cs="Arial"/>
                <w:bCs/>
                <w:szCs w:val="24"/>
              </w:rPr>
              <w:t>Reporting to the Executive Directo</w:t>
            </w:r>
            <w:r>
              <w:rPr>
                <w:rFonts w:cs="Arial"/>
                <w:bCs/>
                <w:szCs w:val="24"/>
              </w:rPr>
              <w:t xml:space="preserve">r, Corporate </w:t>
            </w:r>
            <w:r w:rsidR="00EF2675">
              <w:rPr>
                <w:rFonts w:cs="Arial"/>
                <w:bCs/>
                <w:szCs w:val="24"/>
              </w:rPr>
              <w:t xml:space="preserve">Services </w:t>
            </w:r>
            <w:r>
              <w:rPr>
                <w:rFonts w:cs="Arial"/>
                <w:bCs/>
                <w:szCs w:val="24"/>
              </w:rPr>
              <w:t xml:space="preserve">and Commercial, </w:t>
            </w:r>
            <w:r w:rsidRPr="00410425">
              <w:rPr>
                <w:rFonts w:cs="Arial"/>
                <w:bCs/>
                <w:szCs w:val="24"/>
              </w:rPr>
              <w:t xml:space="preserve">the </w:t>
            </w:r>
            <w:r w:rsidR="001F5D2E">
              <w:rPr>
                <w:rFonts w:cs="Arial"/>
                <w:bCs/>
                <w:szCs w:val="24"/>
              </w:rPr>
              <w:t xml:space="preserve">Chief </w:t>
            </w:r>
            <w:r>
              <w:rPr>
                <w:rFonts w:cs="Arial"/>
                <w:bCs/>
                <w:szCs w:val="24"/>
              </w:rPr>
              <w:t>Legal and Democratic Services</w:t>
            </w:r>
            <w:r w:rsidR="001F5D2E">
              <w:rPr>
                <w:rFonts w:cs="Arial"/>
                <w:bCs/>
                <w:szCs w:val="24"/>
              </w:rPr>
              <w:t xml:space="preserve"> Officer</w:t>
            </w:r>
            <w:r>
              <w:rPr>
                <w:rFonts w:cs="Arial"/>
                <w:bCs/>
                <w:szCs w:val="24"/>
              </w:rPr>
              <w:t xml:space="preserve"> </w:t>
            </w:r>
            <w:r w:rsidRPr="00410425">
              <w:rPr>
                <w:rFonts w:cs="Arial"/>
                <w:bCs/>
                <w:szCs w:val="24"/>
              </w:rPr>
              <w:t xml:space="preserve">is the council's principal legal advisor and will provide strategic and professional advice on legal, constitutional and corporate governance issues. The </w:t>
            </w:r>
            <w:r w:rsidR="001F5D2E">
              <w:rPr>
                <w:rFonts w:cs="Arial"/>
                <w:bCs/>
                <w:szCs w:val="24"/>
              </w:rPr>
              <w:t xml:space="preserve">Chief Legal and </w:t>
            </w:r>
            <w:r>
              <w:rPr>
                <w:rFonts w:cs="Arial"/>
                <w:bCs/>
                <w:szCs w:val="24"/>
              </w:rPr>
              <w:t xml:space="preserve">Democratic Services </w:t>
            </w:r>
            <w:r w:rsidR="001F5D2E">
              <w:rPr>
                <w:rFonts w:cs="Arial"/>
                <w:bCs/>
                <w:szCs w:val="24"/>
              </w:rPr>
              <w:t xml:space="preserve">Officer </w:t>
            </w:r>
            <w:r w:rsidRPr="00410425">
              <w:rPr>
                <w:rFonts w:cs="Arial"/>
                <w:bCs/>
                <w:szCs w:val="24"/>
              </w:rPr>
              <w:t xml:space="preserve">is also the council's statutory Monitoring Officer, ensuring that the council, its officers and elected members act lawfully, and that the council has an ethical framework to maintain high standards of conduct and good governance. </w:t>
            </w:r>
          </w:p>
          <w:p w14:paraId="61D3CF2F" w14:textId="77777777" w:rsidR="00410425" w:rsidRPr="00410425" w:rsidRDefault="00410425" w:rsidP="006E0E2C">
            <w:pPr>
              <w:spacing w:line="276" w:lineRule="auto"/>
              <w:jc w:val="both"/>
              <w:rPr>
                <w:rFonts w:cs="Arial"/>
                <w:bCs/>
                <w:szCs w:val="24"/>
              </w:rPr>
            </w:pPr>
          </w:p>
          <w:p w14:paraId="2F6F3129" w14:textId="77777777" w:rsidR="00410425" w:rsidRDefault="00410425" w:rsidP="006E0E2C">
            <w:pPr>
              <w:spacing w:line="276" w:lineRule="auto"/>
              <w:jc w:val="both"/>
              <w:rPr>
                <w:rFonts w:cs="Arial"/>
                <w:bCs/>
                <w:szCs w:val="24"/>
              </w:rPr>
            </w:pPr>
            <w:r w:rsidRPr="00410425">
              <w:rPr>
                <w:rFonts w:cs="Arial"/>
                <w:bCs/>
                <w:szCs w:val="24"/>
              </w:rPr>
              <w:t xml:space="preserve">This is a strategic leadership role responsible for driving continuous improvement and culture change to deliver the priorities of the council and leading and managing a complex and strategic collection of technical functions. </w:t>
            </w:r>
          </w:p>
          <w:p w14:paraId="2A923EB4" w14:textId="77777777" w:rsidR="00410425" w:rsidRPr="00410425" w:rsidRDefault="00410425" w:rsidP="006E0E2C">
            <w:pPr>
              <w:spacing w:line="276" w:lineRule="auto"/>
              <w:jc w:val="both"/>
              <w:rPr>
                <w:rFonts w:cs="Arial"/>
                <w:bCs/>
                <w:szCs w:val="24"/>
              </w:rPr>
            </w:pPr>
          </w:p>
          <w:p w14:paraId="57BDAC1D" w14:textId="71C8FD92" w:rsidR="00410425" w:rsidRPr="00410425" w:rsidRDefault="00410425" w:rsidP="006E0E2C">
            <w:pPr>
              <w:spacing w:line="276" w:lineRule="auto"/>
              <w:jc w:val="both"/>
              <w:rPr>
                <w:rFonts w:cs="Arial"/>
                <w:bCs/>
                <w:szCs w:val="24"/>
              </w:rPr>
            </w:pPr>
            <w:r w:rsidRPr="00410425">
              <w:rPr>
                <w:rFonts w:cs="Arial"/>
                <w:bCs/>
                <w:szCs w:val="24"/>
              </w:rPr>
              <w:t xml:space="preserve">The functions within the </w:t>
            </w:r>
            <w:r w:rsidR="001F5D2E">
              <w:rPr>
                <w:rFonts w:cs="Arial"/>
                <w:bCs/>
                <w:szCs w:val="24"/>
              </w:rPr>
              <w:t xml:space="preserve">Chief </w:t>
            </w:r>
            <w:r>
              <w:rPr>
                <w:rFonts w:cs="Arial"/>
                <w:bCs/>
                <w:szCs w:val="24"/>
              </w:rPr>
              <w:t>Legal and Democratic Services</w:t>
            </w:r>
            <w:r w:rsidR="001F5D2E">
              <w:rPr>
                <w:rFonts w:cs="Arial"/>
                <w:bCs/>
                <w:szCs w:val="24"/>
              </w:rPr>
              <w:t xml:space="preserve"> Officers</w:t>
            </w:r>
            <w:r>
              <w:rPr>
                <w:rFonts w:cs="Arial"/>
                <w:bCs/>
                <w:szCs w:val="24"/>
              </w:rPr>
              <w:t xml:space="preserve"> </w:t>
            </w:r>
            <w:r w:rsidRPr="00410425">
              <w:rPr>
                <w:rFonts w:cs="Arial"/>
                <w:bCs/>
                <w:szCs w:val="24"/>
              </w:rPr>
              <w:t xml:space="preserve">portfolio of responsibilities include: </w:t>
            </w:r>
          </w:p>
          <w:p w14:paraId="2034E0B5" w14:textId="18159AB9" w:rsidR="00410425" w:rsidRPr="00410425" w:rsidRDefault="00410425" w:rsidP="006E0E2C">
            <w:pPr>
              <w:spacing w:line="276" w:lineRule="auto"/>
              <w:jc w:val="both"/>
              <w:rPr>
                <w:rFonts w:cs="Arial"/>
                <w:bCs/>
                <w:szCs w:val="24"/>
              </w:rPr>
            </w:pPr>
            <w:r w:rsidRPr="00410425">
              <w:rPr>
                <w:rFonts w:cs="Arial"/>
                <w:bCs/>
                <w:szCs w:val="24"/>
              </w:rPr>
              <w:t xml:space="preserve">▪ Legal Services  </w:t>
            </w:r>
          </w:p>
          <w:p w14:paraId="279D4178" w14:textId="77777777" w:rsidR="00410425" w:rsidRPr="00410425" w:rsidRDefault="00410425" w:rsidP="006E0E2C">
            <w:pPr>
              <w:spacing w:line="276" w:lineRule="auto"/>
              <w:jc w:val="both"/>
              <w:rPr>
                <w:rFonts w:cs="Arial"/>
                <w:bCs/>
                <w:szCs w:val="24"/>
              </w:rPr>
            </w:pPr>
            <w:r w:rsidRPr="00410425">
              <w:rPr>
                <w:rFonts w:cs="Arial"/>
                <w:bCs/>
                <w:szCs w:val="24"/>
              </w:rPr>
              <w:t xml:space="preserve">▪ Democratic and Member Services </w:t>
            </w:r>
          </w:p>
          <w:p w14:paraId="56E55788" w14:textId="77777777" w:rsidR="00410425" w:rsidRPr="00410425" w:rsidRDefault="00410425" w:rsidP="006E0E2C">
            <w:pPr>
              <w:spacing w:line="276" w:lineRule="auto"/>
              <w:jc w:val="both"/>
              <w:rPr>
                <w:rFonts w:cs="Arial"/>
                <w:bCs/>
                <w:szCs w:val="24"/>
              </w:rPr>
            </w:pPr>
            <w:r w:rsidRPr="00410425">
              <w:rPr>
                <w:rFonts w:cs="Arial"/>
                <w:bCs/>
                <w:szCs w:val="24"/>
              </w:rPr>
              <w:t xml:space="preserve">▪ Elections </w:t>
            </w:r>
          </w:p>
          <w:p w14:paraId="39C9E9B8" w14:textId="665C79D2" w:rsidR="006E0E2C" w:rsidRPr="006E0E2C" w:rsidRDefault="00410425" w:rsidP="006E0E2C">
            <w:pPr>
              <w:spacing w:line="276" w:lineRule="auto"/>
              <w:jc w:val="both"/>
              <w:rPr>
                <w:rFonts w:cs="Arial"/>
                <w:bCs/>
                <w:szCs w:val="24"/>
              </w:rPr>
            </w:pPr>
            <w:r w:rsidRPr="00410425">
              <w:rPr>
                <w:rFonts w:cs="Arial"/>
                <w:bCs/>
                <w:szCs w:val="24"/>
              </w:rPr>
              <w:t>▪ Coroners</w:t>
            </w:r>
            <w:r w:rsidR="006E0E2C">
              <w:rPr>
                <w:rFonts w:cs="Arial"/>
                <w:bCs/>
                <w:szCs w:val="24"/>
              </w:rPr>
              <w:t xml:space="preserve"> and Registrars</w:t>
            </w:r>
            <w:r w:rsidRPr="00410425">
              <w:rPr>
                <w:rFonts w:cs="Arial"/>
                <w:bCs/>
                <w:szCs w:val="24"/>
              </w:rPr>
              <w:t xml:space="preserve"> Service </w:t>
            </w:r>
          </w:p>
          <w:p w14:paraId="04835EDA" w14:textId="77777777" w:rsidR="00410425" w:rsidRPr="00410425" w:rsidRDefault="00410425" w:rsidP="006E0E2C">
            <w:pPr>
              <w:spacing w:line="276" w:lineRule="auto"/>
              <w:jc w:val="both"/>
              <w:rPr>
                <w:rFonts w:cs="Arial"/>
                <w:bCs/>
                <w:szCs w:val="24"/>
              </w:rPr>
            </w:pPr>
          </w:p>
          <w:p w14:paraId="31E7ADEB" w14:textId="634C74E7" w:rsidR="00554773" w:rsidRDefault="00410425" w:rsidP="006E0E2C">
            <w:pPr>
              <w:spacing w:line="276" w:lineRule="auto"/>
              <w:jc w:val="both"/>
              <w:rPr>
                <w:rFonts w:cs="Arial"/>
                <w:bCs/>
                <w:szCs w:val="24"/>
              </w:rPr>
            </w:pPr>
            <w:r w:rsidRPr="00410425">
              <w:rPr>
                <w:rFonts w:cs="Arial"/>
                <w:bCs/>
                <w:szCs w:val="24"/>
              </w:rPr>
              <w:t xml:space="preserve">The </w:t>
            </w:r>
            <w:r w:rsidR="001F5D2E">
              <w:rPr>
                <w:rFonts w:cs="Arial"/>
                <w:bCs/>
                <w:szCs w:val="24"/>
              </w:rPr>
              <w:t xml:space="preserve">Chief </w:t>
            </w:r>
            <w:r w:rsidR="006E0E2C">
              <w:rPr>
                <w:rFonts w:cs="Arial"/>
                <w:bCs/>
                <w:szCs w:val="24"/>
              </w:rPr>
              <w:t>Legal and Democratic</w:t>
            </w:r>
            <w:r w:rsidRPr="00410425">
              <w:rPr>
                <w:rFonts w:cs="Arial"/>
                <w:bCs/>
                <w:szCs w:val="24"/>
              </w:rPr>
              <w:t xml:space="preserve"> </w:t>
            </w:r>
            <w:r w:rsidR="0017723F">
              <w:rPr>
                <w:rFonts w:cs="Arial"/>
                <w:bCs/>
                <w:szCs w:val="24"/>
              </w:rPr>
              <w:t>Services</w:t>
            </w:r>
            <w:r w:rsidR="001F5D2E">
              <w:rPr>
                <w:rFonts w:cs="Arial"/>
                <w:bCs/>
                <w:szCs w:val="24"/>
              </w:rPr>
              <w:t xml:space="preserve"> Officer</w:t>
            </w:r>
            <w:r w:rsidR="0017723F">
              <w:rPr>
                <w:rFonts w:cs="Arial"/>
                <w:bCs/>
                <w:szCs w:val="24"/>
              </w:rPr>
              <w:t xml:space="preserve"> </w:t>
            </w:r>
            <w:r w:rsidRPr="00410425">
              <w:rPr>
                <w:rFonts w:cs="Arial"/>
                <w:bCs/>
                <w:szCs w:val="24"/>
              </w:rPr>
              <w:t xml:space="preserve">is part of the leadership team of the </w:t>
            </w:r>
            <w:r w:rsidR="00EF2675">
              <w:rPr>
                <w:rFonts w:cs="Arial"/>
                <w:bCs/>
                <w:szCs w:val="24"/>
              </w:rPr>
              <w:t>Corporate Services Directorate</w:t>
            </w:r>
            <w:r w:rsidRPr="00410425">
              <w:rPr>
                <w:rFonts w:cs="Arial"/>
                <w:bCs/>
                <w:szCs w:val="24"/>
              </w:rPr>
              <w:t xml:space="preserve"> and the wider s</w:t>
            </w:r>
            <w:r w:rsidR="00EF2675">
              <w:rPr>
                <w:rFonts w:cs="Arial"/>
                <w:bCs/>
                <w:szCs w:val="24"/>
              </w:rPr>
              <w:t>trategic</w:t>
            </w:r>
            <w:r w:rsidRPr="00410425">
              <w:rPr>
                <w:rFonts w:cs="Arial"/>
                <w:bCs/>
                <w:szCs w:val="24"/>
              </w:rPr>
              <w:t xml:space="preserve"> leadership team of the council. </w:t>
            </w:r>
          </w:p>
          <w:p w14:paraId="6A54EF6D" w14:textId="77777777" w:rsidR="00554773" w:rsidRDefault="00554773" w:rsidP="006E0E2C">
            <w:pPr>
              <w:spacing w:line="276" w:lineRule="auto"/>
              <w:jc w:val="both"/>
              <w:rPr>
                <w:rFonts w:cs="Arial"/>
                <w:bCs/>
                <w:szCs w:val="24"/>
              </w:rPr>
            </w:pPr>
          </w:p>
          <w:p w14:paraId="3EDA965B" w14:textId="17521488" w:rsidR="00410425" w:rsidRPr="00410425" w:rsidRDefault="00410425" w:rsidP="006E0E2C">
            <w:pPr>
              <w:spacing w:line="276" w:lineRule="auto"/>
              <w:jc w:val="both"/>
              <w:rPr>
                <w:rFonts w:cs="Arial"/>
                <w:b/>
                <w:szCs w:val="24"/>
                <w:u w:val="single"/>
              </w:rPr>
            </w:pPr>
            <w:r w:rsidRPr="00410425">
              <w:rPr>
                <w:rFonts w:cs="Arial"/>
                <w:bCs/>
                <w:szCs w:val="24"/>
              </w:rPr>
              <w:t xml:space="preserve">This </w:t>
            </w:r>
            <w:r w:rsidR="00EF2675">
              <w:rPr>
                <w:rFonts w:cs="Arial"/>
                <w:bCs/>
                <w:szCs w:val="24"/>
              </w:rPr>
              <w:t>role is fundamental in s</w:t>
            </w:r>
            <w:r w:rsidRPr="00410425">
              <w:rPr>
                <w:rFonts w:cs="Arial"/>
                <w:bCs/>
                <w:szCs w:val="24"/>
              </w:rPr>
              <w:t xml:space="preserve">upporting elected members, the Chief Executive, the Executive Management Team and the Executive Director </w:t>
            </w:r>
            <w:r w:rsidR="00EF2675">
              <w:rPr>
                <w:rFonts w:cs="Arial"/>
                <w:bCs/>
                <w:szCs w:val="24"/>
              </w:rPr>
              <w:t>Corporate Services and Commercial</w:t>
            </w:r>
            <w:r w:rsidRPr="00410425">
              <w:rPr>
                <w:rFonts w:cs="Arial"/>
                <w:bCs/>
                <w:szCs w:val="24"/>
              </w:rPr>
              <w:t xml:space="preserve"> in delivering the council's strategic vision and priorities.</w:t>
            </w:r>
            <w:r w:rsidRPr="00410425">
              <w:rPr>
                <w:rFonts w:cs="Arial"/>
                <w:b/>
                <w:szCs w:val="24"/>
                <w:u w:val="single"/>
              </w:rPr>
              <w:t xml:space="preserve"> </w:t>
            </w:r>
          </w:p>
        </w:tc>
      </w:tr>
    </w:tbl>
    <w:p w14:paraId="15724B9F" w14:textId="77777777" w:rsidR="00410425" w:rsidRDefault="00410425" w:rsidP="00F4410C">
      <w:pPr>
        <w:spacing w:line="276" w:lineRule="auto"/>
        <w:rPr>
          <w:rFonts w:cs="Arial"/>
          <w:b/>
          <w:szCs w:val="24"/>
          <w:u w:val="single"/>
          <w:lang w:val="en-US"/>
        </w:rPr>
      </w:pPr>
    </w:p>
    <w:p w14:paraId="37BAFE3A" w14:textId="77777777" w:rsidR="00927179" w:rsidRDefault="00927179" w:rsidP="00F4410C">
      <w:pPr>
        <w:spacing w:line="276" w:lineRule="auto"/>
        <w:rPr>
          <w:rFonts w:cs="Arial"/>
          <w:b/>
          <w:szCs w:val="24"/>
          <w:u w:val="single"/>
          <w:lang w:val="en-US"/>
        </w:rPr>
      </w:pPr>
    </w:p>
    <w:p w14:paraId="46144DD7" w14:textId="77777777" w:rsidR="00BC38B3" w:rsidRDefault="00BC38B3" w:rsidP="00F4410C">
      <w:pPr>
        <w:spacing w:line="276" w:lineRule="auto"/>
        <w:rPr>
          <w:rFonts w:cs="Arial"/>
          <w:b/>
          <w:szCs w:val="24"/>
          <w:u w:val="single"/>
          <w:lang w:val="en-US"/>
        </w:rPr>
      </w:pPr>
    </w:p>
    <w:p w14:paraId="2360BAC0" w14:textId="77777777" w:rsidR="00BC38B3" w:rsidRDefault="00BC38B3" w:rsidP="00F4410C">
      <w:pPr>
        <w:spacing w:line="276" w:lineRule="auto"/>
        <w:rPr>
          <w:rFonts w:cs="Arial"/>
          <w:b/>
          <w:szCs w:val="24"/>
          <w:u w:val="single"/>
          <w:lang w:val="en-US"/>
        </w:rPr>
      </w:pPr>
    </w:p>
    <w:p w14:paraId="17915F8C" w14:textId="77777777" w:rsidR="00BC38B3" w:rsidRDefault="00BC38B3" w:rsidP="00F4410C">
      <w:pPr>
        <w:spacing w:line="276" w:lineRule="auto"/>
        <w:rPr>
          <w:rFonts w:cs="Arial"/>
          <w:b/>
          <w:szCs w:val="24"/>
          <w:u w:val="single"/>
          <w:lang w:val="en-US"/>
        </w:rPr>
      </w:pPr>
    </w:p>
    <w:p w14:paraId="2C5F172E" w14:textId="77777777" w:rsidR="00BC38B3" w:rsidRDefault="00BC38B3" w:rsidP="00F4410C">
      <w:pPr>
        <w:spacing w:line="276" w:lineRule="auto"/>
        <w:rPr>
          <w:rFonts w:cs="Arial"/>
          <w:b/>
          <w:szCs w:val="24"/>
          <w:u w:val="single"/>
          <w:lang w:val="en-US"/>
        </w:rPr>
      </w:pPr>
    </w:p>
    <w:p w14:paraId="1390631D" w14:textId="77777777" w:rsidR="00BC38B3" w:rsidRDefault="00BC38B3" w:rsidP="00F4410C">
      <w:pPr>
        <w:spacing w:line="276" w:lineRule="auto"/>
        <w:rPr>
          <w:rFonts w:cs="Arial"/>
          <w:b/>
          <w:szCs w:val="24"/>
          <w:u w:val="single"/>
          <w:lang w:val="en-US"/>
        </w:rPr>
      </w:pPr>
    </w:p>
    <w:p w14:paraId="4A8F7ADB" w14:textId="77777777" w:rsidR="00BC38B3" w:rsidRDefault="00BC38B3" w:rsidP="00F4410C">
      <w:pPr>
        <w:spacing w:line="276" w:lineRule="auto"/>
        <w:rPr>
          <w:rFonts w:cs="Arial"/>
          <w:b/>
          <w:szCs w:val="24"/>
          <w:u w:val="single"/>
          <w:lang w:val="en-US"/>
        </w:rPr>
      </w:pPr>
    </w:p>
    <w:tbl>
      <w:tblPr>
        <w:tblStyle w:val="TableGrid"/>
        <w:tblW w:w="0" w:type="auto"/>
        <w:tblLook w:val="04A0" w:firstRow="1" w:lastRow="0" w:firstColumn="1" w:lastColumn="0" w:noHBand="0" w:noVBand="1"/>
      </w:tblPr>
      <w:tblGrid>
        <w:gridCol w:w="1980"/>
      </w:tblGrid>
      <w:tr w:rsidR="00C166C8" w:rsidRPr="00AC471A" w14:paraId="452DD979" w14:textId="77777777" w:rsidTr="00FD7645">
        <w:tc>
          <w:tcPr>
            <w:tcW w:w="1980" w:type="dxa"/>
          </w:tcPr>
          <w:p w14:paraId="6160446C" w14:textId="77777777" w:rsidR="00C166C8" w:rsidRPr="003A1C1D" w:rsidRDefault="00C166C8" w:rsidP="00FD7645">
            <w:pPr>
              <w:rPr>
                <w:rFonts w:cs="Arial"/>
                <w:b/>
                <w:bCs/>
              </w:rPr>
            </w:pPr>
            <w:r w:rsidRPr="003A1C1D">
              <w:rPr>
                <w:rFonts w:cs="Arial"/>
                <w:b/>
                <w:bCs/>
                <w:noProof/>
                <w:lang w:val="en-US"/>
              </w:rPr>
              <w:t>JOB SPECIFIC</w:t>
            </w:r>
          </w:p>
        </w:tc>
      </w:tr>
    </w:tbl>
    <w:p w14:paraId="0AFCC290" w14:textId="77777777" w:rsidR="00C166C8" w:rsidRDefault="00C166C8" w:rsidP="00C166C8">
      <w:pPr>
        <w:rPr>
          <w:rFonts w:cs="Arial"/>
          <w:b/>
          <w:bCs/>
          <w:u w:val="single"/>
        </w:rPr>
      </w:pPr>
    </w:p>
    <w:p w14:paraId="1DC0CC5B" w14:textId="0C1CB36C" w:rsidR="00C166C8" w:rsidRDefault="00C166C8" w:rsidP="00C166C8">
      <w:pPr>
        <w:ind w:left="142" w:hanging="142"/>
        <w:rPr>
          <w:b/>
          <w:u w:val="single"/>
        </w:rPr>
      </w:pPr>
      <w:r w:rsidRPr="00EF2675">
        <w:rPr>
          <w:b/>
          <w:u w:val="single"/>
        </w:rPr>
        <w:t xml:space="preserve">PRINCIPAL RESPONSIBILITIES  </w:t>
      </w:r>
    </w:p>
    <w:p w14:paraId="711AC953" w14:textId="7D690676" w:rsidR="00BC38B3" w:rsidRDefault="00BC38B3"/>
    <w:tbl>
      <w:tblPr>
        <w:tblW w:w="10560"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560"/>
      </w:tblGrid>
      <w:tr w:rsidR="00EF2675" w:rsidRPr="00EF2675" w14:paraId="6C78DAA7" w14:textId="77777777" w:rsidTr="00FE5DEA">
        <w:trPr>
          <w:trHeight w:val="5382"/>
        </w:trPr>
        <w:tc>
          <w:tcPr>
            <w:tcW w:w="10560" w:type="dxa"/>
            <w:tcBorders>
              <w:top w:val="none" w:sz="6" w:space="0" w:color="auto"/>
              <w:bottom w:val="none" w:sz="6" w:space="0" w:color="auto"/>
            </w:tcBorders>
          </w:tcPr>
          <w:p w14:paraId="3CA5D6FD" w14:textId="40CC1A53" w:rsidR="00EF2675" w:rsidRPr="00EF2675" w:rsidRDefault="00EF2675" w:rsidP="00EF2675">
            <w:pPr>
              <w:ind w:left="142" w:hanging="142"/>
              <w:rPr>
                <w:b/>
                <w:u w:val="single"/>
              </w:rPr>
            </w:pPr>
          </w:p>
          <w:p w14:paraId="41356ABF" w14:textId="194F8B14" w:rsidR="00EF2675" w:rsidRPr="00991A64" w:rsidRDefault="00EF2675" w:rsidP="00991A64">
            <w:pPr>
              <w:jc w:val="both"/>
              <w:rPr>
                <w:bCs/>
              </w:rPr>
            </w:pPr>
            <w:r w:rsidRPr="00991A64">
              <w:rPr>
                <w:bCs/>
              </w:rPr>
              <w:t xml:space="preserve">Provide strategic, decisive, influential leadership and direction to the Legal and Democratic Service to ensure the combined efforts of internal resources and strategic partner organisations and stakeholders deliver strategic priorities. </w:t>
            </w:r>
          </w:p>
          <w:p w14:paraId="13C91582" w14:textId="77777777" w:rsidR="00A572AB" w:rsidRPr="00EF2675" w:rsidRDefault="00A572AB" w:rsidP="00991A64">
            <w:pPr>
              <w:pStyle w:val="ListParagraph"/>
              <w:jc w:val="both"/>
              <w:rPr>
                <w:bCs/>
              </w:rPr>
            </w:pPr>
          </w:p>
          <w:p w14:paraId="2D8F022C" w14:textId="21DD0728" w:rsidR="00A572AB" w:rsidRPr="00991A64" w:rsidRDefault="00A572AB" w:rsidP="00991A64">
            <w:pPr>
              <w:jc w:val="both"/>
              <w:rPr>
                <w:bCs/>
              </w:rPr>
            </w:pPr>
            <w:r w:rsidRPr="00991A64">
              <w:rPr>
                <w:bCs/>
              </w:rPr>
              <w:t xml:space="preserve">Lead the council's legal and democratic services strategic development to ensure delivery of high quality, best practice and value for money services. </w:t>
            </w:r>
          </w:p>
          <w:p w14:paraId="62530ADA" w14:textId="77777777" w:rsidR="00A572AB" w:rsidRPr="00A572AB" w:rsidRDefault="00A572AB" w:rsidP="00991A64">
            <w:pPr>
              <w:jc w:val="both"/>
              <w:rPr>
                <w:bCs/>
              </w:rPr>
            </w:pPr>
          </w:p>
          <w:p w14:paraId="394CFC20" w14:textId="6B86F31D" w:rsidR="00EF2675" w:rsidRDefault="00A572AB" w:rsidP="00991A64">
            <w:pPr>
              <w:jc w:val="both"/>
              <w:rPr>
                <w:bCs/>
              </w:rPr>
            </w:pPr>
            <w:r w:rsidRPr="00991A64">
              <w:rPr>
                <w:bCs/>
              </w:rPr>
              <w:t>Provide advice and guidance to elected members and senior managers on the implications of new legislation and policies including any major external and internal drivers for change.</w:t>
            </w:r>
          </w:p>
          <w:p w14:paraId="6744F9F3" w14:textId="77777777" w:rsidR="000249BF" w:rsidRDefault="000249BF" w:rsidP="00991A64">
            <w:pPr>
              <w:jc w:val="both"/>
              <w:rPr>
                <w:bCs/>
              </w:rPr>
            </w:pPr>
          </w:p>
          <w:p w14:paraId="7152A2A7" w14:textId="5A139EC2" w:rsidR="000249BF" w:rsidRPr="000249BF" w:rsidRDefault="000249BF" w:rsidP="000249BF">
            <w:pPr>
              <w:jc w:val="both"/>
              <w:rPr>
                <w:bCs/>
              </w:rPr>
            </w:pPr>
            <w:r w:rsidRPr="000249BF">
              <w:rPr>
                <w:bCs/>
              </w:rPr>
              <w:t xml:space="preserve">Lead on the delivery of modern, effective and transparent decision-making processes and governance arrangements that ensures elected members are supported in undertaking their roles. </w:t>
            </w:r>
          </w:p>
          <w:p w14:paraId="1CE7DE40" w14:textId="77777777" w:rsidR="00A572AB" w:rsidRDefault="00A572AB" w:rsidP="00991A64">
            <w:pPr>
              <w:jc w:val="both"/>
              <w:rPr>
                <w:bCs/>
              </w:rPr>
            </w:pPr>
          </w:p>
          <w:p w14:paraId="48023545" w14:textId="67C12F50" w:rsidR="00A572AB" w:rsidRDefault="00A572AB" w:rsidP="00991A64">
            <w:pPr>
              <w:jc w:val="both"/>
              <w:rPr>
                <w:bCs/>
              </w:rPr>
            </w:pPr>
            <w:r w:rsidRPr="00991A64">
              <w:rPr>
                <w:bCs/>
              </w:rPr>
              <w:t>Ensure the responsible operation of the council's constitution, making sure it is kept up to date and fit for purpose. Identify and progress the need for any changes required because of new legislation, case law, government and other guidance and emerging best practice including the preparation and presentation of reports to the relevant Member bodies.</w:t>
            </w:r>
          </w:p>
          <w:p w14:paraId="23F9C210" w14:textId="77777777" w:rsidR="00BC38B3" w:rsidRDefault="00BC38B3" w:rsidP="00991A64">
            <w:pPr>
              <w:jc w:val="both"/>
              <w:rPr>
                <w:bCs/>
              </w:rPr>
            </w:pPr>
          </w:p>
          <w:p w14:paraId="6A386F02" w14:textId="77777777" w:rsidR="00BC38B3" w:rsidRPr="00BC38B3" w:rsidRDefault="00BC38B3" w:rsidP="00BC38B3">
            <w:pPr>
              <w:pStyle w:val="Default"/>
              <w:jc w:val="both"/>
            </w:pPr>
            <w:r w:rsidRPr="00BC38B3">
              <w:t xml:space="preserve">Act as the Council’s Senior Responsible Officer for the purposes of the Regulation of Investigatory Powers Act 2000 </w:t>
            </w:r>
          </w:p>
          <w:p w14:paraId="65317C82" w14:textId="77777777" w:rsidR="00A572AB" w:rsidRDefault="00A572AB" w:rsidP="00991A64">
            <w:pPr>
              <w:jc w:val="both"/>
              <w:rPr>
                <w:bCs/>
              </w:rPr>
            </w:pPr>
          </w:p>
          <w:p w14:paraId="067B0DA5" w14:textId="493B3D04" w:rsidR="00A572AB" w:rsidRDefault="00991A64" w:rsidP="00991A64">
            <w:pPr>
              <w:jc w:val="both"/>
            </w:pPr>
            <w:r>
              <w:t xml:space="preserve">Lead the </w:t>
            </w:r>
            <w:r w:rsidR="00A572AB">
              <w:t>Provision of member training and development</w:t>
            </w:r>
          </w:p>
          <w:p w14:paraId="2E5C069D" w14:textId="77777777" w:rsidR="00991A64" w:rsidRPr="00991A64" w:rsidRDefault="00991A64" w:rsidP="00991A64">
            <w:pPr>
              <w:jc w:val="both"/>
              <w:rPr>
                <w:rFonts w:ascii="Calibri" w:hAnsi="Calibri"/>
                <w:sz w:val="22"/>
              </w:rPr>
            </w:pPr>
          </w:p>
          <w:p w14:paraId="39C7164F" w14:textId="3618640A" w:rsidR="00A572AB" w:rsidRDefault="00991A64" w:rsidP="00991A64">
            <w:pPr>
              <w:jc w:val="both"/>
            </w:pPr>
            <w:r>
              <w:t>Hold r</w:t>
            </w:r>
            <w:r w:rsidR="00A572AB">
              <w:t>esponsibility for the council</w:t>
            </w:r>
            <w:r>
              <w:t>’</w:t>
            </w:r>
            <w:r w:rsidR="00A572AB">
              <w:t>s audit and governance committee (this includes the council</w:t>
            </w:r>
            <w:r w:rsidR="00BC38B3">
              <w:t>’</w:t>
            </w:r>
            <w:r w:rsidR="00A572AB">
              <w:t>s whistleblowing policy)</w:t>
            </w:r>
          </w:p>
          <w:p w14:paraId="7FED9133" w14:textId="77777777" w:rsidR="00991A64" w:rsidRDefault="00991A64" w:rsidP="00991A64">
            <w:pPr>
              <w:jc w:val="both"/>
            </w:pPr>
          </w:p>
          <w:p w14:paraId="25AFA45A" w14:textId="4B5E0775" w:rsidR="00A572AB" w:rsidRDefault="00991A64" w:rsidP="00991A64">
            <w:pPr>
              <w:jc w:val="both"/>
            </w:pPr>
            <w:r>
              <w:t xml:space="preserve">Lead the </w:t>
            </w:r>
            <w:r w:rsidR="00A572AB">
              <w:t xml:space="preserve">Provision of all mayoral services </w:t>
            </w:r>
          </w:p>
          <w:p w14:paraId="4B499920" w14:textId="77777777" w:rsidR="00A572AB" w:rsidRDefault="00A572AB" w:rsidP="00991A64">
            <w:pPr>
              <w:jc w:val="both"/>
              <w:rPr>
                <w:bCs/>
              </w:rPr>
            </w:pPr>
          </w:p>
          <w:p w14:paraId="1D13F642" w14:textId="4A405566" w:rsidR="00991A64" w:rsidRDefault="000249BF" w:rsidP="000249BF">
            <w:pPr>
              <w:jc w:val="both"/>
            </w:pPr>
            <w:r>
              <w:t xml:space="preserve">Provide the </w:t>
            </w:r>
            <w:r w:rsidR="001F5D2E">
              <w:t>l</w:t>
            </w:r>
            <w:r w:rsidR="00991A64">
              <w:t xml:space="preserve">eadership and management of the elections team </w:t>
            </w:r>
            <w:r>
              <w:t>and p</w:t>
            </w:r>
            <w:r w:rsidR="00991A64">
              <w:t>rovide support to the nominated returning officer for the council in the administration of parish and town council, local and national elections in accordance with electoral commission guidance</w:t>
            </w:r>
          </w:p>
          <w:p w14:paraId="27C6C449" w14:textId="77777777" w:rsidR="00A572AB" w:rsidRPr="00EF2675" w:rsidRDefault="00A572AB" w:rsidP="00991A64">
            <w:pPr>
              <w:jc w:val="both"/>
              <w:rPr>
                <w:bCs/>
              </w:rPr>
            </w:pPr>
          </w:p>
          <w:p w14:paraId="59713030" w14:textId="53DA67C1" w:rsidR="00EF2675" w:rsidRPr="00991A64" w:rsidRDefault="000249BF" w:rsidP="000249BF">
            <w:pPr>
              <w:jc w:val="both"/>
              <w:rPr>
                <w:bCs/>
              </w:rPr>
            </w:pPr>
            <w:r>
              <w:rPr>
                <w:bCs/>
              </w:rPr>
              <w:t>Within the service</w:t>
            </w:r>
            <w:r w:rsidR="00EF2675" w:rsidRPr="00991A64">
              <w:rPr>
                <w:bCs/>
              </w:rPr>
              <w:t xml:space="preserve">, lead the implementation of transformation of the service and develop a business model and workforce that is responsive to new ways of working and changing priorities and needs. </w:t>
            </w:r>
          </w:p>
          <w:p w14:paraId="66529619" w14:textId="77777777" w:rsidR="00EF2675" w:rsidRPr="00EF2675" w:rsidRDefault="00EF2675" w:rsidP="00991A64">
            <w:pPr>
              <w:jc w:val="both"/>
              <w:rPr>
                <w:bCs/>
              </w:rPr>
            </w:pPr>
          </w:p>
          <w:p w14:paraId="53496048" w14:textId="26ABD550" w:rsidR="00EF2675" w:rsidRPr="00991A64" w:rsidRDefault="000249BF" w:rsidP="000249BF">
            <w:pPr>
              <w:jc w:val="both"/>
              <w:rPr>
                <w:bCs/>
              </w:rPr>
            </w:pPr>
            <w:r>
              <w:rPr>
                <w:bCs/>
              </w:rPr>
              <w:t>A</w:t>
            </w:r>
            <w:r w:rsidR="00EF2675" w:rsidRPr="00991A64">
              <w:rPr>
                <w:bCs/>
              </w:rPr>
              <w:t xml:space="preserve">s </w:t>
            </w:r>
            <w:r w:rsidR="00991A64">
              <w:t xml:space="preserve">Deputy Senior Information Risk Officer </w:t>
            </w:r>
            <w:r w:rsidR="0017723F">
              <w:t xml:space="preserve">and </w:t>
            </w:r>
            <w:r w:rsidR="00A572AB" w:rsidRPr="00991A64">
              <w:rPr>
                <w:bCs/>
              </w:rPr>
              <w:t>a member of the council’s Information Management Group</w:t>
            </w:r>
            <w:r w:rsidR="00EF2675" w:rsidRPr="00991A64">
              <w:rPr>
                <w:bCs/>
              </w:rPr>
              <w:t xml:space="preserve">, ensure the council has a clear information governance framework in place to comply with relevant legislation and regulations. </w:t>
            </w:r>
          </w:p>
          <w:p w14:paraId="40FF8BF0" w14:textId="77777777" w:rsidR="00EF2675" w:rsidRPr="00EF2675" w:rsidRDefault="00EF2675" w:rsidP="00991A64">
            <w:pPr>
              <w:jc w:val="both"/>
              <w:rPr>
                <w:bCs/>
              </w:rPr>
            </w:pPr>
          </w:p>
          <w:p w14:paraId="1F82202A" w14:textId="02F21104" w:rsidR="00EF2675" w:rsidRPr="00991A64" w:rsidRDefault="00EF2675" w:rsidP="000249BF">
            <w:pPr>
              <w:jc w:val="both"/>
              <w:rPr>
                <w:bCs/>
              </w:rPr>
            </w:pPr>
            <w:r w:rsidRPr="00991A64">
              <w:rPr>
                <w:bCs/>
              </w:rPr>
              <w:t xml:space="preserve">Ensure council owned companies are properly constituted, monitored and report to members as appropriate. Ensure elected members receive appropriate advice to enable them to fulfil their respective roles as owners, shareholders and directors. </w:t>
            </w:r>
          </w:p>
          <w:p w14:paraId="5E18AC85" w14:textId="77777777" w:rsidR="00EF2675" w:rsidRPr="00EF2675" w:rsidRDefault="00EF2675" w:rsidP="00991A64">
            <w:pPr>
              <w:jc w:val="both"/>
              <w:rPr>
                <w:bCs/>
              </w:rPr>
            </w:pPr>
          </w:p>
          <w:p w14:paraId="739F4C2C" w14:textId="297DB19B" w:rsidR="00EF2675" w:rsidRPr="00991A64" w:rsidRDefault="000249BF" w:rsidP="000249BF">
            <w:pPr>
              <w:jc w:val="both"/>
              <w:rPr>
                <w:bCs/>
              </w:rPr>
            </w:pPr>
            <w:r>
              <w:rPr>
                <w:bCs/>
              </w:rPr>
              <w:lastRenderedPageBreak/>
              <w:t xml:space="preserve">Within the service </w:t>
            </w:r>
            <w:r w:rsidR="00EF2675" w:rsidRPr="00991A64">
              <w:rPr>
                <w:bCs/>
              </w:rPr>
              <w:t>ensur</w:t>
            </w:r>
            <w:r>
              <w:rPr>
                <w:bCs/>
              </w:rPr>
              <w:t>e</w:t>
            </w:r>
            <w:r w:rsidR="00EF2675" w:rsidRPr="00991A64">
              <w:rPr>
                <w:bCs/>
              </w:rPr>
              <w:t xml:space="preserve"> the delivery of high quality, value for money services within the budgetary parameters, ensuring the efficient management of all resources within budget. </w:t>
            </w:r>
          </w:p>
          <w:p w14:paraId="15766586" w14:textId="77777777" w:rsidR="00EF2675" w:rsidRDefault="00EF2675" w:rsidP="00991A64">
            <w:pPr>
              <w:pStyle w:val="Default"/>
              <w:jc w:val="both"/>
              <w:rPr>
                <w:color w:val="auto"/>
              </w:rPr>
            </w:pPr>
          </w:p>
          <w:p w14:paraId="7A218B0F" w14:textId="77777777" w:rsidR="00EF2675" w:rsidRDefault="00EF2675" w:rsidP="000249BF">
            <w:pPr>
              <w:pStyle w:val="Default"/>
              <w:jc w:val="both"/>
              <w:rPr>
                <w:sz w:val="23"/>
                <w:szCs w:val="23"/>
              </w:rPr>
            </w:pPr>
            <w:r>
              <w:rPr>
                <w:sz w:val="23"/>
                <w:szCs w:val="23"/>
              </w:rPr>
              <w:t xml:space="preserve">Contribute to the effective development of the leadership of the council to ensure high calibre, motivated, effective and empowered leaders of the future. </w:t>
            </w:r>
          </w:p>
          <w:p w14:paraId="73E0C64B" w14:textId="77777777" w:rsidR="00EF2675" w:rsidRDefault="00EF2675" w:rsidP="00991A64">
            <w:pPr>
              <w:pStyle w:val="Default"/>
              <w:jc w:val="both"/>
              <w:rPr>
                <w:sz w:val="23"/>
                <w:szCs w:val="23"/>
              </w:rPr>
            </w:pPr>
          </w:p>
          <w:p w14:paraId="23AEB8DC" w14:textId="77777777" w:rsidR="00EF2675" w:rsidRDefault="00EF2675" w:rsidP="00FE5DEA">
            <w:pPr>
              <w:pStyle w:val="Default"/>
              <w:jc w:val="both"/>
              <w:rPr>
                <w:sz w:val="23"/>
                <w:szCs w:val="23"/>
              </w:rPr>
            </w:pPr>
            <w:r>
              <w:rPr>
                <w:sz w:val="23"/>
                <w:szCs w:val="23"/>
              </w:rPr>
              <w:t xml:space="preserve">Deputise for Executive Director </w:t>
            </w:r>
            <w:r w:rsidR="00A572AB">
              <w:rPr>
                <w:sz w:val="23"/>
                <w:szCs w:val="23"/>
              </w:rPr>
              <w:t>Corporate Services and C</w:t>
            </w:r>
            <w:r w:rsidR="00FE5DEA">
              <w:rPr>
                <w:sz w:val="23"/>
                <w:szCs w:val="23"/>
              </w:rPr>
              <w:t>o</w:t>
            </w:r>
            <w:r w:rsidR="00A572AB">
              <w:rPr>
                <w:sz w:val="23"/>
                <w:szCs w:val="23"/>
              </w:rPr>
              <w:t>mmercial</w:t>
            </w:r>
            <w:r>
              <w:rPr>
                <w:sz w:val="23"/>
                <w:szCs w:val="23"/>
              </w:rPr>
              <w:t xml:space="preserve"> and other senior colleagues when required. </w:t>
            </w:r>
          </w:p>
          <w:p w14:paraId="093FE96A" w14:textId="77777777" w:rsidR="00BC38B3" w:rsidRDefault="00BC38B3" w:rsidP="00FE5DEA">
            <w:pPr>
              <w:pStyle w:val="Default"/>
              <w:jc w:val="both"/>
              <w:rPr>
                <w:b/>
                <w:u w:val="single"/>
              </w:rPr>
            </w:pPr>
          </w:p>
          <w:p w14:paraId="7D1099C4" w14:textId="77777777" w:rsidR="00BC38B3" w:rsidRDefault="00BC38B3" w:rsidP="00FE5DEA">
            <w:pPr>
              <w:pStyle w:val="Default"/>
              <w:jc w:val="both"/>
              <w:rPr>
                <w:b/>
                <w:u w:val="single"/>
              </w:rPr>
            </w:pPr>
          </w:p>
          <w:p w14:paraId="5C8F976D" w14:textId="77777777" w:rsidR="00BC38B3" w:rsidRDefault="00BC38B3" w:rsidP="00FE5DEA">
            <w:pPr>
              <w:pStyle w:val="Default"/>
              <w:jc w:val="both"/>
              <w:rPr>
                <w:b/>
                <w:u w:val="single"/>
              </w:rPr>
            </w:pPr>
          </w:p>
          <w:p w14:paraId="2237E455" w14:textId="77777777" w:rsidR="00BC38B3" w:rsidRDefault="00BC38B3" w:rsidP="00FE5DEA">
            <w:pPr>
              <w:pStyle w:val="Default"/>
              <w:jc w:val="both"/>
              <w:rPr>
                <w:b/>
                <w:u w:val="single"/>
              </w:rPr>
            </w:pPr>
          </w:p>
          <w:p w14:paraId="7C3BAE88" w14:textId="77777777" w:rsidR="00BC38B3" w:rsidRDefault="00BC38B3" w:rsidP="00FE5DEA">
            <w:pPr>
              <w:pStyle w:val="Default"/>
              <w:jc w:val="both"/>
              <w:rPr>
                <w:b/>
                <w:u w:val="single"/>
              </w:rPr>
            </w:pPr>
          </w:p>
          <w:p w14:paraId="54F6A4B2" w14:textId="77777777" w:rsidR="00BC38B3" w:rsidRDefault="00BC38B3" w:rsidP="00FE5DEA">
            <w:pPr>
              <w:pStyle w:val="Default"/>
              <w:jc w:val="both"/>
              <w:rPr>
                <w:b/>
                <w:u w:val="single"/>
              </w:rPr>
            </w:pPr>
          </w:p>
          <w:p w14:paraId="0203170B" w14:textId="77777777" w:rsidR="00BC38B3" w:rsidRDefault="00BC38B3" w:rsidP="00FE5DEA">
            <w:pPr>
              <w:pStyle w:val="Default"/>
              <w:jc w:val="both"/>
              <w:rPr>
                <w:b/>
                <w:u w:val="single"/>
              </w:rPr>
            </w:pPr>
          </w:p>
          <w:p w14:paraId="16E7ACA4" w14:textId="77777777" w:rsidR="00BC38B3" w:rsidRDefault="00BC38B3" w:rsidP="00FE5DEA">
            <w:pPr>
              <w:pStyle w:val="Default"/>
              <w:jc w:val="both"/>
              <w:rPr>
                <w:b/>
                <w:u w:val="single"/>
              </w:rPr>
            </w:pPr>
          </w:p>
          <w:p w14:paraId="5CA6637E" w14:textId="77777777" w:rsidR="00BC38B3" w:rsidRDefault="00BC38B3" w:rsidP="00FE5DEA">
            <w:pPr>
              <w:pStyle w:val="Default"/>
              <w:jc w:val="both"/>
              <w:rPr>
                <w:b/>
                <w:u w:val="single"/>
              </w:rPr>
            </w:pPr>
          </w:p>
          <w:p w14:paraId="230D4A53" w14:textId="77777777" w:rsidR="00BC38B3" w:rsidRDefault="00BC38B3" w:rsidP="00FE5DEA">
            <w:pPr>
              <w:pStyle w:val="Default"/>
              <w:jc w:val="both"/>
              <w:rPr>
                <w:b/>
                <w:u w:val="single"/>
              </w:rPr>
            </w:pPr>
          </w:p>
          <w:p w14:paraId="3A6FB8D1" w14:textId="77777777" w:rsidR="00BC38B3" w:rsidRDefault="00BC38B3" w:rsidP="00FE5DEA">
            <w:pPr>
              <w:pStyle w:val="Default"/>
              <w:jc w:val="both"/>
              <w:rPr>
                <w:b/>
                <w:u w:val="single"/>
              </w:rPr>
            </w:pPr>
          </w:p>
          <w:p w14:paraId="29AC2FF8" w14:textId="77777777" w:rsidR="00BC38B3" w:rsidRDefault="00BC38B3" w:rsidP="00FE5DEA">
            <w:pPr>
              <w:pStyle w:val="Default"/>
              <w:jc w:val="both"/>
              <w:rPr>
                <w:b/>
                <w:u w:val="single"/>
              </w:rPr>
            </w:pPr>
          </w:p>
          <w:p w14:paraId="4C9B4F92" w14:textId="77777777" w:rsidR="00BC38B3" w:rsidRDefault="00BC38B3" w:rsidP="00FE5DEA">
            <w:pPr>
              <w:pStyle w:val="Default"/>
              <w:jc w:val="both"/>
              <w:rPr>
                <w:b/>
                <w:u w:val="single"/>
              </w:rPr>
            </w:pPr>
          </w:p>
          <w:p w14:paraId="5F305C76" w14:textId="77777777" w:rsidR="00BC38B3" w:rsidRDefault="00BC38B3" w:rsidP="00FE5DEA">
            <w:pPr>
              <w:pStyle w:val="Default"/>
              <w:jc w:val="both"/>
              <w:rPr>
                <w:b/>
                <w:u w:val="single"/>
              </w:rPr>
            </w:pPr>
          </w:p>
          <w:p w14:paraId="12989253" w14:textId="77777777" w:rsidR="00BC38B3" w:rsidRDefault="00BC38B3" w:rsidP="00FE5DEA">
            <w:pPr>
              <w:pStyle w:val="Default"/>
              <w:jc w:val="both"/>
              <w:rPr>
                <w:b/>
                <w:u w:val="single"/>
              </w:rPr>
            </w:pPr>
          </w:p>
          <w:p w14:paraId="5C68F000" w14:textId="77777777" w:rsidR="00BC38B3" w:rsidRDefault="00BC38B3" w:rsidP="00FE5DEA">
            <w:pPr>
              <w:pStyle w:val="Default"/>
              <w:jc w:val="both"/>
              <w:rPr>
                <w:b/>
                <w:u w:val="single"/>
              </w:rPr>
            </w:pPr>
          </w:p>
          <w:p w14:paraId="413A165E" w14:textId="57C2F88B" w:rsidR="00BC38B3" w:rsidRPr="00EF2675" w:rsidRDefault="00BC38B3" w:rsidP="00FE5DEA">
            <w:pPr>
              <w:pStyle w:val="Default"/>
              <w:jc w:val="both"/>
              <w:rPr>
                <w:b/>
                <w:u w:val="single"/>
              </w:rPr>
            </w:pPr>
          </w:p>
        </w:tc>
      </w:tr>
    </w:tbl>
    <w:p w14:paraId="637BCFA3" w14:textId="0158A700" w:rsidR="00BC38B3" w:rsidRDefault="00BC38B3" w:rsidP="00C166C8">
      <w:pPr>
        <w:ind w:left="142" w:hanging="142"/>
        <w:rPr>
          <w:b/>
          <w:u w:val="single"/>
        </w:rPr>
      </w:pPr>
    </w:p>
    <w:p w14:paraId="410B6EA9" w14:textId="77777777" w:rsidR="00BC38B3" w:rsidRDefault="00BC38B3">
      <w:pPr>
        <w:spacing w:after="200" w:line="276" w:lineRule="auto"/>
        <w:rPr>
          <w:b/>
          <w:u w:val="single"/>
        </w:rPr>
      </w:pPr>
      <w:r>
        <w:rPr>
          <w:b/>
          <w:u w:val="single"/>
        </w:rPr>
        <w:br w:type="page"/>
      </w:r>
    </w:p>
    <w:p w14:paraId="7CB9DCCD" w14:textId="4AEB41AC" w:rsidR="00EF2675" w:rsidRDefault="00BC38B3" w:rsidP="00C166C8">
      <w:pPr>
        <w:ind w:left="142" w:hanging="142"/>
        <w:rPr>
          <w:b/>
          <w:u w:val="single"/>
        </w:rPr>
      </w:pPr>
      <w:r>
        <w:rPr>
          <w:b/>
          <w:u w:val="single"/>
        </w:rPr>
        <w:lastRenderedPageBreak/>
        <w:t>PERSON SPECIFICATION</w:t>
      </w:r>
    </w:p>
    <w:p w14:paraId="346C2CA3" w14:textId="77777777" w:rsidR="00BC38B3" w:rsidRDefault="00BC38B3" w:rsidP="00C166C8">
      <w:pPr>
        <w:ind w:left="142" w:hanging="142"/>
        <w:rPr>
          <w:b/>
          <w:u w:val="single"/>
        </w:rPr>
      </w:pPr>
    </w:p>
    <w:p w14:paraId="12D1F4C5" w14:textId="58E48CEA" w:rsidR="00F4410C" w:rsidRPr="00D00924" w:rsidRDefault="00F4410C" w:rsidP="00F4410C">
      <w:pPr>
        <w:spacing w:line="276" w:lineRule="auto"/>
        <w:rPr>
          <w:rFonts w:cs="Arial"/>
          <w:b/>
          <w:szCs w:val="24"/>
          <w:u w:val="single"/>
          <w:lang w:val="en-US"/>
        </w:rPr>
      </w:pPr>
      <w:r w:rsidRPr="00D00924">
        <w:rPr>
          <w:rFonts w:cs="Arial"/>
          <w:b/>
          <w:szCs w:val="24"/>
          <w:u w:val="single"/>
          <w:lang w:val="en-US"/>
        </w:rPr>
        <w:t>OVERARCHING ESSENTIAL CRITERIA</w:t>
      </w:r>
      <w:r w:rsidR="00BE2F66">
        <w:rPr>
          <w:rFonts w:cs="Arial"/>
          <w:b/>
          <w:szCs w:val="24"/>
          <w:u w:val="single"/>
          <w:lang w:val="en-US"/>
        </w:rPr>
        <w:t>- ALL CRITERIA ARE ESSENTIAL</w:t>
      </w:r>
    </w:p>
    <w:p w14:paraId="1BA7DE18" w14:textId="77777777" w:rsidR="00F4410C" w:rsidRPr="00D00924" w:rsidRDefault="00F4410C" w:rsidP="00F4410C">
      <w:pPr>
        <w:spacing w:line="276" w:lineRule="auto"/>
        <w:rPr>
          <w:rFonts w:cs="Arial"/>
          <w:b/>
          <w:szCs w:val="24"/>
          <w:u w:val="single"/>
          <w:lang w:val="en-US"/>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279"/>
      </w:tblGrid>
      <w:tr w:rsidR="00FE5DEA" w14:paraId="10D4FB11" w14:textId="77777777">
        <w:trPr>
          <w:trHeight w:val="112"/>
        </w:trPr>
        <w:tc>
          <w:tcPr>
            <w:tcW w:w="10279" w:type="dxa"/>
            <w:tcBorders>
              <w:top w:val="none" w:sz="6" w:space="0" w:color="auto"/>
              <w:bottom w:val="none" w:sz="6" w:space="0" w:color="auto"/>
            </w:tcBorders>
          </w:tcPr>
          <w:p w14:paraId="5C4CFEBA" w14:textId="77777777" w:rsidR="00FE5DEA" w:rsidRDefault="00FE5DEA">
            <w:pPr>
              <w:pStyle w:val="Default"/>
              <w:rPr>
                <w:sz w:val="23"/>
                <w:szCs w:val="23"/>
              </w:rPr>
            </w:pPr>
            <w:r>
              <w:rPr>
                <w:b/>
                <w:bCs/>
                <w:sz w:val="23"/>
                <w:szCs w:val="23"/>
              </w:rPr>
              <w:t xml:space="preserve">Qualifications </w:t>
            </w:r>
          </w:p>
        </w:tc>
      </w:tr>
      <w:tr w:rsidR="00FE5DEA" w14:paraId="378B9453" w14:textId="77777777">
        <w:trPr>
          <w:trHeight w:val="535"/>
        </w:trPr>
        <w:tc>
          <w:tcPr>
            <w:tcW w:w="10279" w:type="dxa"/>
            <w:tcBorders>
              <w:top w:val="none" w:sz="6" w:space="0" w:color="auto"/>
              <w:bottom w:val="none" w:sz="6" w:space="0" w:color="auto"/>
            </w:tcBorders>
          </w:tcPr>
          <w:p w14:paraId="55B07851" w14:textId="77777777" w:rsidR="00FE5DEA" w:rsidRDefault="00FE5DEA" w:rsidP="00C07CFF">
            <w:pPr>
              <w:pStyle w:val="Default"/>
              <w:jc w:val="both"/>
              <w:rPr>
                <w:color w:val="auto"/>
              </w:rPr>
            </w:pPr>
          </w:p>
          <w:p w14:paraId="6E049DA7" w14:textId="26042E68" w:rsidR="00FE5DEA" w:rsidRDefault="00FE5DEA" w:rsidP="00C07CFF">
            <w:pPr>
              <w:pStyle w:val="Default"/>
              <w:jc w:val="both"/>
              <w:rPr>
                <w:sz w:val="23"/>
                <w:szCs w:val="23"/>
              </w:rPr>
            </w:pPr>
            <w:r>
              <w:rPr>
                <w:sz w:val="23"/>
                <w:szCs w:val="23"/>
              </w:rPr>
              <w:t xml:space="preserve">Honours degree level qualification or equivalent experience and Admitted Solicitor or Barrister (England and Wales) with a current practicing certificate. </w:t>
            </w:r>
          </w:p>
          <w:p w14:paraId="422114E4" w14:textId="77777777" w:rsidR="00FE5DEA" w:rsidRDefault="00FE5DEA" w:rsidP="00C07CFF">
            <w:pPr>
              <w:pStyle w:val="Default"/>
              <w:jc w:val="both"/>
              <w:rPr>
                <w:sz w:val="23"/>
                <w:szCs w:val="23"/>
              </w:rPr>
            </w:pPr>
          </w:p>
          <w:p w14:paraId="0A2B472C" w14:textId="68BEF528" w:rsidR="00FE5DEA" w:rsidRDefault="00FE5DEA" w:rsidP="00C07CFF">
            <w:pPr>
              <w:pStyle w:val="Default"/>
              <w:jc w:val="both"/>
              <w:rPr>
                <w:sz w:val="23"/>
                <w:szCs w:val="23"/>
              </w:rPr>
            </w:pPr>
            <w:r>
              <w:rPr>
                <w:sz w:val="23"/>
                <w:szCs w:val="23"/>
              </w:rPr>
              <w:t xml:space="preserve">Relevant professional/management qualification or equivalent experience. </w:t>
            </w:r>
          </w:p>
          <w:p w14:paraId="39561C61" w14:textId="77777777" w:rsidR="00FE5DEA" w:rsidRDefault="00FE5DEA">
            <w:pPr>
              <w:pStyle w:val="Default"/>
              <w:rPr>
                <w:sz w:val="23"/>
                <w:szCs w:val="23"/>
              </w:rPr>
            </w:pPr>
          </w:p>
        </w:tc>
      </w:tr>
      <w:tr w:rsidR="00FE5DEA" w14:paraId="46369BEC" w14:textId="77777777">
        <w:trPr>
          <w:trHeight w:val="112"/>
        </w:trPr>
        <w:tc>
          <w:tcPr>
            <w:tcW w:w="10279" w:type="dxa"/>
            <w:tcBorders>
              <w:top w:val="none" w:sz="6" w:space="0" w:color="auto"/>
              <w:bottom w:val="none" w:sz="6" w:space="0" w:color="auto"/>
            </w:tcBorders>
          </w:tcPr>
          <w:p w14:paraId="00C5FAE4" w14:textId="77777777" w:rsidR="00FE5DEA" w:rsidRDefault="00FE5DEA">
            <w:pPr>
              <w:pStyle w:val="Default"/>
              <w:rPr>
                <w:sz w:val="23"/>
                <w:szCs w:val="23"/>
              </w:rPr>
            </w:pPr>
            <w:r>
              <w:rPr>
                <w:b/>
                <w:bCs/>
                <w:sz w:val="23"/>
                <w:szCs w:val="23"/>
              </w:rPr>
              <w:t xml:space="preserve">Experience </w:t>
            </w:r>
          </w:p>
        </w:tc>
      </w:tr>
      <w:tr w:rsidR="00FE5DEA" w14:paraId="00F5E27C" w14:textId="77777777">
        <w:trPr>
          <w:trHeight w:val="1938"/>
        </w:trPr>
        <w:tc>
          <w:tcPr>
            <w:tcW w:w="10279" w:type="dxa"/>
            <w:tcBorders>
              <w:top w:val="none" w:sz="6" w:space="0" w:color="auto"/>
              <w:bottom w:val="none" w:sz="6" w:space="0" w:color="auto"/>
            </w:tcBorders>
          </w:tcPr>
          <w:p w14:paraId="38089530" w14:textId="77777777" w:rsidR="00FE5DEA" w:rsidRDefault="00FE5DEA" w:rsidP="00C07CFF">
            <w:pPr>
              <w:pStyle w:val="Default"/>
              <w:jc w:val="both"/>
              <w:rPr>
                <w:color w:val="auto"/>
              </w:rPr>
            </w:pPr>
          </w:p>
          <w:p w14:paraId="3C501952" w14:textId="59D7A613" w:rsidR="00FE5DEA" w:rsidRDefault="00FE5DEA" w:rsidP="00C07CFF">
            <w:pPr>
              <w:pStyle w:val="Default"/>
              <w:jc w:val="both"/>
              <w:rPr>
                <w:sz w:val="23"/>
                <w:szCs w:val="23"/>
              </w:rPr>
            </w:pPr>
            <w:r>
              <w:rPr>
                <w:sz w:val="23"/>
                <w:szCs w:val="23"/>
              </w:rPr>
              <w:t xml:space="preserve">Extensive leadership and delivery of major operational services within a large, complex and diverse organisation. </w:t>
            </w:r>
          </w:p>
          <w:p w14:paraId="67E8322F" w14:textId="77777777" w:rsidR="00FE5DEA" w:rsidRDefault="00FE5DEA" w:rsidP="00C07CFF">
            <w:pPr>
              <w:pStyle w:val="Default"/>
              <w:jc w:val="both"/>
              <w:rPr>
                <w:sz w:val="23"/>
                <w:szCs w:val="23"/>
              </w:rPr>
            </w:pPr>
          </w:p>
          <w:p w14:paraId="51DA1548" w14:textId="00AD6C9D" w:rsidR="00FE5DEA" w:rsidRDefault="00FE5DEA" w:rsidP="00C07CFF">
            <w:pPr>
              <w:pStyle w:val="Default"/>
              <w:jc w:val="both"/>
              <w:rPr>
                <w:sz w:val="23"/>
                <w:szCs w:val="23"/>
              </w:rPr>
            </w:pPr>
            <w:r>
              <w:rPr>
                <w:sz w:val="23"/>
                <w:szCs w:val="23"/>
              </w:rPr>
              <w:t xml:space="preserve">Comprehensive experience, knowledge and understanding of the operation, activities and objectives of legal and democratic services. </w:t>
            </w:r>
          </w:p>
          <w:p w14:paraId="022FEA1A" w14:textId="77777777" w:rsidR="00FE5DEA" w:rsidRDefault="00FE5DEA" w:rsidP="00C07CFF">
            <w:pPr>
              <w:pStyle w:val="Default"/>
              <w:jc w:val="both"/>
              <w:rPr>
                <w:sz w:val="23"/>
                <w:szCs w:val="23"/>
              </w:rPr>
            </w:pPr>
          </w:p>
          <w:p w14:paraId="67042D4E" w14:textId="30384446" w:rsidR="00FE5DEA" w:rsidRDefault="00A57667" w:rsidP="00C07CFF">
            <w:pPr>
              <w:pStyle w:val="Default"/>
              <w:jc w:val="both"/>
              <w:rPr>
                <w:sz w:val="23"/>
                <w:szCs w:val="23"/>
              </w:rPr>
            </w:pPr>
            <w:r>
              <w:rPr>
                <w:sz w:val="23"/>
                <w:szCs w:val="23"/>
              </w:rPr>
              <w:t>Comprehensive experience of w</w:t>
            </w:r>
            <w:r w:rsidR="00FE5DEA">
              <w:rPr>
                <w:sz w:val="23"/>
                <w:szCs w:val="23"/>
              </w:rPr>
              <w:t xml:space="preserve">orking </w:t>
            </w:r>
            <w:r>
              <w:rPr>
                <w:sz w:val="23"/>
                <w:szCs w:val="23"/>
              </w:rPr>
              <w:t xml:space="preserve">at strategic level </w:t>
            </w:r>
            <w:r w:rsidR="00FE5DEA">
              <w:rPr>
                <w:sz w:val="23"/>
                <w:szCs w:val="23"/>
              </w:rPr>
              <w:t xml:space="preserve">within </w:t>
            </w:r>
            <w:r>
              <w:rPr>
                <w:sz w:val="23"/>
                <w:szCs w:val="23"/>
              </w:rPr>
              <w:t xml:space="preserve">and to the </w:t>
            </w:r>
            <w:r w:rsidR="00FE5DEA">
              <w:rPr>
                <w:sz w:val="23"/>
                <w:szCs w:val="23"/>
              </w:rPr>
              <w:t>financial policy</w:t>
            </w:r>
            <w:r>
              <w:rPr>
                <w:sz w:val="23"/>
                <w:szCs w:val="23"/>
              </w:rPr>
              <w:t>’s</w:t>
            </w:r>
            <w:r w:rsidR="00FE5DEA">
              <w:rPr>
                <w:sz w:val="23"/>
                <w:szCs w:val="23"/>
              </w:rPr>
              <w:t xml:space="preserve">, financial regulations, standing orders and procedures </w:t>
            </w:r>
            <w:r>
              <w:rPr>
                <w:sz w:val="23"/>
                <w:szCs w:val="23"/>
              </w:rPr>
              <w:t>of a large organisation</w:t>
            </w:r>
            <w:r w:rsidR="00FE5DEA">
              <w:rPr>
                <w:sz w:val="23"/>
                <w:szCs w:val="23"/>
              </w:rPr>
              <w:t xml:space="preserve">. </w:t>
            </w:r>
          </w:p>
          <w:p w14:paraId="264AF768" w14:textId="77777777" w:rsidR="00FE5DEA" w:rsidRDefault="00FE5DEA" w:rsidP="00C07CFF">
            <w:pPr>
              <w:pStyle w:val="Default"/>
              <w:jc w:val="both"/>
              <w:rPr>
                <w:sz w:val="23"/>
                <w:szCs w:val="23"/>
              </w:rPr>
            </w:pPr>
          </w:p>
          <w:p w14:paraId="2502241A" w14:textId="11B85D7A" w:rsidR="00FE5DEA" w:rsidRDefault="00FE5DEA" w:rsidP="00C07CFF">
            <w:pPr>
              <w:pStyle w:val="Default"/>
              <w:jc w:val="both"/>
              <w:rPr>
                <w:sz w:val="23"/>
                <w:szCs w:val="23"/>
              </w:rPr>
            </w:pPr>
            <w:r>
              <w:rPr>
                <w:sz w:val="23"/>
                <w:szCs w:val="23"/>
              </w:rPr>
              <w:t xml:space="preserve">Leadership of strategic change and continuous improvement programmes with a track record of successful implementation. </w:t>
            </w:r>
          </w:p>
          <w:p w14:paraId="5E2FD2AF" w14:textId="77777777" w:rsidR="00FE5DEA" w:rsidRDefault="00FE5DEA" w:rsidP="00C07CFF">
            <w:pPr>
              <w:pStyle w:val="Default"/>
              <w:jc w:val="both"/>
              <w:rPr>
                <w:sz w:val="23"/>
                <w:szCs w:val="23"/>
              </w:rPr>
            </w:pPr>
          </w:p>
          <w:p w14:paraId="6BB26A39" w14:textId="7782F084" w:rsidR="00FE5DEA" w:rsidRDefault="00FE5DEA" w:rsidP="00C07CFF">
            <w:pPr>
              <w:pStyle w:val="Default"/>
              <w:jc w:val="both"/>
              <w:rPr>
                <w:sz w:val="23"/>
                <w:szCs w:val="23"/>
              </w:rPr>
            </w:pPr>
            <w:r>
              <w:rPr>
                <w:sz w:val="23"/>
                <w:szCs w:val="23"/>
              </w:rPr>
              <w:t xml:space="preserve">Significant experience and understanding of partnership working and managing external relationships. </w:t>
            </w:r>
          </w:p>
          <w:p w14:paraId="6C7DC520" w14:textId="77777777" w:rsidR="00FE5DEA" w:rsidRDefault="00FE5DEA" w:rsidP="00C07CFF">
            <w:pPr>
              <w:pStyle w:val="Default"/>
              <w:jc w:val="both"/>
              <w:rPr>
                <w:sz w:val="23"/>
                <w:szCs w:val="23"/>
              </w:rPr>
            </w:pPr>
          </w:p>
          <w:p w14:paraId="694DBEC3" w14:textId="77777777" w:rsidR="00FE5DEA" w:rsidRDefault="00FE5DEA" w:rsidP="00C07CFF">
            <w:pPr>
              <w:pStyle w:val="Default"/>
              <w:jc w:val="both"/>
              <w:rPr>
                <w:sz w:val="23"/>
                <w:szCs w:val="23"/>
              </w:rPr>
            </w:pPr>
            <w:r w:rsidRPr="00FE5DEA">
              <w:rPr>
                <w:sz w:val="23"/>
                <w:szCs w:val="23"/>
              </w:rPr>
              <w:t>Successful development of strategic solutions and outcomes to meet statutory requirements, regulations, improved service standards and in response to existing and emerging priorities.</w:t>
            </w:r>
          </w:p>
          <w:p w14:paraId="1354B48D" w14:textId="77777777" w:rsidR="00C07CFF" w:rsidRPr="00C07CFF" w:rsidRDefault="00C07CFF" w:rsidP="00C07CFF">
            <w:pPr>
              <w:pStyle w:val="Default"/>
              <w:jc w:val="both"/>
              <w:rPr>
                <w:b/>
                <w:bCs/>
                <w:sz w:val="23"/>
                <w:szCs w:val="23"/>
              </w:rPr>
            </w:pPr>
          </w:p>
          <w:p w14:paraId="669C2BC9" w14:textId="77777777" w:rsidR="00FE5DEA" w:rsidRDefault="00FE5DEA" w:rsidP="00C07CFF">
            <w:pPr>
              <w:pStyle w:val="Default"/>
              <w:jc w:val="both"/>
              <w:rPr>
                <w:b/>
                <w:bCs/>
                <w:sz w:val="23"/>
                <w:szCs w:val="23"/>
                <w:u w:val="single"/>
              </w:rPr>
            </w:pPr>
            <w:r w:rsidRPr="00C07CFF">
              <w:rPr>
                <w:b/>
                <w:bCs/>
                <w:sz w:val="23"/>
                <w:szCs w:val="23"/>
                <w:u w:val="single"/>
              </w:rPr>
              <w:t>Essential knowledge, skills &amp; abilities</w:t>
            </w:r>
          </w:p>
          <w:p w14:paraId="0211F161" w14:textId="77777777" w:rsidR="00C07CFF" w:rsidRPr="00C07CFF" w:rsidRDefault="00C07CFF" w:rsidP="00C07CFF">
            <w:pPr>
              <w:pStyle w:val="Default"/>
              <w:jc w:val="both"/>
              <w:rPr>
                <w:b/>
                <w:bCs/>
                <w:sz w:val="23"/>
                <w:szCs w:val="23"/>
                <w:u w:val="single"/>
              </w:rPr>
            </w:pPr>
          </w:p>
          <w:p w14:paraId="10489BE8" w14:textId="535490B3" w:rsidR="00FE5DEA" w:rsidRDefault="00FE5DEA" w:rsidP="00C07CFF">
            <w:pPr>
              <w:pStyle w:val="Default"/>
              <w:jc w:val="both"/>
              <w:rPr>
                <w:sz w:val="23"/>
                <w:szCs w:val="23"/>
              </w:rPr>
            </w:pPr>
            <w:r w:rsidRPr="00FE5DEA">
              <w:rPr>
                <w:sz w:val="23"/>
                <w:szCs w:val="23"/>
              </w:rPr>
              <w:t>Extensive knowledge and understanding of the legal and regulatory framework within which the council operates.</w:t>
            </w:r>
          </w:p>
          <w:p w14:paraId="2CFB2307" w14:textId="77777777" w:rsidR="00C07CFF" w:rsidRPr="00FE5DEA" w:rsidRDefault="00C07CFF" w:rsidP="00C07CFF">
            <w:pPr>
              <w:pStyle w:val="Default"/>
              <w:jc w:val="both"/>
              <w:rPr>
                <w:sz w:val="23"/>
                <w:szCs w:val="23"/>
              </w:rPr>
            </w:pPr>
          </w:p>
          <w:p w14:paraId="4C91DD9C" w14:textId="28673BBA" w:rsidR="00FE5DEA" w:rsidRDefault="00FE5DEA" w:rsidP="00C07CFF">
            <w:pPr>
              <w:pStyle w:val="Default"/>
              <w:jc w:val="both"/>
              <w:rPr>
                <w:sz w:val="23"/>
                <w:szCs w:val="23"/>
              </w:rPr>
            </w:pPr>
            <w:r w:rsidRPr="00FE5DEA">
              <w:rPr>
                <w:sz w:val="23"/>
                <w:szCs w:val="23"/>
              </w:rPr>
              <w:t>Extensive understanding of the role of Monitoring Officer for the council.</w:t>
            </w:r>
          </w:p>
          <w:p w14:paraId="762B7625" w14:textId="77777777" w:rsidR="00C07CFF" w:rsidRPr="00FE5DEA" w:rsidRDefault="00C07CFF" w:rsidP="00C07CFF">
            <w:pPr>
              <w:pStyle w:val="Default"/>
              <w:jc w:val="both"/>
              <w:rPr>
                <w:sz w:val="23"/>
                <w:szCs w:val="23"/>
              </w:rPr>
            </w:pPr>
          </w:p>
          <w:p w14:paraId="12EF8AB5" w14:textId="18DBBB09" w:rsidR="00FE5DEA" w:rsidRDefault="00FE5DEA" w:rsidP="00C07CFF">
            <w:pPr>
              <w:pStyle w:val="Default"/>
              <w:jc w:val="both"/>
              <w:rPr>
                <w:sz w:val="23"/>
                <w:szCs w:val="23"/>
              </w:rPr>
            </w:pPr>
            <w:r w:rsidRPr="00FE5DEA">
              <w:rPr>
                <w:sz w:val="23"/>
                <w:szCs w:val="23"/>
              </w:rPr>
              <w:t>Ability to lead, manage and motivate services/teams in a challenging and changing environment.</w:t>
            </w:r>
          </w:p>
          <w:p w14:paraId="4C076D5D" w14:textId="77777777" w:rsidR="00C07CFF" w:rsidRPr="00FE5DEA" w:rsidRDefault="00C07CFF" w:rsidP="00C07CFF">
            <w:pPr>
              <w:pStyle w:val="Default"/>
              <w:jc w:val="both"/>
              <w:rPr>
                <w:sz w:val="23"/>
                <w:szCs w:val="23"/>
              </w:rPr>
            </w:pPr>
          </w:p>
          <w:p w14:paraId="0AA8FDDA" w14:textId="6D512DD0" w:rsidR="00FE5DEA" w:rsidRDefault="00FE5DEA" w:rsidP="00C07CFF">
            <w:pPr>
              <w:pStyle w:val="Default"/>
              <w:jc w:val="both"/>
              <w:rPr>
                <w:sz w:val="23"/>
                <w:szCs w:val="23"/>
              </w:rPr>
            </w:pPr>
            <w:r w:rsidRPr="00FE5DEA">
              <w:rPr>
                <w:sz w:val="23"/>
                <w:szCs w:val="23"/>
              </w:rPr>
              <w:t>Excellent understanding of the political context at a local, regional and national level and the ability to operate sensitively and efficiently within a political environment.</w:t>
            </w:r>
          </w:p>
          <w:p w14:paraId="5C87BC3A" w14:textId="77777777" w:rsidR="00C07CFF" w:rsidRPr="00FE5DEA" w:rsidRDefault="00C07CFF" w:rsidP="00C07CFF">
            <w:pPr>
              <w:pStyle w:val="Default"/>
              <w:jc w:val="both"/>
              <w:rPr>
                <w:sz w:val="23"/>
                <w:szCs w:val="23"/>
              </w:rPr>
            </w:pPr>
          </w:p>
          <w:p w14:paraId="101F3B3C" w14:textId="47C5F8D2" w:rsidR="00FE5DEA" w:rsidRDefault="00FE5DEA" w:rsidP="00C07CFF">
            <w:pPr>
              <w:pStyle w:val="Default"/>
              <w:jc w:val="both"/>
              <w:rPr>
                <w:sz w:val="23"/>
                <w:szCs w:val="23"/>
              </w:rPr>
            </w:pPr>
            <w:r w:rsidRPr="00FE5DEA">
              <w:rPr>
                <w:sz w:val="23"/>
                <w:szCs w:val="23"/>
              </w:rPr>
              <w:t>Strategic and analytical thinking skills to provide creative and fit for purpose solutions to problems within the area of responsibility.</w:t>
            </w:r>
          </w:p>
          <w:p w14:paraId="19D39AAC" w14:textId="77777777" w:rsidR="00C07CFF" w:rsidRPr="00FE5DEA" w:rsidRDefault="00C07CFF" w:rsidP="00C07CFF">
            <w:pPr>
              <w:pStyle w:val="Default"/>
              <w:jc w:val="both"/>
              <w:rPr>
                <w:sz w:val="23"/>
                <w:szCs w:val="23"/>
              </w:rPr>
            </w:pPr>
          </w:p>
          <w:p w14:paraId="193038A1" w14:textId="28E1EABD" w:rsidR="00FE5DEA" w:rsidRPr="00FE5DEA" w:rsidRDefault="00FE5DEA" w:rsidP="00C07CFF">
            <w:pPr>
              <w:pStyle w:val="Default"/>
              <w:jc w:val="both"/>
              <w:rPr>
                <w:sz w:val="23"/>
                <w:szCs w:val="23"/>
              </w:rPr>
            </w:pPr>
            <w:r w:rsidRPr="00FE5DEA">
              <w:rPr>
                <w:sz w:val="23"/>
                <w:szCs w:val="23"/>
              </w:rPr>
              <w:t>Ability to work collaboratively, as part of the s</w:t>
            </w:r>
            <w:r w:rsidR="0017723F">
              <w:rPr>
                <w:sz w:val="23"/>
                <w:szCs w:val="23"/>
              </w:rPr>
              <w:t>trategic</w:t>
            </w:r>
            <w:r w:rsidRPr="00FE5DEA">
              <w:rPr>
                <w:sz w:val="23"/>
                <w:szCs w:val="23"/>
              </w:rPr>
              <w:t xml:space="preserve"> leadership group, and take shared</w:t>
            </w:r>
          </w:p>
          <w:p w14:paraId="69F92512" w14:textId="77777777" w:rsidR="00FE5DEA" w:rsidRDefault="00FE5DEA" w:rsidP="00C07CFF">
            <w:pPr>
              <w:pStyle w:val="Default"/>
              <w:jc w:val="both"/>
              <w:rPr>
                <w:sz w:val="23"/>
                <w:szCs w:val="23"/>
              </w:rPr>
            </w:pPr>
            <w:r w:rsidRPr="00FE5DEA">
              <w:rPr>
                <w:sz w:val="23"/>
                <w:szCs w:val="23"/>
              </w:rPr>
              <w:t>responsibility for organisational performance.</w:t>
            </w:r>
          </w:p>
          <w:p w14:paraId="13A9554D" w14:textId="77777777" w:rsidR="00BE2F66" w:rsidRPr="00FE5DEA" w:rsidRDefault="00BE2F66" w:rsidP="00C07CFF">
            <w:pPr>
              <w:pStyle w:val="Default"/>
              <w:jc w:val="both"/>
              <w:rPr>
                <w:sz w:val="23"/>
                <w:szCs w:val="23"/>
              </w:rPr>
            </w:pPr>
          </w:p>
          <w:p w14:paraId="1610004E" w14:textId="02EBA89B" w:rsidR="00FE5DEA" w:rsidRDefault="00FE5DEA" w:rsidP="00C07CFF">
            <w:pPr>
              <w:pStyle w:val="Default"/>
              <w:jc w:val="both"/>
              <w:rPr>
                <w:sz w:val="23"/>
                <w:szCs w:val="23"/>
              </w:rPr>
            </w:pPr>
            <w:r w:rsidRPr="00FE5DEA">
              <w:rPr>
                <w:sz w:val="23"/>
                <w:szCs w:val="23"/>
              </w:rPr>
              <w:t>Ability to build, maintain and influence effective working relationships both internally and externally with key stakeholders and partners.</w:t>
            </w:r>
          </w:p>
          <w:p w14:paraId="6C607B94" w14:textId="77777777" w:rsidR="00C07CFF" w:rsidRPr="00FE5DEA" w:rsidRDefault="00C07CFF" w:rsidP="00C07CFF">
            <w:pPr>
              <w:pStyle w:val="Default"/>
              <w:jc w:val="both"/>
              <w:rPr>
                <w:sz w:val="23"/>
                <w:szCs w:val="23"/>
              </w:rPr>
            </w:pPr>
          </w:p>
          <w:p w14:paraId="56DEC463" w14:textId="42B91B92" w:rsidR="00FE5DEA" w:rsidRDefault="00FE5DEA" w:rsidP="00C07CFF">
            <w:pPr>
              <w:pStyle w:val="Default"/>
              <w:jc w:val="both"/>
              <w:rPr>
                <w:sz w:val="23"/>
                <w:szCs w:val="23"/>
              </w:rPr>
            </w:pPr>
            <w:r w:rsidRPr="00FE5DEA">
              <w:rPr>
                <w:sz w:val="23"/>
                <w:szCs w:val="23"/>
              </w:rPr>
              <w:lastRenderedPageBreak/>
              <w:t>Ability to provide strategic direction within the area of responsibility in a climate of reducing financial resources.</w:t>
            </w:r>
          </w:p>
          <w:p w14:paraId="36A20711" w14:textId="77777777" w:rsidR="00FE5DEA" w:rsidRDefault="00FE5DEA" w:rsidP="00C07CFF">
            <w:pPr>
              <w:pStyle w:val="Default"/>
              <w:jc w:val="both"/>
              <w:rPr>
                <w:sz w:val="23"/>
                <w:szCs w:val="23"/>
              </w:rPr>
            </w:pPr>
          </w:p>
        </w:tc>
      </w:tr>
    </w:tbl>
    <w:p w14:paraId="20388679" w14:textId="77777777" w:rsidR="00F4410C" w:rsidRPr="00D00924" w:rsidRDefault="00F4410C" w:rsidP="007A5ADB">
      <w:pPr>
        <w:keepNext/>
        <w:spacing w:line="276" w:lineRule="auto"/>
        <w:outlineLvl w:val="1"/>
        <w:rPr>
          <w:rFonts w:cs="Arial"/>
          <w:b/>
          <w:szCs w:val="24"/>
          <w:u w:val="single"/>
        </w:rPr>
      </w:pPr>
      <w:r w:rsidRPr="00D00924">
        <w:rPr>
          <w:rFonts w:cs="Arial"/>
          <w:b/>
          <w:szCs w:val="24"/>
          <w:u w:val="single"/>
        </w:rPr>
        <w:lastRenderedPageBreak/>
        <w:t xml:space="preserve">Skill and Attitude and Value Based Criteria </w:t>
      </w:r>
    </w:p>
    <w:p w14:paraId="338B830F" w14:textId="77777777" w:rsidR="00F4410C" w:rsidRPr="00D00924" w:rsidRDefault="00F4410C" w:rsidP="007A5ADB">
      <w:pPr>
        <w:rPr>
          <w:rFonts w:ascii="Times New Roman" w:hAnsi="Times New Roman"/>
          <w:szCs w:val="24"/>
        </w:rPr>
      </w:pPr>
    </w:p>
    <w:p w14:paraId="0A2FABA5" w14:textId="0954374A" w:rsidR="00F4410C" w:rsidRPr="00D00924" w:rsidRDefault="007F0196" w:rsidP="000249BF">
      <w:pPr>
        <w:autoSpaceDE w:val="0"/>
        <w:autoSpaceDN w:val="0"/>
        <w:adjustRightInd w:val="0"/>
        <w:spacing w:after="200"/>
        <w:ind w:left="720" w:right="-227" w:hanging="720"/>
        <w:contextualSpacing/>
        <w:jc w:val="both"/>
        <w:rPr>
          <w:rFonts w:eastAsiaTheme="minorHAnsi" w:cs="Arial"/>
          <w:szCs w:val="24"/>
        </w:rPr>
      </w:pPr>
      <w:r>
        <w:rPr>
          <w:rFonts w:eastAsiaTheme="minorHAnsi" w:cs="Arial"/>
          <w:szCs w:val="24"/>
        </w:rPr>
        <w:t>1</w:t>
      </w:r>
      <w:r>
        <w:rPr>
          <w:rFonts w:eastAsiaTheme="minorHAnsi" w:cs="Arial"/>
          <w:szCs w:val="24"/>
        </w:rPr>
        <w:tab/>
      </w:r>
      <w:r w:rsidR="00F4410C" w:rsidRPr="00D00924">
        <w:rPr>
          <w:rFonts w:eastAsiaTheme="minorHAnsi" w:cs="Arial"/>
          <w:szCs w:val="24"/>
        </w:rPr>
        <w:t xml:space="preserve">Sefton’s </w:t>
      </w:r>
      <w:r w:rsidR="00F4410C" w:rsidRPr="00D00924">
        <w:rPr>
          <w:rFonts w:eastAsiaTheme="minorHAnsi" w:cs="Arial"/>
          <w:bCs/>
          <w:szCs w:val="24"/>
        </w:rPr>
        <w:t>Vision and promise sets out how we as a Council want to work with each other and with our communities and our partners, to make Sefton a great place to be</w:t>
      </w:r>
      <w:r w:rsidR="00F4410C" w:rsidRPr="00D00924">
        <w:rPr>
          <w:rFonts w:eastAsiaTheme="minorHAnsi" w:cs="Arial"/>
          <w:b/>
          <w:bCs/>
          <w:color w:val="808080"/>
          <w:szCs w:val="24"/>
        </w:rPr>
        <w:t>.</w:t>
      </w:r>
    </w:p>
    <w:p w14:paraId="61D8A092" w14:textId="06778970" w:rsidR="00F4410C" w:rsidRPr="00D00924" w:rsidRDefault="007F0196" w:rsidP="000249BF">
      <w:pPr>
        <w:autoSpaceDE w:val="0"/>
        <w:autoSpaceDN w:val="0"/>
        <w:adjustRightInd w:val="0"/>
        <w:spacing w:after="200"/>
        <w:ind w:left="720" w:hanging="720"/>
        <w:contextualSpacing/>
        <w:jc w:val="both"/>
        <w:rPr>
          <w:rFonts w:eastAsiaTheme="minorHAnsi" w:cs="Arial"/>
          <w:szCs w:val="24"/>
        </w:rPr>
      </w:pPr>
      <w:r>
        <w:rPr>
          <w:rFonts w:eastAsiaTheme="minorHAnsi" w:cs="Arial"/>
          <w:bCs/>
          <w:szCs w:val="24"/>
        </w:rPr>
        <w:t>2</w:t>
      </w:r>
      <w:r>
        <w:rPr>
          <w:rFonts w:eastAsiaTheme="minorHAnsi" w:cs="Arial"/>
          <w:bCs/>
          <w:szCs w:val="24"/>
        </w:rPr>
        <w:tab/>
      </w:r>
      <w:r w:rsidR="00EF64FF">
        <w:rPr>
          <w:rFonts w:eastAsiaTheme="minorHAnsi" w:cs="Arial"/>
          <w:bCs/>
          <w:szCs w:val="24"/>
        </w:rPr>
        <w:t>P</w:t>
      </w:r>
      <w:r w:rsidR="00F4410C" w:rsidRPr="00D00924">
        <w:rPr>
          <w:rFonts w:eastAsiaTheme="minorHAnsi" w:cs="Arial"/>
          <w:bCs/>
          <w:szCs w:val="24"/>
        </w:rPr>
        <w:t xml:space="preserve">ersonal </w:t>
      </w:r>
      <w:proofErr w:type="gramStart"/>
      <w:r w:rsidR="00F4410C" w:rsidRPr="00D00924">
        <w:rPr>
          <w:rFonts w:eastAsiaTheme="minorHAnsi" w:cs="Arial"/>
          <w:bCs/>
          <w:szCs w:val="24"/>
        </w:rPr>
        <w:t>responsibility</w:t>
      </w:r>
      <w:proofErr w:type="gramEnd"/>
      <w:r w:rsidR="00F4410C" w:rsidRPr="00D00924">
        <w:rPr>
          <w:rFonts w:eastAsiaTheme="minorHAnsi" w:cs="Arial"/>
          <w:bCs/>
          <w:szCs w:val="24"/>
        </w:rPr>
        <w:t xml:space="preserve"> to support the delivery of the vision and consistently demonstrate the behaviours and values expressed in the Promise and Leadership requirements. </w:t>
      </w:r>
    </w:p>
    <w:p w14:paraId="4E94F3C1" w14:textId="615BAC7A" w:rsidR="00F4410C" w:rsidRPr="00D00924" w:rsidRDefault="007F0196" w:rsidP="000249BF">
      <w:pPr>
        <w:ind w:left="720" w:hanging="720"/>
        <w:jc w:val="both"/>
        <w:rPr>
          <w:rFonts w:eastAsiaTheme="minorHAnsi" w:cs="Arial"/>
          <w:szCs w:val="24"/>
        </w:rPr>
      </w:pPr>
      <w:r>
        <w:rPr>
          <w:rFonts w:eastAsiaTheme="minorHAnsi" w:cs="Arial"/>
          <w:szCs w:val="24"/>
        </w:rPr>
        <w:t>3</w:t>
      </w:r>
      <w:r>
        <w:rPr>
          <w:rFonts w:eastAsiaTheme="minorHAnsi" w:cs="Arial"/>
          <w:szCs w:val="24"/>
        </w:rPr>
        <w:tab/>
      </w:r>
      <w:r w:rsidR="00F4410C" w:rsidRPr="00D00924">
        <w:rPr>
          <w:rFonts w:eastAsiaTheme="minorHAnsi" w:cs="Arial"/>
          <w:szCs w:val="24"/>
        </w:rPr>
        <w:t>Have the necessary political knowledge, skills and abilities needed to operate effectively in a political environment.</w:t>
      </w:r>
    </w:p>
    <w:p w14:paraId="43581079" w14:textId="0C15E683" w:rsidR="00F4410C" w:rsidRPr="00D00924" w:rsidRDefault="007F0196" w:rsidP="000249BF">
      <w:pPr>
        <w:ind w:left="720" w:hanging="720"/>
        <w:jc w:val="both"/>
        <w:rPr>
          <w:rFonts w:eastAsiaTheme="minorHAnsi" w:cs="Arial"/>
          <w:szCs w:val="24"/>
        </w:rPr>
      </w:pPr>
      <w:r>
        <w:rPr>
          <w:rFonts w:eastAsiaTheme="minorHAnsi" w:cs="Arial"/>
          <w:szCs w:val="24"/>
        </w:rPr>
        <w:t>4</w:t>
      </w:r>
      <w:r>
        <w:rPr>
          <w:rFonts w:eastAsiaTheme="minorHAnsi" w:cs="Arial"/>
          <w:szCs w:val="24"/>
        </w:rPr>
        <w:tab/>
      </w:r>
      <w:r w:rsidR="00F4410C" w:rsidRPr="00D00924">
        <w:rPr>
          <w:rFonts w:eastAsiaTheme="minorHAnsi" w:cs="Arial"/>
          <w:szCs w:val="24"/>
        </w:rPr>
        <w:t xml:space="preserve">Develop, lead, participate and collaborate in effective partnership across organisations and sectors. </w:t>
      </w:r>
    </w:p>
    <w:p w14:paraId="247CD83C" w14:textId="04EA4F29" w:rsidR="00F4410C" w:rsidRPr="00D00924" w:rsidRDefault="007F0196" w:rsidP="000249BF">
      <w:pPr>
        <w:ind w:left="720" w:hanging="720"/>
        <w:jc w:val="both"/>
        <w:rPr>
          <w:rFonts w:eastAsiaTheme="minorHAnsi" w:cs="Arial"/>
          <w:szCs w:val="24"/>
        </w:rPr>
      </w:pPr>
      <w:r>
        <w:rPr>
          <w:rFonts w:eastAsiaTheme="minorHAnsi" w:cs="Arial"/>
          <w:szCs w:val="24"/>
        </w:rPr>
        <w:t>5</w:t>
      </w:r>
      <w:r>
        <w:rPr>
          <w:rFonts w:eastAsiaTheme="minorHAnsi" w:cs="Arial"/>
          <w:szCs w:val="24"/>
        </w:rPr>
        <w:tab/>
      </w:r>
      <w:r w:rsidR="00F4410C" w:rsidRPr="00D00924">
        <w:rPr>
          <w:rFonts w:eastAsiaTheme="minorHAnsi" w:cs="Arial"/>
          <w:szCs w:val="24"/>
        </w:rPr>
        <w:t>Focus on outcomes, break down service/professional barriers and facilitate One Council delivery.</w:t>
      </w:r>
    </w:p>
    <w:p w14:paraId="64804D50" w14:textId="07CFBBDC" w:rsidR="00F4410C" w:rsidRPr="00D00924" w:rsidRDefault="007F0196" w:rsidP="000249BF">
      <w:pPr>
        <w:jc w:val="both"/>
        <w:rPr>
          <w:rFonts w:eastAsiaTheme="minorHAnsi" w:cs="Arial"/>
          <w:szCs w:val="24"/>
        </w:rPr>
      </w:pPr>
      <w:r>
        <w:rPr>
          <w:rFonts w:eastAsiaTheme="minorHAnsi" w:cs="Arial"/>
          <w:szCs w:val="24"/>
        </w:rPr>
        <w:t>6</w:t>
      </w:r>
      <w:r>
        <w:rPr>
          <w:rFonts w:eastAsiaTheme="minorHAnsi" w:cs="Arial"/>
          <w:szCs w:val="24"/>
        </w:rPr>
        <w:tab/>
      </w:r>
      <w:r w:rsidR="00EF64FF">
        <w:rPr>
          <w:rFonts w:eastAsiaTheme="minorHAnsi" w:cs="Arial"/>
          <w:szCs w:val="24"/>
        </w:rPr>
        <w:t>D</w:t>
      </w:r>
      <w:r w:rsidR="00F4410C" w:rsidRPr="00D00924">
        <w:rPr>
          <w:rFonts w:eastAsiaTheme="minorHAnsi" w:cs="Arial"/>
          <w:szCs w:val="24"/>
        </w:rPr>
        <w:t>emonstrate exceptional personal resilience.</w:t>
      </w:r>
    </w:p>
    <w:p w14:paraId="2922D5E6" w14:textId="43E827A0" w:rsidR="00F4410C" w:rsidRPr="00D00924" w:rsidRDefault="007F0196" w:rsidP="000249BF">
      <w:pPr>
        <w:jc w:val="both"/>
        <w:rPr>
          <w:rFonts w:eastAsiaTheme="minorHAnsi" w:cs="Arial"/>
          <w:szCs w:val="24"/>
        </w:rPr>
      </w:pPr>
      <w:r>
        <w:rPr>
          <w:rFonts w:eastAsiaTheme="minorHAnsi" w:cs="Arial"/>
          <w:szCs w:val="24"/>
        </w:rPr>
        <w:t>7</w:t>
      </w:r>
      <w:r>
        <w:rPr>
          <w:rFonts w:eastAsiaTheme="minorHAnsi" w:cs="Arial"/>
          <w:szCs w:val="24"/>
        </w:rPr>
        <w:tab/>
      </w:r>
      <w:r w:rsidR="00F4410C" w:rsidRPr="00D00924">
        <w:rPr>
          <w:rFonts w:eastAsiaTheme="minorHAnsi" w:cs="Arial"/>
          <w:szCs w:val="24"/>
        </w:rPr>
        <w:t>Create and sustain enabling and open relationships.</w:t>
      </w:r>
    </w:p>
    <w:p w14:paraId="3874983F" w14:textId="3FDEC56B" w:rsidR="00F4410C" w:rsidRPr="00D00924" w:rsidRDefault="007F0196" w:rsidP="000249BF">
      <w:pPr>
        <w:ind w:left="720" w:hanging="720"/>
        <w:jc w:val="both"/>
        <w:rPr>
          <w:rFonts w:eastAsiaTheme="minorHAnsi" w:cs="Arial"/>
          <w:szCs w:val="24"/>
        </w:rPr>
      </w:pPr>
      <w:r>
        <w:rPr>
          <w:rFonts w:eastAsiaTheme="minorHAnsi" w:cs="Arial"/>
          <w:szCs w:val="24"/>
        </w:rPr>
        <w:t>8</w:t>
      </w:r>
      <w:r>
        <w:rPr>
          <w:rFonts w:eastAsiaTheme="minorHAnsi" w:cs="Arial"/>
          <w:szCs w:val="24"/>
        </w:rPr>
        <w:tab/>
      </w:r>
      <w:r w:rsidR="00F4410C" w:rsidRPr="00D00924">
        <w:rPr>
          <w:rFonts w:eastAsiaTheme="minorHAnsi" w:cs="Arial"/>
          <w:szCs w:val="24"/>
        </w:rPr>
        <w:t>Create the most effective environment for innovation, learning and performance.</w:t>
      </w:r>
    </w:p>
    <w:p w14:paraId="6C016B7F" w14:textId="54F970E5" w:rsidR="00F4410C" w:rsidRPr="00D00924" w:rsidRDefault="007F0196" w:rsidP="000249BF">
      <w:pPr>
        <w:ind w:left="720" w:hanging="720"/>
        <w:jc w:val="both"/>
        <w:rPr>
          <w:rFonts w:eastAsiaTheme="minorHAnsi" w:cs="Arial"/>
          <w:szCs w:val="24"/>
        </w:rPr>
      </w:pPr>
      <w:r>
        <w:rPr>
          <w:rFonts w:eastAsiaTheme="minorHAnsi" w:cs="Arial"/>
          <w:szCs w:val="24"/>
        </w:rPr>
        <w:t>9</w:t>
      </w:r>
      <w:r>
        <w:rPr>
          <w:rFonts w:eastAsiaTheme="minorHAnsi" w:cs="Arial"/>
          <w:szCs w:val="24"/>
        </w:rPr>
        <w:tab/>
      </w:r>
      <w:r w:rsidR="00F4410C" w:rsidRPr="00D00924">
        <w:rPr>
          <w:rFonts w:eastAsiaTheme="minorHAnsi" w:cs="Arial"/>
          <w:szCs w:val="24"/>
        </w:rPr>
        <w:t xml:space="preserve">Lead change and empower the whole Council to effectively manage complexity, ambiguity and risk. </w:t>
      </w:r>
    </w:p>
    <w:p w14:paraId="0D85D356" w14:textId="77777777" w:rsidR="00F4410C" w:rsidRPr="00D00924" w:rsidRDefault="00F4410C" w:rsidP="007A5ADB">
      <w:pPr>
        <w:tabs>
          <w:tab w:val="left" w:pos="567"/>
        </w:tabs>
        <w:spacing w:line="276" w:lineRule="auto"/>
        <w:rPr>
          <w:rFonts w:cs="Arial"/>
          <w:szCs w:val="24"/>
        </w:rPr>
      </w:pPr>
    </w:p>
    <w:p w14:paraId="620948CE" w14:textId="77777777" w:rsidR="00F4410C" w:rsidRPr="00D00924" w:rsidRDefault="00F4410C" w:rsidP="007A5ADB">
      <w:pPr>
        <w:tabs>
          <w:tab w:val="left" w:pos="567"/>
        </w:tabs>
        <w:spacing w:line="276" w:lineRule="auto"/>
        <w:rPr>
          <w:rFonts w:cs="Arial"/>
          <w:b/>
          <w:szCs w:val="24"/>
          <w:u w:val="single"/>
        </w:rPr>
      </w:pPr>
      <w:r w:rsidRPr="00D00924">
        <w:rPr>
          <w:rFonts w:cs="Arial"/>
          <w:b/>
          <w:szCs w:val="24"/>
          <w:u w:val="single"/>
        </w:rPr>
        <w:t>LEADERSHIP</w:t>
      </w:r>
    </w:p>
    <w:p w14:paraId="193AFA61" w14:textId="77777777" w:rsidR="00F4410C" w:rsidRPr="00D00924" w:rsidRDefault="00F4410C" w:rsidP="007A5ADB">
      <w:pPr>
        <w:keepNext/>
        <w:outlineLvl w:val="1"/>
        <w:rPr>
          <w:rFonts w:cs="Arial"/>
          <w:b/>
          <w:bCs/>
          <w:szCs w:val="24"/>
          <w:u w:val="single"/>
        </w:rPr>
      </w:pPr>
    </w:p>
    <w:p w14:paraId="06A4122A" w14:textId="77777777" w:rsidR="00F4410C" w:rsidRPr="00D00924" w:rsidRDefault="00F4410C" w:rsidP="000249BF">
      <w:pPr>
        <w:keepNext/>
        <w:jc w:val="both"/>
        <w:outlineLvl w:val="1"/>
        <w:rPr>
          <w:rFonts w:cs="Arial"/>
          <w:szCs w:val="24"/>
        </w:rPr>
      </w:pPr>
      <w:r w:rsidRPr="00D00924">
        <w:rPr>
          <w:rFonts w:cs="Arial"/>
          <w:szCs w:val="24"/>
        </w:rPr>
        <w:t>Must demonstrate the fo</w:t>
      </w:r>
      <w:r>
        <w:rPr>
          <w:rFonts w:cs="Arial"/>
          <w:szCs w:val="24"/>
        </w:rPr>
        <w:t>llowing leadership competencies:</w:t>
      </w:r>
    </w:p>
    <w:p w14:paraId="5F598E34" w14:textId="77777777" w:rsidR="00F4410C" w:rsidRPr="00D00924" w:rsidRDefault="00F4410C" w:rsidP="000249BF">
      <w:pPr>
        <w:keepNext/>
        <w:contextualSpacing/>
        <w:jc w:val="both"/>
        <w:outlineLvl w:val="1"/>
        <w:rPr>
          <w:rFonts w:cs="Arial"/>
          <w:szCs w:val="24"/>
        </w:rPr>
      </w:pPr>
      <w:r w:rsidRPr="00D00924">
        <w:rPr>
          <w:rFonts w:cs="Arial"/>
          <w:szCs w:val="24"/>
        </w:rPr>
        <w:t xml:space="preserve"> </w:t>
      </w:r>
    </w:p>
    <w:p w14:paraId="09B13C88" w14:textId="77777777" w:rsidR="00F4410C" w:rsidRPr="00BE2F66" w:rsidRDefault="00F4410C" w:rsidP="00BE2F66">
      <w:pPr>
        <w:pStyle w:val="ListParagraph"/>
        <w:numPr>
          <w:ilvl w:val="0"/>
          <w:numId w:val="36"/>
        </w:numPr>
        <w:jc w:val="both"/>
        <w:rPr>
          <w:rFonts w:cs="Arial"/>
          <w:szCs w:val="24"/>
        </w:rPr>
      </w:pPr>
      <w:r w:rsidRPr="00BE2F66">
        <w:rPr>
          <w:rFonts w:cs="Arial"/>
          <w:szCs w:val="24"/>
        </w:rPr>
        <w:t xml:space="preserve">Provide clear vision and direction. </w:t>
      </w:r>
    </w:p>
    <w:p w14:paraId="6F6BE680" w14:textId="77777777" w:rsidR="00F4410C" w:rsidRPr="00BE2F66" w:rsidRDefault="00F4410C" w:rsidP="00BE2F66">
      <w:pPr>
        <w:pStyle w:val="ListParagraph"/>
        <w:numPr>
          <w:ilvl w:val="0"/>
          <w:numId w:val="36"/>
        </w:numPr>
        <w:jc w:val="both"/>
        <w:rPr>
          <w:rFonts w:cs="Arial"/>
          <w:szCs w:val="24"/>
        </w:rPr>
      </w:pPr>
      <w:r w:rsidRPr="00BE2F66">
        <w:rPr>
          <w:rFonts w:cs="Arial"/>
          <w:szCs w:val="24"/>
        </w:rPr>
        <w:t xml:space="preserve">Lead and manage change. </w:t>
      </w:r>
    </w:p>
    <w:p w14:paraId="1976A614" w14:textId="77777777" w:rsidR="00F4410C" w:rsidRPr="00BE2F66" w:rsidRDefault="00F4410C" w:rsidP="00BE2F66">
      <w:pPr>
        <w:pStyle w:val="ListParagraph"/>
        <w:numPr>
          <w:ilvl w:val="0"/>
          <w:numId w:val="36"/>
        </w:numPr>
        <w:jc w:val="both"/>
        <w:rPr>
          <w:rFonts w:cs="Arial"/>
          <w:szCs w:val="24"/>
        </w:rPr>
      </w:pPr>
      <w:r w:rsidRPr="00BE2F66">
        <w:rPr>
          <w:rFonts w:cs="Arial"/>
          <w:szCs w:val="24"/>
        </w:rPr>
        <w:t xml:space="preserve">Plan strategically. </w:t>
      </w:r>
    </w:p>
    <w:p w14:paraId="77CDFE31" w14:textId="77777777" w:rsidR="00F4410C" w:rsidRPr="00BE2F66" w:rsidRDefault="00F4410C" w:rsidP="00BE2F66">
      <w:pPr>
        <w:pStyle w:val="ListParagraph"/>
        <w:numPr>
          <w:ilvl w:val="0"/>
          <w:numId w:val="37"/>
        </w:numPr>
        <w:jc w:val="both"/>
        <w:rPr>
          <w:rFonts w:cs="Arial"/>
          <w:szCs w:val="24"/>
        </w:rPr>
      </w:pPr>
      <w:r w:rsidRPr="00BE2F66">
        <w:rPr>
          <w:rFonts w:cs="Arial"/>
          <w:szCs w:val="24"/>
        </w:rPr>
        <w:t xml:space="preserve">Lead people and performance. </w:t>
      </w:r>
    </w:p>
    <w:p w14:paraId="349D8F18" w14:textId="77777777" w:rsidR="00F4410C" w:rsidRPr="00BE2F66" w:rsidRDefault="00F4410C" w:rsidP="00BE2F66">
      <w:pPr>
        <w:pStyle w:val="ListParagraph"/>
        <w:numPr>
          <w:ilvl w:val="0"/>
          <w:numId w:val="37"/>
        </w:numPr>
        <w:jc w:val="both"/>
        <w:rPr>
          <w:rFonts w:cs="Arial"/>
          <w:szCs w:val="24"/>
        </w:rPr>
      </w:pPr>
      <w:r w:rsidRPr="00BE2F66">
        <w:rPr>
          <w:rFonts w:cs="Arial"/>
          <w:szCs w:val="24"/>
        </w:rPr>
        <w:t xml:space="preserve">Work corporately as well as collaboratively with partners. </w:t>
      </w:r>
    </w:p>
    <w:p w14:paraId="1B8757C6" w14:textId="77777777" w:rsidR="00F4410C" w:rsidRPr="00BE2F66" w:rsidRDefault="00F4410C" w:rsidP="00BE2F66">
      <w:pPr>
        <w:pStyle w:val="ListParagraph"/>
        <w:numPr>
          <w:ilvl w:val="0"/>
          <w:numId w:val="37"/>
        </w:numPr>
        <w:jc w:val="both"/>
        <w:rPr>
          <w:rFonts w:cs="Arial"/>
          <w:szCs w:val="24"/>
        </w:rPr>
      </w:pPr>
      <w:r w:rsidRPr="00BE2F66">
        <w:rPr>
          <w:rFonts w:cs="Arial"/>
          <w:szCs w:val="24"/>
        </w:rPr>
        <w:t xml:space="preserve">Communicate effectively. </w:t>
      </w:r>
    </w:p>
    <w:p w14:paraId="323F086B" w14:textId="77777777" w:rsidR="00F4410C" w:rsidRPr="00BE2F66" w:rsidRDefault="00F4410C" w:rsidP="00BE2F66">
      <w:pPr>
        <w:pStyle w:val="ListParagraph"/>
        <w:numPr>
          <w:ilvl w:val="0"/>
          <w:numId w:val="37"/>
        </w:numPr>
        <w:jc w:val="both"/>
        <w:rPr>
          <w:rFonts w:cs="Arial"/>
          <w:szCs w:val="24"/>
        </w:rPr>
      </w:pPr>
      <w:r w:rsidRPr="00BE2F66">
        <w:rPr>
          <w:rFonts w:cs="Arial"/>
          <w:szCs w:val="24"/>
        </w:rPr>
        <w:t xml:space="preserve">Focus on excellence. </w:t>
      </w:r>
    </w:p>
    <w:p w14:paraId="3732C145" w14:textId="77777777" w:rsidR="00F4410C" w:rsidRPr="00BE2F66" w:rsidRDefault="00F4410C" w:rsidP="00BE2F66">
      <w:pPr>
        <w:pStyle w:val="ListParagraph"/>
        <w:numPr>
          <w:ilvl w:val="0"/>
          <w:numId w:val="37"/>
        </w:numPr>
        <w:jc w:val="both"/>
        <w:rPr>
          <w:rFonts w:cs="Arial"/>
          <w:szCs w:val="24"/>
        </w:rPr>
      </w:pPr>
      <w:r w:rsidRPr="00BE2F66">
        <w:rPr>
          <w:rFonts w:cs="Arial"/>
          <w:szCs w:val="24"/>
        </w:rPr>
        <w:t xml:space="preserve">Develop self and others. </w:t>
      </w:r>
    </w:p>
    <w:p w14:paraId="312D4A16" w14:textId="77777777" w:rsidR="00F4410C" w:rsidRPr="00D00924" w:rsidRDefault="00F4410C" w:rsidP="007A5ADB">
      <w:pPr>
        <w:rPr>
          <w:rFonts w:cs="Arial"/>
          <w:b/>
          <w:szCs w:val="24"/>
          <w:u w:val="single"/>
        </w:rPr>
      </w:pPr>
    </w:p>
    <w:p w14:paraId="317FF58D" w14:textId="77777777" w:rsidR="00F4410C" w:rsidRPr="00D00924" w:rsidRDefault="00F4410C" w:rsidP="007A5ADB">
      <w:pPr>
        <w:rPr>
          <w:rFonts w:cs="Arial"/>
          <w:b/>
          <w:szCs w:val="24"/>
          <w:u w:val="single"/>
        </w:rPr>
      </w:pPr>
      <w:r w:rsidRPr="00D00924">
        <w:rPr>
          <w:rFonts w:cs="Arial"/>
          <w:b/>
          <w:szCs w:val="24"/>
          <w:u w:val="single"/>
        </w:rPr>
        <w:t>BEHAVIOURS</w:t>
      </w:r>
    </w:p>
    <w:p w14:paraId="14FBE79C" w14:textId="77777777" w:rsidR="00F4410C" w:rsidRPr="00D00924" w:rsidRDefault="00F4410C" w:rsidP="007A5ADB">
      <w:pPr>
        <w:ind w:left="-720"/>
        <w:rPr>
          <w:rFonts w:cs="Arial"/>
          <w:szCs w:val="24"/>
        </w:rPr>
      </w:pPr>
    </w:p>
    <w:p w14:paraId="545EB4EC" w14:textId="52638F32" w:rsidR="000249BF" w:rsidRPr="00D00924" w:rsidRDefault="000249BF" w:rsidP="000249BF">
      <w:pPr>
        <w:jc w:val="both"/>
        <w:rPr>
          <w:rFonts w:cs="Arial"/>
          <w:szCs w:val="24"/>
        </w:rPr>
      </w:pPr>
      <w:r w:rsidRPr="00D00924">
        <w:rPr>
          <w:rFonts w:cs="Arial"/>
          <w:szCs w:val="24"/>
        </w:rPr>
        <w:t>Must demonstrate the follow</w:t>
      </w:r>
      <w:r>
        <w:rPr>
          <w:rFonts w:cs="Arial"/>
          <w:szCs w:val="24"/>
        </w:rPr>
        <w:t>ing behaviours:</w:t>
      </w:r>
    </w:p>
    <w:p w14:paraId="504FB5F3" w14:textId="77777777" w:rsidR="000249BF" w:rsidRPr="00D00924" w:rsidRDefault="000249BF" w:rsidP="000249BF">
      <w:pPr>
        <w:contextualSpacing/>
        <w:jc w:val="both"/>
        <w:rPr>
          <w:rFonts w:cs="Arial"/>
          <w:szCs w:val="24"/>
        </w:rPr>
      </w:pPr>
    </w:p>
    <w:p w14:paraId="1D03FA8E" w14:textId="77777777" w:rsidR="000249BF" w:rsidRPr="00BE2F66" w:rsidRDefault="000249BF" w:rsidP="00BE2F66">
      <w:pPr>
        <w:pStyle w:val="ListParagraph"/>
        <w:numPr>
          <w:ilvl w:val="0"/>
          <w:numId w:val="38"/>
        </w:numPr>
        <w:jc w:val="both"/>
        <w:rPr>
          <w:rFonts w:cs="Arial"/>
          <w:szCs w:val="24"/>
        </w:rPr>
      </w:pPr>
      <w:r w:rsidRPr="00BE2F66">
        <w:rPr>
          <w:rFonts w:cs="Arial"/>
          <w:szCs w:val="24"/>
        </w:rPr>
        <w:t xml:space="preserve">Provide support with a view to improving quality. </w:t>
      </w:r>
    </w:p>
    <w:p w14:paraId="3CAFD3CE" w14:textId="77777777" w:rsidR="000249BF" w:rsidRPr="00BE2F66" w:rsidRDefault="000249BF" w:rsidP="00BE2F66">
      <w:pPr>
        <w:pStyle w:val="ListParagraph"/>
        <w:numPr>
          <w:ilvl w:val="0"/>
          <w:numId w:val="38"/>
        </w:numPr>
        <w:jc w:val="both"/>
        <w:rPr>
          <w:rFonts w:cs="Arial"/>
          <w:szCs w:val="24"/>
        </w:rPr>
      </w:pPr>
      <w:r w:rsidRPr="00BE2F66">
        <w:rPr>
          <w:rFonts w:cs="Arial"/>
          <w:szCs w:val="24"/>
        </w:rPr>
        <w:t xml:space="preserve">Provide appropriate and constructive challenge. </w:t>
      </w:r>
    </w:p>
    <w:p w14:paraId="405D64D8" w14:textId="77777777" w:rsidR="000249BF" w:rsidRPr="00BE2F66" w:rsidRDefault="000249BF" w:rsidP="00BE2F66">
      <w:pPr>
        <w:pStyle w:val="ListParagraph"/>
        <w:numPr>
          <w:ilvl w:val="0"/>
          <w:numId w:val="38"/>
        </w:numPr>
        <w:jc w:val="both"/>
        <w:rPr>
          <w:rFonts w:cs="Arial"/>
          <w:szCs w:val="24"/>
        </w:rPr>
      </w:pPr>
      <w:r w:rsidRPr="00BE2F66">
        <w:rPr>
          <w:rFonts w:cs="Arial"/>
          <w:szCs w:val="24"/>
        </w:rPr>
        <w:t xml:space="preserve">Create a culture that looks for understanding and solutions. </w:t>
      </w:r>
    </w:p>
    <w:p w14:paraId="59F29898" w14:textId="77777777" w:rsidR="000249BF" w:rsidRPr="00BE2F66" w:rsidRDefault="000249BF" w:rsidP="00BE2F66">
      <w:pPr>
        <w:pStyle w:val="ListParagraph"/>
        <w:numPr>
          <w:ilvl w:val="0"/>
          <w:numId w:val="38"/>
        </w:numPr>
        <w:jc w:val="both"/>
        <w:rPr>
          <w:rFonts w:cs="Arial"/>
          <w:szCs w:val="24"/>
        </w:rPr>
      </w:pPr>
      <w:r w:rsidRPr="00BE2F66">
        <w:rPr>
          <w:rFonts w:cs="Arial"/>
          <w:szCs w:val="24"/>
        </w:rPr>
        <w:t xml:space="preserve">Visibly and positively respect and value staff. </w:t>
      </w:r>
    </w:p>
    <w:p w14:paraId="4AD4EF29" w14:textId="77777777" w:rsidR="000249BF" w:rsidRPr="00BE2F66" w:rsidRDefault="000249BF" w:rsidP="00BE2F66">
      <w:pPr>
        <w:pStyle w:val="ListParagraph"/>
        <w:numPr>
          <w:ilvl w:val="0"/>
          <w:numId w:val="38"/>
        </w:numPr>
        <w:jc w:val="both"/>
        <w:rPr>
          <w:rFonts w:cs="Arial"/>
          <w:szCs w:val="24"/>
        </w:rPr>
      </w:pPr>
      <w:r w:rsidRPr="00BE2F66">
        <w:rPr>
          <w:rFonts w:cs="Arial"/>
          <w:szCs w:val="24"/>
        </w:rPr>
        <w:lastRenderedPageBreak/>
        <w:t xml:space="preserve">Communicate a consistent and clear message throughout the Council and with partners. </w:t>
      </w:r>
    </w:p>
    <w:p w14:paraId="65E7DFF8" w14:textId="77777777" w:rsidR="000249BF" w:rsidRPr="00BE2F66" w:rsidRDefault="000249BF" w:rsidP="00BE2F66">
      <w:pPr>
        <w:pStyle w:val="ListParagraph"/>
        <w:numPr>
          <w:ilvl w:val="0"/>
          <w:numId w:val="38"/>
        </w:numPr>
        <w:jc w:val="both"/>
        <w:rPr>
          <w:rFonts w:cs="Arial"/>
          <w:szCs w:val="24"/>
        </w:rPr>
      </w:pPr>
      <w:r w:rsidRPr="00BE2F66">
        <w:rPr>
          <w:rFonts w:cs="Arial"/>
          <w:szCs w:val="24"/>
        </w:rPr>
        <w:t>Respect, listen to and value others’ views.</w:t>
      </w:r>
    </w:p>
    <w:p w14:paraId="0B881266" w14:textId="77777777" w:rsidR="000249BF" w:rsidRPr="00BE2F66" w:rsidRDefault="000249BF" w:rsidP="00BE2F66">
      <w:pPr>
        <w:pStyle w:val="ListParagraph"/>
        <w:numPr>
          <w:ilvl w:val="0"/>
          <w:numId w:val="38"/>
        </w:numPr>
        <w:jc w:val="both"/>
        <w:rPr>
          <w:rFonts w:cs="Arial"/>
          <w:szCs w:val="24"/>
        </w:rPr>
      </w:pPr>
      <w:r w:rsidRPr="00BE2F66">
        <w:rPr>
          <w:rFonts w:cs="Arial"/>
          <w:szCs w:val="24"/>
        </w:rPr>
        <w:t xml:space="preserve">Maintain a customer focus with a relentless pursuit of excellent outcomes. </w:t>
      </w:r>
    </w:p>
    <w:p w14:paraId="7E369CB5" w14:textId="77777777" w:rsidR="000249BF" w:rsidRPr="00BE2F66" w:rsidRDefault="000249BF" w:rsidP="00BE2F66">
      <w:pPr>
        <w:pStyle w:val="ListParagraph"/>
        <w:numPr>
          <w:ilvl w:val="0"/>
          <w:numId w:val="38"/>
        </w:numPr>
        <w:jc w:val="both"/>
        <w:rPr>
          <w:rFonts w:cs="Arial"/>
          <w:szCs w:val="24"/>
        </w:rPr>
      </w:pPr>
      <w:r w:rsidRPr="00BE2F66">
        <w:rPr>
          <w:rFonts w:cs="Arial"/>
          <w:szCs w:val="24"/>
        </w:rPr>
        <w:t xml:space="preserve">Have collective integrity and responsibility. </w:t>
      </w:r>
    </w:p>
    <w:p w14:paraId="16B27A0D" w14:textId="1026BACD" w:rsidR="00F4410C" w:rsidRPr="00BE2F66" w:rsidRDefault="000249BF" w:rsidP="00BE2F66">
      <w:pPr>
        <w:pStyle w:val="ListParagraph"/>
        <w:numPr>
          <w:ilvl w:val="0"/>
          <w:numId w:val="38"/>
        </w:numPr>
        <w:jc w:val="both"/>
        <w:rPr>
          <w:rFonts w:cs="Arial"/>
          <w:szCs w:val="24"/>
        </w:rPr>
      </w:pPr>
      <w:r w:rsidRPr="00BE2F66">
        <w:rPr>
          <w:rFonts w:cs="Arial"/>
          <w:szCs w:val="24"/>
        </w:rPr>
        <w:t>Endeavour to improve outcomes for the communities of Sefton</w:t>
      </w:r>
    </w:p>
    <w:p w14:paraId="3B605E8B" w14:textId="77777777" w:rsidR="00C166C8" w:rsidRDefault="00C166C8" w:rsidP="007A5ADB">
      <w:pPr>
        <w:pStyle w:val="ListBullet"/>
        <w:numPr>
          <w:ilvl w:val="0"/>
          <w:numId w:val="0"/>
        </w:numPr>
        <w:rPr>
          <w:rFonts w:ascii="Arial" w:hAnsi="Arial" w:cs="Arial"/>
          <w:b/>
          <w:sz w:val="24"/>
          <w:szCs w:val="24"/>
          <w:u w:val="single"/>
        </w:rPr>
      </w:pPr>
    </w:p>
    <w:p w14:paraId="60E025DB" w14:textId="77777777" w:rsidR="00787A0E" w:rsidRDefault="00787A0E" w:rsidP="007A5ADB">
      <w:pPr>
        <w:pStyle w:val="ListBullet"/>
        <w:numPr>
          <w:ilvl w:val="0"/>
          <w:numId w:val="0"/>
        </w:numPr>
        <w:rPr>
          <w:rFonts w:ascii="Arial" w:hAnsi="Arial" w:cs="Arial"/>
          <w:b/>
          <w:sz w:val="24"/>
          <w:szCs w:val="24"/>
          <w:u w:val="single"/>
        </w:rPr>
      </w:pPr>
    </w:p>
    <w:p w14:paraId="1E64ED14" w14:textId="20D235A2" w:rsidR="000E1BB6" w:rsidRPr="00073D73" w:rsidRDefault="000E1BB6" w:rsidP="00787A0E">
      <w:pPr>
        <w:pStyle w:val="ListBullet"/>
        <w:numPr>
          <w:ilvl w:val="0"/>
          <w:numId w:val="0"/>
        </w:numPr>
        <w:contextualSpacing/>
        <w:rPr>
          <w:rFonts w:ascii="Arial" w:hAnsi="Arial" w:cs="Arial"/>
          <w:sz w:val="24"/>
          <w:szCs w:val="24"/>
        </w:rPr>
      </w:pPr>
      <w:r w:rsidRPr="00073D73">
        <w:rPr>
          <w:rFonts w:ascii="Arial" w:hAnsi="Arial" w:cs="Arial"/>
          <w:b/>
          <w:sz w:val="24"/>
          <w:szCs w:val="24"/>
          <w:u w:val="single"/>
        </w:rPr>
        <w:t>STRATEGIC SERVICE</w:t>
      </w:r>
    </w:p>
    <w:p w14:paraId="20E7E48B" w14:textId="77777777" w:rsidR="000E1BB6" w:rsidRPr="00073D73" w:rsidRDefault="000E1BB6" w:rsidP="00787A0E">
      <w:pPr>
        <w:pStyle w:val="ListBullet"/>
        <w:numPr>
          <w:ilvl w:val="0"/>
          <w:numId w:val="0"/>
        </w:numPr>
        <w:contextualSpacing/>
        <w:rPr>
          <w:rFonts w:ascii="Arial" w:hAnsi="Arial" w:cs="Arial"/>
          <w:sz w:val="24"/>
          <w:szCs w:val="24"/>
        </w:rPr>
      </w:pPr>
    </w:p>
    <w:p w14:paraId="7B377EE3" w14:textId="77777777" w:rsidR="000E1BB6" w:rsidRPr="007A5ADB" w:rsidRDefault="000E1BB6" w:rsidP="00787A0E">
      <w:pPr>
        <w:spacing w:after="200"/>
        <w:contextualSpacing/>
        <w:rPr>
          <w:rFonts w:cs="Arial"/>
          <w:szCs w:val="24"/>
        </w:rPr>
      </w:pPr>
      <w:r w:rsidRPr="007A5ADB">
        <w:rPr>
          <w:rFonts w:cs="Arial"/>
          <w:szCs w:val="24"/>
        </w:rPr>
        <w:t xml:space="preserve">Provide strategic direction and decision making.  Understand the impact of change driven by national agendas and adapt services to meet these changes as required. </w:t>
      </w:r>
    </w:p>
    <w:p w14:paraId="62EF9DEF" w14:textId="77777777" w:rsidR="000E1BB6" w:rsidRPr="00073D73" w:rsidRDefault="000E1BB6" w:rsidP="00787A0E">
      <w:pPr>
        <w:pStyle w:val="ListBullet"/>
        <w:numPr>
          <w:ilvl w:val="0"/>
          <w:numId w:val="0"/>
        </w:numPr>
        <w:contextualSpacing/>
        <w:rPr>
          <w:rFonts w:ascii="Arial" w:hAnsi="Arial" w:cs="Arial"/>
          <w:sz w:val="24"/>
          <w:szCs w:val="24"/>
        </w:rPr>
      </w:pPr>
      <w:r w:rsidRPr="00073D73">
        <w:rPr>
          <w:rFonts w:ascii="Arial" w:hAnsi="Arial" w:cs="Arial"/>
          <w:b/>
          <w:sz w:val="24"/>
          <w:szCs w:val="24"/>
          <w:u w:val="single"/>
        </w:rPr>
        <w:t>MANAGING CHANGE</w:t>
      </w:r>
    </w:p>
    <w:p w14:paraId="1D8AC101" w14:textId="77777777" w:rsidR="000E1BB6" w:rsidRPr="00073D73" w:rsidRDefault="000E1BB6" w:rsidP="00787A0E">
      <w:pPr>
        <w:pStyle w:val="ListBullet"/>
        <w:numPr>
          <w:ilvl w:val="0"/>
          <w:numId w:val="0"/>
        </w:numPr>
        <w:tabs>
          <w:tab w:val="left" w:pos="709"/>
        </w:tabs>
        <w:contextualSpacing/>
        <w:rPr>
          <w:rFonts w:ascii="Arial" w:hAnsi="Arial" w:cs="Arial"/>
          <w:sz w:val="24"/>
          <w:szCs w:val="24"/>
        </w:rPr>
      </w:pPr>
      <w:r w:rsidRPr="00073D73">
        <w:rPr>
          <w:rFonts w:ascii="Arial" w:hAnsi="Arial" w:cs="Arial"/>
          <w:sz w:val="24"/>
          <w:szCs w:val="24"/>
        </w:rPr>
        <w:tab/>
      </w:r>
    </w:p>
    <w:p w14:paraId="792BBFE3" w14:textId="359FB0C2" w:rsidR="000E1BB6" w:rsidRPr="00073D73" w:rsidRDefault="000E1BB6" w:rsidP="00787A0E">
      <w:pPr>
        <w:pStyle w:val="ListBullet"/>
        <w:numPr>
          <w:ilvl w:val="0"/>
          <w:numId w:val="0"/>
        </w:numPr>
        <w:tabs>
          <w:tab w:val="left" w:pos="709"/>
        </w:tabs>
        <w:contextualSpacing/>
        <w:rPr>
          <w:rFonts w:ascii="Arial" w:hAnsi="Arial" w:cs="Arial"/>
          <w:sz w:val="24"/>
          <w:szCs w:val="24"/>
        </w:rPr>
      </w:pPr>
      <w:r>
        <w:rPr>
          <w:rFonts w:ascii="Arial" w:hAnsi="Arial" w:cs="Arial"/>
          <w:sz w:val="24"/>
          <w:szCs w:val="24"/>
        </w:rPr>
        <w:t>Develop and promote initiatives to improve the quality and efficiency of children’s social care</w:t>
      </w:r>
      <w:r w:rsidR="00C87E4E">
        <w:rPr>
          <w:rFonts w:ascii="Arial" w:hAnsi="Arial" w:cs="Arial"/>
          <w:sz w:val="24"/>
          <w:szCs w:val="24"/>
        </w:rPr>
        <w:t>.</w:t>
      </w:r>
      <w:r>
        <w:rPr>
          <w:rFonts w:ascii="Arial" w:hAnsi="Arial" w:cs="Arial"/>
          <w:sz w:val="24"/>
          <w:szCs w:val="24"/>
        </w:rPr>
        <w:t xml:space="preserve"> </w:t>
      </w:r>
      <w:r w:rsidR="00787A0E">
        <w:rPr>
          <w:rFonts w:ascii="Arial" w:hAnsi="Arial" w:cs="Arial"/>
          <w:sz w:val="24"/>
          <w:szCs w:val="24"/>
        </w:rPr>
        <w:t xml:space="preserve"> </w:t>
      </w:r>
      <w:r w:rsidRPr="00073D73">
        <w:rPr>
          <w:rFonts w:ascii="Arial" w:hAnsi="Arial" w:cs="Arial"/>
          <w:sz w:val="24"/>
          <w:szCs w:val="24"/>
        </w:rPr>
        <w:t xml:space="preserve">Contribute to the delivery of the Sefton 2030 vision Framework for change.  </w:t>
      </w:r>
    </w:p>
    <w:p w14:paraId="1E6D5217" w14:textId="77777777" w:rsidR="000E1BB6" w:rsidRPr="00073D73" w:rsidRDefault="000E1BB6" w:rsidP="00787A0E">
      <w:pPr>
        <w:pStyle w:val="ListBullet"/>
        <w:numPr>
          <w:ilvl w:val="0"/>
          <w:numId w:val="0"/>
        </w:numPr>
        <w:tabs>
          <w:tab w:val="left" w:pos="709"/>
        </w:tabs>
        <w:contextualSpacing/>
        <w:rPr>
          <w:rFonts w:ascii="Arial" w:hAnsi="Arial"/>
          <w:sz w:val="24"/>
          <w:szCs w:val="24"/>
        </w:rPr>
      </w:pPr>
    </w:p>
    <w:p w14:paraId="1FA4F07F" w14:textId="77777777" w:rsidR="000E1BB6" w:rsidRPr="00073D73" w:rsidRDefault="000E1BB6" w:rsidP="00787A0E">
      <w:pPr>
        <w:pStyle w:val="ListBullet"/>
        <w:numPr>
          <w:ilvl w:val="0"/>
          <w:numId w:val="0"/>
        </w:numPr>
        <w:contextualSpacing/>
        <w:rPr>
          <w:rFonts w:ascii="Arial" w:hAnsi="Arial" w:cs="Arial"/>
          <w:b/>
          <w:bCs/>
          <w:sz w:val="24"/>
          <w:szCs w:val="24"/>
          <w:u w:val="single"/>
        </w:rPr>
      </w:pPr>
      <w:r w:rsidRPr="00073D73">
        <w:rPr>
          <w:rFonts w:ascii="Arial" w:hAnsi="Arial" w:cs="Arial"/>
          <w:b/>
          <w:bCs/>
          <w:sz w:val="24"/>
          <w:szCs w:val="24"/>
          <w:u w:val="single"/>
        </w:rPr>
        <w:t>PARTNERSHIPS</w:t>
      </w:r>
    </w:p>
    <w:p w14:paraId="7EE6E10A" w14:textId="77777777" w:rsidR="00787A0E" w:rsidRDefault="00787A0E" w:rsidP="00787A0E">
      <w:pPr>
        <w:tabs>
          <w:tab w:val="left" w:pos="1980"/>
        </w:tabs>
        <w:spacing w:after="200"/>
        <w:contextualSpacing/>
      </w:pPr>
    </w:p>
    <w:p w14:paraId="5D95C43C" w14:textId="7A542A79" w:rsidR="000E1BB6" w:rsidRPr="007A5ADB" w:rsidRDefault="000E1BB6" w:rsidP="00787A0E">
      <w:pPr>
        <w:tabs>
          <w:tab w:val="left" w:pos="1980"/>
        </w:tabs>
        <w:spacing w:after="200"/>
        <w:contextualSpacing/>
        <w:rPr>
          <w:rFonts w:cs="Arial"/>
          <w:szCs w:val="24"/>
        </w:rPr>
      </w:pPr>
      <w:r w:rsidRPr="007A5ADB">
        <w:rPr>
          <w:szCs w:val="24"/>
        </w:rPr>
        <w:t xml:space="preserve">Manage relationships with partners </w:t>
      </w:r>
      <w:r w:rsidRPr="007A5ADB">
        <w:rPr>
          <w:rFonts w:cs="Arial"/>
          <w:szCs w:val="24"/>
        </w:rPr>
        <w:t xml:space="preserve">to deliver the highest standards of service.  </w:t>
      </w:r>
    </w:p>
    <w:p w14:paraId="559614A0" w14:textId="77777777" w:rsidR="000E1BB6" w:rsidRDefault="000E1BB6" w:rsidP="00787A0E">
      <w:pPr>
        <w:spacing w:after="200"/>
        <w:ind w:left="360" w:hanging="360"/>
        <w:contextualSpacing/>
        <w:rPr>
          <w:rFonts w:cs="Arial"/>
          <w:szCs w:val="24"/>
        </w:rPr>
      </w:pPr>
      <w:r w:rsidRPr="007A5ADB">
        <w:rPr>
          <w:szCs w:val="24"/>
        </w:rPr>
        <w:t xml:space="preserve">Actively promote </w:t>
      </w:r>
      <w:r w:rsidRPr="007A5ADB">
        <w:rPr>
          <w:rFonts w:cs="Arial"/>
          <w:szCs w:val="24"/>
        </w:rPr>
        <w:t xml:space="preserve">Regional and National networks to foster relationships.  </w:t>
      </w:r>
    </w:p>
    <w:p w14:paraId="43827E99" w14:textId="77777777" w:rsidR="00C87E4E" w:rsidRPr="007A5ADB" w:rsidRDefault="00C87E4E" w:rsidP="00787A0E">
      <w:pPr>
        <w:spacing w:after="200"/>
        <w:ind w:left="360" w:hanging="360"/>
        <w:contextualSpacing/>
        <w:rPr>
          <w:rFonts w:cs="Arial"/>
          <w:szCs w:val="24"/>
        </w:rPr>
      </w:pPr>
    </w:p>
    <w:p w14:paraId="58010C47" w14:textId="78EF19A2" w:rsidR="00F4410C" w:rsidRPr="00D00924" w:rsidRDefault="00F4410C" w:rsidP="00787A0E">
      <w:pPr>
        <w:spacing w:after="200"/>
        <w:rPr>
          <w:rFonts w:cs="Arial"/>
          <w:szCs w:val="24"/>
        </w:rPr>
      </w:pPr>
      <w:r w:rsidRPr="00D00924">
        <w:rPr>
          <w:rFonts w:cs="Arial"/>
          <w:b/>
          <w:szCs w:val="24"/>
          <w:u w:val="single"/>
        </w:rPr>
        <w:t>GENERAL</w:t>
      </w:r>
      <w:r w:rsidRPr="00D00924">
        <w:rPr>
          <w:rFonts w:cs="Arial"/>
          <w:szCs w:val="24"/>
        </w:rPr>
        <w:t>:</w:t>
      </w:r>
    </w:p>
    <w:p w14:paraId="4498EE9D" w14:textId="5475CA1D" w:rsidR="00F4410C" w:rsidRPr="00C87E4E" w:rsidRDefault="00D40305" w:rsidP="007A5ADB">
      <w:pPr>
        <w:tabs>
          <w:tab w:val="left" w:pos="5760"/>
        </w:tabs>
        <w:rPr>
          <w:rFonts w:cs="Arial"/>
          <w:szCs w:val="24"/>
        </w:rPr>
      </w:pPr>
      <w:r w:rsidRPr="000249BF">
        <w:rPr>
          <w:rFonts w:cs="Arial"/>
          <w:szCs w:val="24"/>
        </w:rPr>
        <w:t xml:space="preserve">Assistant Directors </w:t>
      </w:r>
      <w:r w:rsidR="00F4410C" w:rsidRPr="000249BF">
        <w:rPr>
          <w:rFonts w:cs="Arial"/>
          <w:szCs w:val="24"/>
        </w:rPr>
        <w:t>will:</w:t>
      </w:r>
    </w:p>
    <w:p w14:paraId="3A06E2F0" w14:textId="77777777" w:rsidR="00F4410C" w:rsidRPr="00C87E4E" w:rsidRDefault="00F4410C" w:rsidP="007A5ADB">
      <w:pPr>
        <w:tabs>
          <w:tab w:val="left" w:pos="5760"/>
        </w:tabs>
        <w:rPr>
          <w:rFonts w:cs="Arial"/>
          <w:szCs w:val="24"/>
        </w:rPr>
      </w:pPr>
    </w:p>
    <w:p w14:paraId="353CEC3A" w14:textId="77777777" w:rsidR="00F4410C" w:rsidRPr="000249BF" w:rsidRDefault="00F4410C" w:rsidP="000249BF">
      <w:pPr>
        <w:pStyle w:val="ListParagraph"/>
        <w:numPr>
          <w:ilvl w:val="0"/>
          <w:numId w:val="28"/>
        </w:numPr>
        <w:tabs>
          <w:tab w:val="left" w:pos="5760"/>
        </w:tabs>
        <w:rPr>
          <w:rFonts w:eastAsiaTheme="minorHAnsi" w:cs="Arial"/>
          <w:szCs w:val="24"/>
        </w:rPr>
      </w:pPr>
      <w:r w:rsidRPr="000249BF">
        <w:rPr>
          <w:rFonts w:eastAsiaTheme="minorHAnsi" w:cs="Arial"/>
          <w:szCs w:val="24"/>
        </w:rPr>
        <w:t xml:space="preserve">Lead Council-wide officer and partner groups as </w:t>
      </w:r>
      <w:proofErr w:type="gramStart"/>
      <w:r w:rsidRPr="000249BF">
        <w:rPr>
          <w:rFonts w:eastAsiaTheme="minorHAnsi" w:cs="Arial"/>
          <w:szCs w:val="24"/>
        </w:rPr>
        <w:t>required;</w:t>
      </w:r>
      <w:proofErr w:type="gramEnd"/>
    </w:p>
    <w:p w14:paraId="7D3F3B24" w14:textId="56B4C26F" w:rsidR="00F4410C" w:rsidRPr="000249BF" w:rsidRDefault="00F4410C" w:rsidP="000249BF">
      <w:pPr>
        <w:pStyle w:val="ListParagraph"/>
        <w:numPr>
          <w:ilvl w:val="0"/>
          <w:numId w:val="28"/>
        </w:numPr>
        <w:tabs>
          <w:tab w:val="left" w:pos="5760"/>
        </w:tabs>
        <w:rPr>
          <w:rFonts w:eastAsiaTheme="minorHAnsi" w:cs="Arial"/>
          <w:szCs w:val="24"/>
        </w:rPr>
      </w:pPr>
      <w:r w:rsidRPr="000249BF">
        <w:rPr>
          <w:rFonts w:eastAsiaTheme="minorHAnsi" w:cs="Arial"/>
          <w:szCs w:val="24"/>
        </w:rPr>
        <w:t xml:space="preserve">Act as the Emergency Duty Co-ordinator, on a rota basis, for the Council’s Emergency Planning processes and to attend training as </w:t>
      </w:r>
      <w:proofErr w:type="gramStart"/>
      <w:r w:rsidRPr="000249BF">
        <w:rPr>
          <w:rFonts w:eastAsiaTheme="minorHAnsi" w:cs="Arial"/>
          <w:szCs w:val="24"/>
        </w:rPr>
        <w:t>required;</w:t>
      </w:r>
      <w:proofErr w:type="gramEnd"/>
    </w:p>
    <w:p w14:paraId="7DCCDE9E" w14:textId="77777777" w:rsidR="00F4410C" w:rsidRPr="000249BF" w:rsidRDefault="00F4410C" w:rsidP="000249BF">
      <w:pPr>
        <w:pStyle w:val="ListParagraph"/>
        <w:numPr>
          <w:ilvl w:val="0"/>
          <w:numId w:val="28"/>
        </w:numPr>
        <w:tabs>
          <w:tab w:val="left" w:pos="5760"/>
        </w:tabs>
        <w:rPr>
          <w:rFonts w:eastAsiaTheme="minorHAnsi" w:cs="Arial"/>
          <w:szCs w:val="24"/>
        </w:rPr>
      </w:pPr>
      <w:r w:rsidRPr="000249BF">
        <w:rPr>
          <w:rFonts w:eastAsiaTheme="minorHAnsi" w:cs="Arial"/>
          <w:szCs w:val="24"/>
        </w:rPr>
        <w:t xml:space="preserve">Represent the Council on key Civic events as required including Remembrance </w:t>
      </w:r>
      <w:proofErr w:type="gramStart"/>
      <w:r w:rsidRPr="000249BF">
        <w:rPr>
          <w:rFonts w:eastAsiaTheme="minorHAnsi" w:cs="Arial"/>
          <w:szCs w:val="24"/>
        </w:rPr>
        <w:t>Services;</w:t>
      </w:r>
      <w:proofErr w:type="gramEnd"/>
    </w:p>
    <w:p w14:paraId="37854E0F" w14:textId="77777777" w:rsidR="00F4410C" w:rsidRPr="000249BF" w:rsidRDefault="00F4410C" w:rsidP="000249BF">
      <w:pPr>
        <w:pStyle w:val="ListParagraph"/>
        <w:numPr>
          <w:ilvl w:val="0"/>
          <w:numId w:val="28"/>
        </w:numPr>
        <w:tabs>
          <w:tab w:val="left" w:pos="5760"/>
        </w:tabs>
        <w:rPr>
          <w:rFonts w:eastAsiaTheme="minorHAnsi" w:cs="Arial"/>
          <w:szCs w:val="24"/>
        </w:rPr>
      </w:pPr>
      <w:r w:rsidRPr="000249BF">
        <w:rPr>
          <w:rFonts w:eastAsiaTheme="minorHAnsi" w:cs="Arial"/>
          <w:szCs w:val="24"/>
        </w:rPr>
        <w:t>Represent the Council at partner events as required.</w:t>
      </w:r>
    </w:p>
    <w:p w14:paraId="10105644" w14:textId="77777777" w:rsidR="00F4410C" w:rsidRPr="00C87E4E" w:rsidRDefault="00F4410C" w:rsidP="007A5ADB">
      <w:pPr>
        <w:tabs>
          <w:tab w:val="left" w:pos="5760"/>
        </w:tabs>
        <w:rPr>
          <w:rFonts w:cs="Arial"/>
          <w:szCs w:val="24"/>
        </w:rPr>
      </w:pPr>
    </w:p>
    <w:p w14:paraId="1CAA8029" w14:textId="77777777" w:rsidR="00D40305" w:rsidRPr="00C87E4E" w:rsidRDefault="0037452A" w:rsidP="007A5ADB">
      <w:pPr>
        <w:rPr>
          <w:szCs w:val="24"/>
        </w:rPr>
      </w:pPr>
      <w:r w:rsidRPr="00D169D8">
        <w:rPr>
          <w:rFonts w:cs="Arial"/>
          <w:szCs w:val="24"/>
          <w:lang w:eastAsia="en-GB"/>
        </w:rPr>
        <w:t xml:space="preserve">The post you are applying for is exempt from the Rehabilitation of Offenders Act 1974 and therefore you are required to declare any convictions, cautions, reprimands and final warnings that are not ‘protected’ (i.e. filtered out) as defined by the Rehabilitation of Offenders Act 1974 (Exceptions) Order 1975 (Amendment) (England and Wales) Order 2013.  For further information, please refer to </w:t>
      </w:r>
      <w:hyperlink w:history="1">
        <w:r w:rsidRPr="00D169D8">
          <w:rPr>
            <w:rFonts w:cs="Arial"/>
            <w:color w:val="0000FF"/>
            <w:szCs w:val="24"/>
            <w:u w:val="single"/>
            <w:lang w:eastAsia="en-GB"/>
          </w:rPr>
          <w:t>DBS filtering guidance at www.gov.uk/dbs.</w:t>
        </w:r>
      </w:hyperlink>
      <w:r w:rsidRPr="00C87E4E">
        <w:rPr>
          <w:szCs w:val="24"/>
        </w:rPr>
        <w:t xml:space="preserve"> </w:t>
      </w:r>
    </w:p>
    <w:p w14:paraId="23B79444" w14:textId="77777777" w:rsidR="00D40305" w:rsidRPr="00C87E4E" w:rsidRDefault="00D40305" w:rsidP="007A5ADB">
      <w:pPr>
        <w:rPr>
          <w:szCs w:val="24"/>
        </w:rPr>
      </w:pPr>
    </w:p>
    <w:bookmarkEnd w:id="0"/>
    <w:p w14:paraId="1D83777E" w14:textId="77777777" w:rsidR="00AC3BB4" w:rsidRPr="00DC3302" w:rsidRDefault="00AC3BB4" w:rsidP="00AC3BB4">
      <w:pPr>
        <w:tabs>
          <w:tab w:val="left" w:pos="5760"/>
        </w:tabs>
        <w:rPr>
          <w:rFonts w:cs="Arial"/>
        </w:rPr>
      </w:pPr>
      <w:r w:rsidRPr="00E06272">
        <w:rPr>
          <w:rFonts w:cs="Arial"/>
        </w:rPr>
        <w:t xml:space="preserve">In accordance with the Local Democracy, Economic Development and Construction Act 2009, this post has been politically restricted.  This is due to the sensitive nature of this post (giving advice on a regular basis to the authority itself, to any committee or sub-committee of the authority or to any joint committee on which the authority is </w:t>
      </w:r>
      <w:proofErr w:type="gramStart"/>
      <w:r w:rsidRPr="00E06272">
        <w:rPr>
          <w:rFonts w:cs="Arial"/>
        </w:rPr>
        <w:t>represented;</w:t>
      </w:r>
      <w:proofErr w:type="gramEnd"/>
      <w:r w:rsidRPr="00E06272">
        <w:rPr>
          <w:rFonts w:cs="Arial"/>
        </w:rPr>
        <w:t xml:space="preserve"> speaking on behalf of the authority on a regular basis to journalists or</w:t>
      </w:r>
      <w:r>
        <w:rPr>
          <w:rFonts w:cs="Arial"/>
        </w:rPr>
        <w:t xml:space="preserve"> broadcasters).</w:t>
      </w:r>
    </w:p>
    <w:p w14:paraId="1296C83B" w14:textId="3D8C33E2" w:rsidR="0037452A" w:rsidRPr="00C87E4E" w:rsidRDefault="0037452A" w:rsidP="007A5ADB">
      <w:pPr>
        <w:jc w:val="both"/>
        <w:rPr>
          <w:szCs w:val="24"/>
        </w:rPr>
      </w:pPr>
    </w:p>
    <w:p w14:paraId="1B2EB781" w14:textId="77777777" w:rsidR="00787A0E" w:rsidRDefault="00787A0E" w:rsidP="007A5ADB">
      <w:pPr>
        <w:tabs>
          <w:tab w:val="left" w:pos="5760"/>
        </w:tabs>
        <w:rPr>
          <w:szCs w:val="24"/>
          <w:lang w:eastAsia="en-GB"/>
        </w:rPr>
      </w:pPr>
    </w:p>
    <w:p w14:paraId="706B098F" w14:textId="09EE6F41" w:rsidR="00927179" w:rsidRPr="00C87E4E" w:rsidRDefault="00F4410C" w:rsidP="007A5ADB">
      <w:pPr>
        <w:tabs>
          <w:tab w:val="left" w:pos="5760"/>
        </w:tabs>
        <w:rPr>
          <w:szCs w:val="24"/>
        </w:rPr>
      </w:pPr>
      <w:r w:rsidRPr="00C87E4E">
        <w:rPr>
          <w:szCs w:val="24"/>
          <w:lang w:eastAsia="en-GB"/>
        </w:rPr>
        <w:lastRenderedPageBreak/>
        <w:t>This job description is a representative document.  Other reasonably similar duties may be allocated from time to time commensurate with the general character of the post and its grading.</w:t>
      </w:r>
      <w:r w:rsidR="00927179" w:rsidRPr="00C87E4E">
        <w:rPr>
          <w:szCs w:val="24"/>
          <w:lang w:eastAsia="en-GB"/>
        </w:rPr>
        <w:t xml:space="preserve">  </w:t>
      </w:r>
      <w:r w:rsidR="00927179" w:rsidRPr="00C87E4E">
        <w:rPr>
          <w:szCs w:val="24"/>
        </w:rPr>
        <w:t>The person appointed will be expected to work flexibly and the exact nature of the duties described above is subject to periodic review and is liable to change.</w:t>
      </w:r>
    </w:p>
    <w:p w14:paraId="4E2D8829" w14:textId="555AB6E6" w:rsidR="00F4410C" w:rsidRPr="00C87E4E" w:rsidRDefault="00F4410C" w:rsidP="007A5ADB">
      <w:pPr>
        <w:rPr>
          <w:szCs w:val="24"/>
          <w:lang w:eastAsia="en-GB"/>
        </w:rPr>
      </w:pPr>
    </w:p>
    <w:p w14:paraId="32083FE3" w14:textId="77777777" w:rsidR="00D40305" w:rsidRPr="00C87E4E" w:rsidRDefault="00D40305" w:rsidP="007A5ADB">
      <w:pPr>
        <w:rPr>
          <w:rFonts w:cs="Arial"/>
          <w:szCs w:val="24"/>
        </w:rPr>
      </w:pPr>
      <w:r w:rsidRPr="00C87E4E">
        <w:rPr>
          <w:rFonts w:cs="Arial"/>
          <w:szCs w:val="24"/>
        </w:rPr>
        <w:t>In addition to his/her principal duties the post holder will be expected to contribute more widely to the overall development of the Service and the Council and will be required to contribute to the Out of Hours Service.</w:t>
      </w:r>
    </w:p>
    <w:p w14:paraId="0187AD61" w14:textId="77777777" w:rsidR="00D40305" w:rsidRPr="00C87E4E" w:rsidRDefault="00D40305" w:rsidP="007A5ADB">
      <w:pPr>
        <w:rPr>
          <w:rFonts w:cs="Arial"/>
          <w:szCs w:val="24"/>
        </w:rPr>
      </w:pPr>
    </w:p>
    <w:p w14:paraId="7AD7A7A6" w14:textId="6787C888" w:rsidR="00D40305" w:rsidRPr="00787A0E" w:rsidRDefault="00D40305" w:rsidP="007A5ADB">
      <w:pPr>
        <w:tabs>
          <w:tab w:val="left" w:pos="720"/>
          <w:tab w:val="left" w:pos="5760"/>
        </w:tabs>
        <w:rPr>
          <w:szCs w:val="24"/>
        </w:rPr>
      </w:pPr>
      <w:r w:rsidRPr="00787A0E">
        <w:rPr>
          <w:szCs w:val="24"/>
        </w:rPr>
        <w:t>All staff have a duty to take care of their own health &amp; safety and that of others who may be</w:t>
      </w:r>
      <w:r w:rsidR="00787A0E" w:rsidRPr="00787A0E">
        <w:rPr>
          <w:szCs w:val="24"/>
        </w:rPr>
        <w:t xml:space="preserve"> </w:t>
      </w:r>
      <w:r w:rsidRPr="00787A0E">
        <w:rPr>
          <w:szCs w:val="24"/>
        </w:rPr>
        <w:t>affected by your actions at work. Staff must co-operate with employers and co-workers to</w:t>
      </w:r>
      <w:r w:rsidR="00787A0E" w:rsidRPr="00787A0E">
        <w:rPr>
          <w:szCs w:val="24"/>
        </w:rPr>
        <w:t xml:space="preserve"> </w:t>
      </w:r>
      <w:r w:rsidRPr="00787A0E">
        <w:rPr>
          <w:szCs w:val="24"/>
        </w:rPr>
        <w:t>help everyone meet their legal requirements.</w:t>
      </w:r>
    </w:p>
    <w:p w14:paraId="3E478583" w14:textId="77777777" w:rsidR="00D40305" w:rsidRPr="00787A0E" w:rsidRDefault="00D40305" w:rsidP="007A5ADB">
      <w:pPr>
        <w:rPr>
          <w:rFonts w:cs="Arial"/>
          <w:szCs w:val="24"/>
        </w:rPr>
      </w:pPr>
    </w:p>
    <w:p w14:paraId="14278484" w14:textId="69438DF7" w:rsidR="00D40305" w:rsidRPr="00787A0E" w:rsidRDefault="00D40305" w:rsidP="007A5ADB">
      <w:pPr>
        <w:tabs>
          <w:tab w:val="left" w:pos="720"/>
          <w:tab w:val="left" w:pos="5760"/>
        </w:tabs>
        <w:rPr>
          <w:szCs w:val="24"/>
        </w:rPr>
      </w:pPr>
      <w:r w:rsidRPr="00787A0E">
        <w:rPr>
          <w:szCs w:val="24"/>
        </w:rPr>
        <w:t>The Authority has an approved equality policy in employment and copies are freely available</w:t>
      </w:r>
      <w:r w:rsidR="00787A0E" w:rsidRPr="00787A0E">
        <w:rPr>
          <w:szCs w:val="24"/>
        </w:rPr>
        <w:t xml:space="preserve"> </w:t>
      </w:r>
      <w:r w:rsidRPr="00787A0E">
        <w:rPr>
          <w:szCs w:val="24"/>
        </w:rPr>
        <w:t>to all employees.  The post holder will be expected to comply, observe and promote the</w:t>
      </w:r>
      <w:r w:rsidR="00787A0E" w:rsidRPr="00787A0E">
        <w:rPr>
          <w:szCs w:val="24"/>
        </w:rPr>
        <w:t xml:space="preserve"> </w:t>
      </w:r>
      <w:r w:rsidRPr="00787A0E">
        <w:rPr>
          <w:szCs w:val="24"/>
        </w:rPr>
        <w:t>equality policies of the Council.</w:t>
      </w:r>
    </w:p>
    <w:p w14:paraId="4B138336" w14:textId="77777777" w:rsidR="00D40305" w:rsidRPr="00787A0E" w:rsidRDefault="00D40305" w:rsidP="007A5ADB">
      <w:pPr>
        <w:tabs>
          <w:tab w:val="left" w:pos="720"/>
          <w:tab w:val="left" w:pos="5760"/>
        </w:tabs>
        <w:rPr>
          <w:szCs w:val="24"/>
        </w:rPr>
      </w:pPr>
    </w:p>
    <w:p w14:paraId="469D7E7E" w14:textId="77777777" w:rsidR="00D40305" w:rsidRPr="00787A0E" w:rsidRDefault="00D40305" w:rsidP="007A5ADB">
      <w:pPr>
        <w:tabs>
          <w:tab w:val="left" w:pos="5760"/>
        </w:tabs>
        <w:rPr>
          <w:szCs w:val="24"/>
        </w:rPr>
      </w:pPr>
      <w:r w:rsidRPr="00787A0E">
        <w:rPr>
          <w:szCs w:val="24"/>
        </w:rPr>
        <w:t xml:space="preserve">Since confidential information is involved with the duties of this post, the postholder will be required to </w:t>
      </w:r>
      <w:proofErr w:type="gramStart"/>
      <w:r w:rsidRPr="00787A0E">
        <w:rPr>
          <w:szCs w:val="24"/>
        </w:rPr>
        <w:t>exercise discretion at all times</w:t>
      </w:r>
      <w:proofErr w:type="gramEnd"/>
      <w:r w:rsidRPr="00787A0E">
        <w:rPr>
          <w:szCs w:val="24"/>
        </w:rPr>
        <w:t xml:space="preserve"> and to observe relevant codes of practice and legislation in relation to data protection and personal information.</w:t>
      </w:r>
    </w:p>
    <w:p w14:paraId="230A7361" w14:textId="77777777" w:rsidR="00D40305" w:rsidRPr="00787A0E" w:rsidRDefault="00D40305" w:rsidP="007A5ADB">
      <w:pPr>
        <w:tabs>
          <w:tab w:val="left" w:pos="5760"/>
        </w:tabs>
        <w:rPr>
          <w:szCs w:val="24"/>
        </w:rPr>
      </w:pPr>
    </w:p>
    <w:p w14:paraId="43633532" w14:textId="77777777" w:rsidR="00F4410C" w:rsidRPr="00787A0E" w:rsidRDefault="00F4410C" w:rsidP="007A5ADB">
      <w:pPr>
        <w:rPr>
          <w:rFonts w:cs="Arial"/>
          <w:szCs w:val="24"/>
        </w:rPr>
      </w:pPr>
      <w:r w:rsidRPr="00787A0E">
        <w:rPr>
          <w:rFonts w:cs="Arial"/>
          <w:b/>
          <w:szCs w:val="24"/>
        </w:rPr>
        <w:t>Note:</w:t>
      </w:r>
      <w:r w:rsidRPr="00787A0E">
        <w:rPr>
          <w:rFonts w:cs="Arial"/>
          <w:szCs w:val="24"/>
        </w:rPr>
        <w:t xml:space="preserve"> </w:t>
      </w:r>
      <w:r w:rsidRPr="00787A0E">
        <w:rPr>
          <w:rFonts w:cs="Arial"/>
          <w:szCs w:val="24"/>
        </w:rPr>
        <w:tab/>
        <w:t xml:space="preserve">Where the post-holder is disabled, every effort will be made to support all necessary aids, adaptations or equipment to allow them to carry out all the duties of the job.  </w:t>
      </w:r>
    </w:p>
    <w:p w14:paraId="4FFC8B84" w14:textId="77777777" w:rsidR="00F4410C" w:rsidRPr="00787A0E" w:rsidRDefault="00F4410C" w:rsidP="007A5ADB">
      <w:pPr>
        <w:ind w:left="-360"/>
        <w:rPr>
          <w:rFonts w:cs="Arial"/>
          <w:szCs w:val="24"/>
        </w:rPr>
      </w:pPr>
    </w:p>
    <w:p w14:paraId="26812451" w14:textId="3D2B81B7" w:rsidR="00F4410C" w:rsidRPr="00787A0E" w:rsidRDefault="00F4410C" w:rsidP="007A5ADB">
      <w:pPr>
        <w:rPr>
          <w:rFonts w:cs="Arial"/>
          <w:szCs w:val="24"/>
        </w:rPr>
      </w:pPr>
      <w:r w:rsidRPr="00787A0E">
        <w:rPr>
          <w:rFonts w:cs="Arial"/>
          <w:b/>
          <w:szCs w:val="24"/>
          <w:u w:val="single"/>
        </w:rPr>
        <w:t>Prepared by</w:t>
      </w:r>
      <w:r w:rsidRPr="00787A0E">
        <w:rPr>
          <w:rFonts w:cs="Arial"/>
          <w:szCs w:val="24"/>
        </w:rPr>
        <w:t>:</w:t>
      </w:r>
      <w:r w:rsidRPr="00787A0E">
        <w:rPr>
          <w:rFonts w:cs="Arial"/>
          <w:szCs w:val="24"/>
        </w:rPr>
        <w:tab/>
      </w:r>
      <w:r w:rsidR="00D169D8">
        <w:rPr>
          <w:rFonts w:cs="Arial"/>
          <w:szCs w:val="24"/>
        </w:rPr>
        <w:t>Stephan Van Arendsen</w:t>
      </w:r>
      <w:r w:rsidRPr="00787A0E">
        <w:rPr>
          <w:rFonts w:cs="Arial"/>
          <w:szCs w:val="24"/>
        </w:rPr>
        <w:tab/>
      </w:r>
    </w:p>
    <w:p w14:paraId="435AF757" w14:textId="5079653A" w:rsidR="00F4410C" w:rsidRPr="00787A0E" w:rsidRDefault="00F4410C" w:rsidP="007A5ADB">
      <w:pPr>
        <w:rPr>
          <w:rFonts w:cs="Arial"/>
          <w:szCs w:val="24"/>
        </w:rPr>
      </w:pPr>
      <w:r w:rsidRPr="00787A0E">
        <w:rPr>
          <w:rFonts w:cs="Arial"/>
          <w:b/>
          <w:szCs w:val="24"/>
          <w:u w:val="single"/>
        </w:rPr>
        <w:t>Designation</w:t>
      </w:r>
      <w:r w:rsidR="00787A0E">
        <w:rPr>
          <w:rFonts w:cs="Arial"/>
          <w:szCs w:val="24"/>
        </w:rPr>
        <w:t>:</w:t>
      </w:r>
      <w:r w:rsidRPr="00787A0E">
        <w:rPr>
          <w:rFonts w:cs="Arial"/>
          <w:szCs w:val="24"/>
        </w:rPr>
        <w:tab/>
      </w:r>
      <w:r w:rsidR="00D169D8">
        <w:rPr>
          <w:rFonts w:cs="Arial"/>
          <w:szCs w:val="24"/>
        </w:rPr>
        <w:t>Executive Director Corporate Service and Commercial</w:t>
      </w:r>
    </w:p>
    <w:p w14:paraId="13CF9C20" w14:textId="52CEDD10" w:rsidR="00787A0E" w:rsidRPr="00787A0E" w:rsidRDefault="00F4410C" w:rsidP="007A5ADB">
      <w:pPr>
        <w:rPr>
          <w:rFonts w:cs="Arial"/>
          <w:szCs w:val="24"/>
        </w:rPr>
      </w:pPr>
      <w:r w:rsidRPr="00787A0E">
        <w:rPr>
          <w:rFonts w:cs="Arial"/>
          <w:b/>
          <w:szCs w:val="24"/>
          <w:u w:val="single"/>
        </w:rPr>
        <w:t>Date</w:t>
      </w:r>
      <w:r w:rsidR="00787A0E">
        <w:rPr>
          <w:rFonts w:cs="Arial"/>
          <w:b/>
          <w:szCs w:val="24"/>
          <w:u w:val="single"/>
        </w:rPr>
        <w:t>:</w:t>
      </w:r>
      <w:r w:rsidRPr="00787A0E">
        <w:rPr>
          <w:rFonts w:cs="Arial"/>
          <w:szCs w:val="24"/>
        </w:rPr>
        <w:tab/>
        <w:t xml:space="preserve"> </w:t>
      </w:r>
      <w:r w:rsidRPr="00787A0E">
        <w:rPr>
          <w:rFonts w:cs="Arial"/>
          <w:szCs w:val="24"/>
        </w:rPr>
        <w:tab/>
      </w:r>
      <w:r w:rsidRPr="00787A0E">
        <w:rPr>
          <w:rFonts w:cs="Arial"/>
          <w:szCs w:val="24"/>
        </w:rPr>
        <w:tab/>
      </w:r>
      <w:r w:rsidR="00D169D8">
        <w:rPr>
          <w:rFonts w:cs="Arial"/>
          <w:szCs w:val="24"/>
        </w:rPr>
        <w:t>4 October 2024</w:t>
      </w:r>
      <w:r w:rsidR="00D2091E" w:rsidRPr="00787A0E">
        <w:rPr>
          <w:rFonts w:cs="Arial"/>
          <w:szCs w:val="24"/>
        </w:rPr>
        <w:tab/>
      </w:r>
    </w:p>
    <w:p w14:paraId="1D743035" w14:textId="0D6A19E7" w:rsidR="0037452A" w:rsidRDefault="0037452A" w:rsidP="007A5ADB">
      <w:pPr>
        <w:rPr>
          <w:rFonts w:cs="Arial"/>
          <w:szCs w:val="24"/>
        </w:rPr>
      </w:pPr>
    </w:p>
    <w:p w14:paraId="6D3F18B5" w14:textId="77777777" w:rsidR="0037452A" w:rsidRDefault="0037452A" w:rsidP="007A5ADB">
      <w:pPr>
        <w:jc w:val="both"/>
        <w:rPr>
          <w:rFonts w:cs="Arial"/>
        </w:rPr>
      </w:pPr>
    </w:p>
    <w:p w14:paraId="3A7072AF" w14:textId="77777777" w:rsidR="0037452A" w:rsidRDefault="0037452A" w:rsidP="007A5ADB"/>
    <w:sectPr w:rsidR="0037452A">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F207F" w14:textId="77777777" w:rsidR="00663304" w:rsidRDefault="00663304">
      <w:r>
        <w:separator/>
      </w:r>
    </w:p>
  </w:endnote>
  <w:endnote w:type="continuationSeparator" w:id="0">
    <w:p w14:paraId="2680BDCF" w14:textId="77777777" w:rsidR="00663304" w:rsidRDefault="00663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78DFF" w14:textId="77777777" w:rsidR="00787A0E" w:rsidRDefault="00F441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9F3DCA" w14:textId="77777777" w:rsidR="00787A0E" w:rsidRDefault="00787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1C8B9" w14:textId="77777777" w:rsidR="00787A0E" w:rsidRDefault="00F4410C">
    <w:pPr>
      <w:pStyle w:val="Footer"/>
      <w:framePr w:wrap="around" w:vAnchor="text" w:hAnchor="margin" w:xAlign="center" w:y="1"/>
      <w:rPr>
        <w:rStyle w:val="PageNumber"/>
        <w:rFonts w:ascii="Arial" w:hAnsi="Arial" w:cs="Arial"/>
        <w:sz w:val="16"/>
      </w:rPr>
    </w:pPr>
    <w:r>
      <w:rPr>
        <w:rStyle w:val="PageNumber"/>
        <w:rFonts w:ascii="Arial" w:hAnsi="Arial" w:cs="Arial"/>
        <w:sz w:val="16"/>
      </w:rPr>
      <w:fldChar w:fldCharType="begin"/>
    </w:r>
    <w:r>
      <w:rPr>
        <w:rStyle w:val="PageNumber"/>
        <w:rFonts w:ascii="Arial" w:hAnsi="Arial" w:cs="Arial"/>
        <w:sz w:val="16"/>
      </w:rPr>
      <w:instrText xml:space="preserve">PAGE  </w:instrText>
    </w:r>
    <w:r>
      <w:rPr>
        <w:rStyle w:val="PageNumber"/>
        <w:rFonts w:ascii="Arial" w:hAnsi="Arial" w:cs="Arial"/>
        <w:sz w:val="16"/>
      </w:rPr>
      <w:fldChar w:fldCharType="separate"/>
    </w:r>
    <w:r w:rsidR="00E9310E">
      <w:rPr>
        <w:rStyle w:val="PageNumber"/>
        <w:rFonts w:ascii="Arial" w:hAnsi="Arial" w:cs="Arial"/>
        <w:noProof/>
        <w:sz w:val="16"/>
      </w:rPr>
      <w:t>1</w:t>
    </w:r>
    <w:r>
      <w:rPr>
        <w:rStyle w:val="PageNumber"/>
        <w:rFonts w:ascii="Arial" w:hAnsi="Arial" w:cs="Arial"/>
        <w:sz w:val="16"/>
      </w:rPr>
      <w:fldChar w:fldCharType="end"/>
    </w:r>
  </w:p>
  <w:p w14:paraId="2CBE1B5A" w14:textId="77777777" w:rsidR="00787A0E" w:rsidRDefault="00F4410C">
    <w:pPr>
      <w:pStyle w:val="Footer"/>
      <w:rPr>
        <w:rFonts w:ascii="Arial" w:hAnsi="Arial" w:cs="Arial"/>
        <w:sz w:val="16"/>
      </w:rPr>
    </w:pPr>
    <w:r>
      <w:rPr>
        <w:rFonts w:ascii="Arial" w:hAnsi="Arial" w:cs="Arial"/>
        <w:sz w:val="16"/>
        <w:lang w:val="en-US"/>
      </w:rPr>
      <w:tab/>
    </w:r>
    <w:r>
      <w:rPr>
        <w:rFonts w:ascii="Arial" w:hAnsi="Arial" w:cs="Arial"/>
        <w:sz w:val="16"/>
        <w:lang w:val="en-US"/>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52BC1" w14:textId="77777777" w:rsidR="00663304" w:rsidRDefault="00663304">
      <w:r>
        <w:separator/>
      </w:r>
    </w:p>
  </w:footnote>
  <w:footnote w:type="continuationSeparator" w:id="0">
    <w:p w14:paraId="354002FD" w14:textId="77777777" w:rsidR="00663304" w:rsidRDefault="00663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603DDB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46D1A2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071535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D6FDED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E82B33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7CCBA2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0B8137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8F11DB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95113B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D0A794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220C32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38D70A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FFFFF89"/>
    <w:multiLevelType w:val="singleLevel"/>
    <w:tmpl w:val="B07297C8"/>
    <w:lvl w:ilvl="0">
      <w:start w:val="1"/>
      <w:numFmt w:val="bullet"/>
      <w:pStyle w:val="ListBullet"/>
      <w:lvlText w:val=""/>
      <w:lvlJc w:val="left"/>
      <w:pPr>
        <w:tabs>
          <w:tab w:val="num" w:pos="360"/>
        </w:tabs>
        <w:ind w:left="360" w:hanging="360"/>
      </w:pPr>
      <w:rPr>
        <w:rFonts w:ascii="Symbol" w:hAnsi="Symbol" w:hint="default"/>
      </w:rPr>
    </w:lvl>
  </w:abstractNum>
  <w:abstractNum w:abstractNumId="13" w15:restartNumberingAfterBreak="0">
    <w:nsid w:val="01344F2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25BBF1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3340F1E"/>
    <w:multiLevelType w:val="hybridMultilevel"/>
    <w:tmpl w:val="3340A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3FF407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01A7094"/>
    <w:multiLevelType w:val="hybridMultilevel"/>
    <w:tmpl w:val="0F22F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B297C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A026608"/>
    <w:multiLevelType w:val="hybridMultilevel"/>
    <w:tmpl w:val="70B2BE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A252683"/>
    <w:multiLevelType w:val="hybridMultilevel"/>
    <w:tmpl w:val="C00C2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A63F9A"/>
    <w:multiLevelType w:val="hybridMultilevel"/>
    <w:tmpl w:val="5CEAD8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E5DA42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2385D13"/>
    <w:multiLevelType w:val="hybridMultilevel"/>
    <w:tmpl w:val="CDAA7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33B872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43491D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AEB0FA4"/>
    <w:multiLevelType w:val="hybridMultilevel"/>
    <w:tmpl w:val="81A61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766F9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98A5ACF"/>
    <w:multiLevelType w:val="hybridMultilevel"/>
    <w:tmpl w:val="E55A4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15119A"/>
    <w:multiLevelType w:val="multilevel"/>
    <w:tmpl w:val="FD6CDA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A1E04F5"/>
    <w:multiLevelType w:val="hybridMultilevel"/>
    <w:tmpl w:val="BFDE4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0C69FA"/>
    <w:multiLevelType w:val="hybridMultilevel"/>
    <w:tmpl w:val="A1D4D4E6"/>
    <w:lvl w:ilvl="0" w:tplc="08090001">
      <w:start w:val="1"/>
      <w:numFmt w:val="bullet"/>
      <w:lvlText w:val=""/>
      <w:lvlJc w:val="left"/>
      <w:pPr>
        <w:ind w:left="720" w:hanging="360"/>
      </w:pPr>
      <w:rPr>
        <w:rFonts w:ascii="Symbol" w:hAnsi="Symbol" w:hint="default"/>
      </w:rPr>
    </w:lvl>
    <w:lvl w:ilvl="1" w:tplc="3A7AE5E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AD7D9D"/>
    <w:multiLevelType w:val="hybridMultilevel"/>
    <w:tmpl w:val="88EC5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4F5FB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77493A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1F5138F"/>
    <w:multiLevelType w:val="hybridMultilevel"/>
    <w:tmpl w:val="FDAAF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2249713">
    <w:abstractNumId w:val="12"/>
  </w:num>
  <w:num w:numId="2" w16cid:durableId="1386880186">
    <w:abstractNumId w:val="19"/>
  </w:num>
  <w:num w:numId="3" w16cid:durableId="835266563">
    <w:abstractNumId w:val="28"/>
  </w:num>
  <w:num w:numId="4" w16cid:durableId="1888182837">
    <w:abstractNumId w:val="29"/>
  </w:num>
  <w:num w:numId="5" w16cid:durableId="8893448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50435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4548109">
    <w:abstractNumId w:val="32"/>
  </w:num>
  <w:num w:numId="8" w16cid:durableId="794837657">
    <w:abstractNumId w:val="24"/>
  </w:num>
  <w:num w:numId="9" w16cid:durableId="413862595">
    <w:abstractNumId w:val="33"/>
  </w:num>
  <w:num w:numId="10" w16cid:durableId="208078260">
    <w:abstractNumId w:val="9"/>
  </w:num>
  <w:num w:numId="11" w16cid:durableId="1973167623">
    <w:abstractNumId w:val="1"/>
  </w:num>
  <w:num w:numId="12" w16cid:durableId="298343020">
    <w:abstractNumId w:val="25"/>
  </w:num>
  <w:num w:numId="13" w16cid:durableId="692994815">
    <w:abstractNumId w:val="27"/>
  </w:num>
  <w:num w:numId="14" w16cid:durableId="1867982669">
    <w:abstractNumId w:val="7"/>
  </w:num>
  <w:num w:numId="15" w16cid:durableId="1542084451">
    <w:abstractNumId w:val="13"/>
  </w:num>
  <w:num w:numId="16" w16cid:durableId="786243419">
    <w:abstractNumId w:val="3"/>
  </w:num>
  <w:num w:numId="17" w16cid:durableId="725300543">
    <w:abstractNumId w:val="34"/>
  </w:num>
  <w:num w:numId="18" w16cid:durableId="1674533193">
    <w:abstractNumId w:val="4"/>
  </w:num>
  <w:num w:numId="19" w16cid:durableId="1558473360">
    <w:abstractNumId w:val="30"/>
  </w:num>
  <w:num w:numId="20" w16cid:durableId="1926496796">
    <w:abstractNumId w:val="10"/>
  </w:num>
  <w:num w:numId="21" w16cid:durableId="513425015">
    <w:abstractNumId w:val="14"/>
  </w:num>
  <w:num w:numId="22" w16cid:durableId="586767991">
    <w:abstractNumId w:val="18"/>
  </w:num>
  <w:num w:numId="23" w16cid:durableId="1179853348">
    <w:abstractNumId w:val="5"/>
  </w:num>
  <w:num w:numId="24" w16cid:durableId="640233128">
    <w:abstractNumId w:val="20"/>
  </w:num>
  <w:num w:numId="25" w16cid:durableId="1007711686">
    <w:abstractNumId w:val="21"/>
  </w:num>
  <w:num w:numId="26" w16cid:durableId="1464930835">
    <w:abstractNumId w:val="23"/>
  </w:num>
  <w:num w:numId="27" w16cid:durableId="390813100">
    <w:abstractNumId w:val="31"/>
  </w:num>
  <w:num w:numId="28" w16cid:durableId="436876048">
    <w:abstractNumId w:val="26"/>
  </w:num>
  <w:num w:numId="29" w16cid:durableId="1258711429">
    <w:abstractNumId w:val="0"/>
  </w:num>
  <w:num w:numId="30" w16cid:durableId="1894736572">
    <w:abstractNumId w:val="2"/>
  </w:num>
  <w:num w:numId="31" w16cid:durableId="363287594">
    <w:abstractNumId w:val="11"/>
  </w:num>
  <w:num w:numId="32" w16cid:durableId="280036153">
    <w:abstractNumId w:val="22"/>
  </w:num>
  <w:num w:numId="33" w16cid:durableId="1134375591">
    <w:abstractNumId w:val="16"/>
  </w:num>
  <w:num w:numId="34" w16cid:durableId="1689328184">
    <w:abstractNumId w:val="8"/>
  </w:num>
  <w:num w:numId="35" w16cid:durableId="264074740">
    <w:abstractNumId w:val="6"/>
  </w:num>
  <w:num w:numId="36" w16cid:durableId="676419429">
    <w:abstractNumId w:val="17"/>
  </w:num>
  <w:num w:numId="37" w16cid:durableId="892038013">
    <w:abstractNumId w:val="35"/>
  </w:num>
  <w:num w:numId="38" w16cid:durableId="19540499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10C"/>
    <w:rsid w:val="000249BF"/>
    <w:rsid w:val="00047D99"/>
    <w:rsid w:val="00055827"/>
    <w:rsid w:val="00073841"/>
    <w:rsid w:val="000E1BB6"/>
    <w:rsid w:val="0017723F"/>
    <w:rsid w:val="001B758C"/>
    <w:rsid w:val="001F5D2E"/>
    <w:rsid w:val="001F66AF"/>
    <w:rsid w:val="002D4F59"/>
    <w:rsid w:val="00335CB3"/>
    <w:rsid w:val="00354EC7"/>
    <w:rsid w:val="0037452A"/>
    <w:rsid w:val="003C7A5A"/>
    <w:rsid w:val="004018FD"/>
    <w:rsid w:val="00410425"/>
    <w:rsid w:val="005369FA"/>
    <w:rsid w:val="00554773"/>
    <w:rsid w:val="005D1AB5"/>
    <w:rsid w:val="00663304"/>
    <w:rsid w:val="006A3F68"/>
    <w:rsid w:val="006E0E2C"/>
    <w:rsid w:val="00787A0E"/>
    <w:rsid w:val="007A5ADB"/>
    <w:rsid w:val="007F0196"/>
    <w:rsid w:val="00927179"/>
    <w:rsid w:val="00991A64"/>
    <w:rsid w:val="00A572AB"/>
    <w:rsid w:val="00A57667"/>
    <w:rsid w:val="00A902FE"/>
    <w:rsid w:val="00AC3BB4"/>
    <w:rsid w:val="00B724CB"/>
    <w:rsid w:val="00BB3CE7"/>
    <w:rsid w:val="00BC38B3"/>
    <w:rsid w:val="00BE2F66"/>
    <w:rsid w:val="00C07CFF"/>
    <w:rsid w:val="00C166C8"/>
    <w:rsid w:val="00C52C22"/>
    <w:rsid w:val="00C53FA6"/>
    <w:rsid w:val="00C87E4E"/>
    <w:rsid w:val="00C95351"/>
    <w:rsid w:val="00D169D8"/>
    <w:rsid w:val="00D2091E"/>
    <w:rsid w:val="00D40305"/>
    <w:rsid w:val="00D4440E"/>
    <w:rsid w:val="00E9310E"/>
    <w:rsid w:val="00EF2675"/>
    <w:rsid w:val="00EF64FF"/>
    <w:rsid w:val="00F012D4"/>
    <w:rsid w:val="00F22DBB"/>
    <w:rsid w:val="00F4410C"/>
    <w:rsid w:val="00FC5E89"/>
    <w:rsid w:val="00FE5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70FCE"/>
  <w15:docId w15:val="{4BC8EFC1-2F65-490A-A7C2-735DDB86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10C"/>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F4410C"/>
    <w:pPr>
      <w:keepNext/>
      <w:ind w:left="1440" w:hanging="720"/>
      <w:outlineLvl w:val="0"/>
    </w:pPr>
    <w:rPr>
      <w:rFonts w:ascii="Times New Roman" w:hAnsi="Times New Roman"/>
      <w:b/>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410C"/>
    <w:rPr>
      <w:rFonts w:ascii="Times New Roman" w:eastAsia="Times New Roman" w:hAnsi="Times New Roman" w:cs="Times New Roman"/>
      <w:b/>
      <w:sz w:val="24"/>
      <w:szCs w:val="20"/>
      <w:u w:val="single"/>
      <w:lang w:eastAsia="en-GB"/>
    </w:rPr>
  </w:style>
  <w:style w:type="paragraph" w:styleId="Title">
    <w:name w:val="Title"/>
    <w:basedOn w:val="Normal"/>
    <w:link w:val="TitleChar"/>
    <w:qFormat/>
    <w:rsid w:val="00F4410C"/>
    <w:pPr>
      <w:jc w:val="center"/>
    </w:pPr>
    <w:rPr>
      <w:rFonts w:cs="Arial"/>
      <w:b/>
      <w:bCs/>
      <w:szCs w:val="24"/>
      <w:u w:val="single"/>
    </w:rPr>
  </w:style>
  <w:style w:type="character" w:customStyle="1" w:styleId="TitleChar">
    <w:name w:val="Title Char"/>
    <w:basedOn w:val="DefaultParagraphFont"/>
    <w:link w:val="Title"/>
    <w:rsid w:val="00F4410C"/>
    <w:rPr>
      <w:rFonts w:ascii="Arial" w:eastAsia="Times New Roman" w:hAnsi="Arial" w:cs="Arial"/>
      <w:b/>
      <w:bCs/>
      <w:sz w:val="24"/>
      <w:szCs w:val="24"/>
      <w:u w:val="single"/>
    </w:rPr>
  </w:style>
  <w:style w:type="paragraph" w:styleId="Footer">
    <w:name w:val="footer"/>
    <w:basedOn w:val="Normal"/>
    <w:link w:val="FooterChar"/>
    <w:uiPriority w:val="99"/>
    <w:rsid w:val="00F4410C"/>
    <w:pPr>
      <w:tabs>
        <w:tab w:val="center" w:pos="4153"/>
        <w:tab w:val="right" w:pos="8306"/>
      </w:tabs>
    </w:pPr>
    <w:rPr>
      <w:rFonts w:ascii="Times New Roman" w:hAnsi="Times New Roman"/>
      <w:szCs w:val="24"/>
    </w:rPr>
  </w:style>
  <w:style w:type="character" w:customStyle="1" w:styleId="FooterChar">
    <w:name w:val="Footer Char"/>
    <w:basedOn w:val="DefaultParagraphFont"/>
    <w:link w:val="Footer"/>
    <w:uiPriority w:val="99"/>
    <w:rsid w:val="00F4410C"/>
    <w:rPr>
      <w:rFonts w:ascii="Times New Roman" w:eastAsia="Times New Roman" w:hAnsi="Times New Roman" w:cs="Times New Roman"/>
      <w:sz w:val="24"/>
      <w:szCs w:val="24"/>
    </w:rPr>
  </w:style>
  <w:style w:type="character" w:styleId="PageNumber">
    <w:name w:val="page number"/>
    <w:basedOn w:val="DefaultParagraphFont"/>
    <w:rsid w:val="00F4410C"/>
  </w:style>
  <w:style w:type="paragraph" w:styleId="ListParagraph">
    <w:name w:val="List Paragraph"/>
    <w:basedOn w:val="Normal"/>
    <w:uiPriority w:val="34"/>
    <w:qFormat/>
    <w:rsid w:val="00F4410C"/>
    <w:pPr>
      <w:ind w:left="720"/>
      <w:contextualSpacing/>
    </w:pPr>
  </w:style>
  <w:style w:type="paragraph" w:styleId="ListBullet">
    <w:name w:val="List Bullet"/>
    <w:basedOn w:val="Normal"/>
    <w:rsid w:val="000E1BB6"/>
    <w:pPr>
      <w:numPr>
        <w:numId w:val="1"/>
      </w:numPr>
    </w:pPr>
    <w:rPr>
      <w:rFonts w:ascii="Times" w:hAnsi="Times"/>
      <w:sz w:val="20"/>
      <w:lang w:eastAsia="en-GB"/>
    </w:rPr>
  </w:style>
  <w:style w:type="table" w:styleId="TableGrid">
    <w:name w:val="Table Grid"/>
    <w:basedOn w:val="TableNormal"/>
    <w:uiPriority w:val="59"/>
    <w:rsid w:val="00C16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267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24116">
      <w:bodyDiv w:val="1"/>
      <w:marLeft w:val="0"/>
      <w:marRight w:val="0"/>
      <w:marTop w:val="0"/>
      <w:marBottom w:val="0"/>
      <w:divBdr>
        <w:top w:val="none" w:sz="0" w:space="0" w:color="auto"/>
        <w:left w:val="none" w:sz="0" w:space="0" w:color="auto"/>
        <w:bottom w:val="none" w:sz="0" w:space="0" w:color="auto"/>
        <w:right w:val="none" w:sz="0" w:space="0" w:color="auto"/>
      </w:divBdr>
    </w:div>
    <w:div w:id="187763854">
      <w:bodyDiv w:val="1"/>
      <w:marLeft w:val="0"/>
      <w:marRight w:val="0"/>
      <w:marTop w:val="0"/>
      <w:marBottom w:val="0"/>
      <w:divBdr>
        <w:top w:val="none" w:sz="0" w:space="0" w:color="auto"/>
        <w:left w:val="none" w:sz="0" w:space="0" w:color="auto"/>
        <w:bottom w:val="none" w:sz="0" w:space="0" w:color="auto"/>
        <w:right w:val="none" w:sz="0" w:space="0" w:color="auto"/>
      </w:divBdr>
    </w:div>
    <w:div w:id="21272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1783</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arvato</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Mercer</dc:creator>
  <cp:lastModifiedBy>Sheila Mawdsley</cp:lastModifiedBy>
  <cp:revision>2</cp:revision>
  <dcterms:created xsi:type="dcterms:W3CDTF">2024-10-14T07:38:00Z</dcterms:created>
  <dcterms:modified xsi:type="dcterms:W3CDTF">2024-10-14T07:38:00Z</dcterms:modified>
</cp:coreProperties>
</file>