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7FAF" w14:textId="7B2169C4" w:rsidR="00067FCA" w:rsidRDefault="00067FCA">
      <w:pPr>
        <w:rPr>
          <w:noProof/>
        </w:rPr>
      </w:pPr>
    </w:p>
    <w:p w14:paraId="61452BEA" w14:textId="35B2AD5D" w:rsidR="00C535DA" w:rsidRDefault="00C535DA">
      <w:pPr>
        <w:rPr>
          <w:sz w:val="20"/>
          <w:szCs w:val="20"/>
        </w:rPr>
      </w:pPr>
    </w:p>
    <w:p w14:paraId="22B19E35" w14:textId="77777777" w:rsidR="00C535DA" w:rsidRPr="00CE2DC2" w:rsidRDefault="00C535DA">
      <w:pPr>
        <w:rPr>
          <w:color w:val="002060"/>
          <w:sz w:val="20"/>
          <w:szCs w:val="20"/>
        </w:rPr>
      </w:pPr>
    </w:p>
    <w:p w14:paraId="73567830" w14:textId="15582F96" w:rsidR="00565D15" w:rsidRPr="00CE2DC2" w:rsidRDefault="0072363A" w:rsidP="0072363A">
      <w:pPr>
        <w:jc w:val="center"/>
        <w:rPr>
          <w:rFonts w:ascii="Verdana" w:hAnsi="Verdana"/>
          <w:b/>
          <w:bCs/>
          <w:color w:val="002060"/>
          <w:sz w:val="44"/>
          <w:szCs w:val="44"/>
        </w:rPr>
      </w:pPr>
      <w:r w:rsidRPr="00CE2DC2">
        <w:rPr>
          <w:rFonts w:ascii="Verdana" w:hAnsi="Verdana"/>
          <w:b/>
          <w:bCs/>
          <w:color w:val="002060"/>
          <w:sz w:val="44"/>
          <w:szCs w:val="44"/>
        </w:rPr>
        <w:t>ST</w:t>
      </w:r>
      <w:r w:rsidR="00CA5E46" w:rsidRPr="00CE2DC2">
        <w:rPr>
          <w:rFonts w:ascii="Verdana" w:hAnsi="Verdana"/>
          <w:b/>
          <w:bCs/>
          <w:color w:val="002060"/>
          <w:sz w:val="44"/>
          <w:szCs w:val="44"/>
        </w:rPr>
        <w:t>.</w:t>
      </w:r>
      <w:r w:rsidRPr="00CE2DC2">
        <w:rPr>
          <w:rFonts w:ascii="Verdana" w:hAnsi="Verdana"/>
          <w:b/>
          <w:bCs/>
          <w:color w:val="002060"/>
          <w:sz w:val="44"/>
          <w:szCs w:val="44"/>
        </w:rPr>
        <w:t xml:space="preserve"> JOHN’S C</w:t>
      </w:r>
      <w:r w:rsidR="00C535DA" w:rsidRPr="00CE2DC2">
        <w:rPr>
          <w:rFonts w:ascii="Verdana" w:hAnsi="Verdana"/>
          <w:b/>
          <w:bCs/>
          <w:color w:val="002060"/>
          <w:sz w:val="44"/>
          <w:szCs w:val="44"/>
        </w:rPr>
        <w:t>.</w:t>
      </w:r>
      <w:r w:rsidRPr="00CE2DC2">
        <w:rPr>
          <w:rFonts w:ascii="Verdana" w:hAnsi="Verdana"/>
          <w:b/>
          <w:bCs/>
          <w:color w:val="002060"/>
          <w:sz w:val="44"/>
          <w:szCs w:val="44"/>
        </w:rPr>
        <w:t>E. PRIMARY SCHOOL</w:t>
      </w:r>
    </w:p>
    <w:p w14:paraId="5D71536E" w14:textId="6F173630" w:rsidR="00565D15" w:rsidRDefault="00565D15"/>
    <w:p w14:paraId="797C0B08" w14:textId="77777777" w:rsidR="00CA5E46" w:rsidRDefault="00CA5E46" w:rsidP="0072363A">
      <w:pPr>
        <w:jc w:val="center"/>
      </w:pPr>
    </w:p>
    <w:p w14:paraId="6D8F8379" w14:textId="68F61172" w:rsidR="00565D15" w:rsidRDefault="0072363A">
      <w:r>
        <w:rPr>
          <w:noProof/>
        </w:rPr>
        <w:drawing>
          <wp:anchor distT="0" distB="0" distL="114300" distR="114300" simplePos="0" relativeHeight="251658240" behindDoc="1" locked="0" layoutInCell="1" allowOverlap="1" wp14:anchorId="1BB96257" wp14:editId="52B702D5">
            <wp:simplePos x="0" y="0"/>
            <wp:positionH relativeFrom="margin">
              <wp:posOffset>765810</wp:posOffset>
            </wp:positionH>
            <wp:positionV relativeFrom="paragraph">
              <wp:posOffset>162560</wp:posOffset>
            </wp:positionV>
            <wp:extent cx="4123055" cy="2419350"/>
            <wp:effectExtent l="0" t="0" r="0" b="0"/>
            <wp:wrapTight wrapText="bothSides">
              <wp:wrapPolygon edited="0">
                <wp:start x="0" y="0"/>
                <wp:lineTo x="0" y="21430"/>
                <wp:lineTo x="21457" y="2143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14"/>
                    <a:stretch/>
                  </pic:blipFill>
                  <pic:spPr bwMode="auto">
                    <a:xfrm>
                      <a:off x="0" y="0"/>
                      <a:ext cx="412305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5E78" w14:textId="61F005C9" w:rsidR="00565D15" w:rsidRDefault="00565D15"/>
    <w:p w14:paraId="527647C8" w14:textId="03C6A627" w:rsidR="00565D15" w:rsidRDefault="00565D15"/>
    <w:p w14:paraId="76E0EA46" w14:textId="64122552" w:rsidR="00565D15" w:rsidRDefault="00565D15"/>
    <w:p w14:paraId="272EA3FD" w14:textId="4355FBA6" w:rsidR="00565D15" w:rsidRDefault="00565D15"/>
    <w:p w14:paraId="54A3E7DE" w14:textId="2F032450" w:rsidR="00565D15" w:rsidRDefault="00565D15"/>
    <w:p w14:paraId="2694E3C9" w14:textId="38F35DE0" w:rsidR="00565D15" w:rsidRDefault="00565D15"/>
    <w:p w14:paraId="6B653BA1" w14:textId="25AD86DA" w:rsidR="00565D15" w:rsidRDefault="00565D15"/>
    <w:p w14:paraId="0D1B1A50" w14:textId="63CD1C9E" w:rsidR="00565D15" w:rsidRDefault="00565D15"/>
    <w:p w14:paraId="4ECFC405" w14:textId="26C03BB4" w:rsidR="00565D15" w:rsidRDefault="00565D15">
      <w:pPr>
        <w:rPr>
          <w:sz w:val="44"/>
          <w:szCs w:val="44"/>
        </w:rPr>
      </w:pPr>
    </w:p>
    <w:p w14:paraId="709699FD" w14:textId="77777777" w:rsidR="00CA5E46" w:rsidRPr="0072363A" w:rsidRDefault="00CA5E46">
      <w:pPr>
        <w:rPr>
          <w:sz w:val="44"/>
          <w:szCs w:val="44"/>
        </w:rPr>
      </w:pPr>
    </w:p>
    <w:p w14:paraId="775BF846" w14:textId="7C729015" w:rsidR="00565D15" w:rsidRPr="00F23EF2" w:rsidRDefault="0072363A" w:rsidP="0072363A">
      <w:pPr>
        <w:jc w:val="center"/>
        <w:rPr>
          <w:rFonts w:ascii="Verdana" w:hAnsi="Verdana"/>
          <w:b/>
          <w:bCs/>
          <w:color w:val="002060"/>
          <w:sz w:val="40"/>
          <w:szCs w:val="40"/>
        </w:rPr>
      </w:pPr>
      <w:r w:rsidRPr="00F23EF2">
        <w:rPr>
          <w:rFonts w:ascii="Verdana" w:hAnsi="Verdana"/>
          <w:b/>
          <w:bCs/>
          <w:color w:val="002060"/>
          <w:sz w:val="40"/>
          <w:szCs w:val="40"/>
        </w:rPr>
        <w:t xml:space="preserve">CANDIDATE INFORMATION PACK </w:t>
      </w:r>
    </w:p>
    <w:p w14:paraId="13DFA128" w14:textId="6FCC7FD1" w:rsidR="00565D15" w:rsidRDefault="00565D15"/>
    <w:p w14:paraId="0C963BCE" w14:textId="135055A9" w:rsidR="00565D15" w:rsidRDefault="00CA5E46">
      <w:r>
        <w:rPr>
          <w:noProof/>
        </w:rPr>
        <mc:AlternateContent>
          <mc:Choice Requires="wps">
            <w:drawing>
              <wp:anchor distT="0" distB="0" distL="114300" distR="114300" simplePos="0" relativeHeight="251659264" behindDoc="0" locked="0" layoutInCell="1" allowOverlap="1" wp14:anchorId="409EA402" wp14:editId="010D299E">
                <wp:simplePos x="0" y="0"/>
                <wp:positionH relativeFrom="column">
                  <wp:posOffset>552450</wp:posOffset>
                </wp:positionH>
                <wp:positionV relativeFrom="paragraph">
                  <wp:posOffset>3175</wp:posOffset>
                </wp:positionV>
                <wp:extent cx="459105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591050" cy="581025"/>
                        </a:xfrm>
                        <a:prstGeom prst="rect">
                          <a:avLst/>
                        </a:prstGeom>
                        <a:solidFill>
                          <a:srgbClr val="7030A0"/>
                        </a:solidFill>
                        <a:ln w="6350">
                          <a:solidFill>
                            <a:prstClr val="black"/>
                          </a:solidFill>
                        </a:ln>
                      </wps:spPr>
                      <wps:txbx>
                        <w:txbxContent>
                          <w:p w14:paraId="60512943" w14:textId="54D15233" w:rsidR="00CA5E46" w:rsidRPr="00CA5E46" w:rsidRDefault="00635292"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HLTA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9EA402" id="_x0000_t202" coordsize="21600,21600" o:spt="202" path="m,l,21600r21600,l21600,xe">
                <v:stroke joinstyle="miter"/>
                <v:path gradientshapeok="t" o:connecttype="rect"/>
              </v:shapetype>
              <v:shape id="Text Box 4" o:spid="_x0000_s1026" type="#_x0000_t202" style="position:absolute;margin-left:43.5pt;margin-top:.25pt;width:361.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" fillcolor="#7030a0" strokeweight=".5pt">
                <v:textbox>
                  <w:txbxContent>
                    <w:p w14:paraId="60512943" w14:textId="54D15233" w:rsidR="00CA5E46" w:rsidRPr="00CA5E46" w:rsidRDefault="00635292"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HLTA</w:t>
                      </w:r>
                    </w:p>
                  </w:txbxContent>
                </v:textbox>
              </v:shape>
            </w:pict>
          </mc:Fallback>
        </mc:AlternateContent>
      </w:r>
    </w:p>
    <w:p w14:paraId="42640880" w14:textId="26DCE874" w:rsidR="00565D15" w:rsidRDefault="0072363A">
      <w:r>
        <w:t xml:space="preserve">                         </w:t>
      </w:r>
    </w:p>
    <w:p w14:paraId="4E6969F6" w14:textId="77777777" w:rsidR="00C535DA" w:rsidRPr="00D133A9" w:rsidRDefault="00C535DA">
      <w:pPr>
        <w:rPr>
          <w:rFonts w:ascii="Verdana" w:hAnsi="Verdana"/>
          <w:noProof/>
          <w:sz w:val="18"/>
          <w:szCs w:val="18"/>
        </w:rPr>
      </w:pPr>
    </w:p>
    <w:p w14:paraId="47CEEB07" w14:textId="77777777" w:rsidR="00404035" w:rsidRDefault="00404035" w:rsidP="00D133A9">
      <w:pPr>
        <w:rPr>
          <w:rFonts w:ascii="Verdana" w:hAnsi="Verdana"/>
          <w:b/>
        </w:rPr>
      </w:pPr>
    </w:p>
    <w:p w14:paraId="152CF6A7" w14:textId="4FCEB3A7" w:rsidR="00D133A9" w:rsidRPr="00D133A9" w:rsidRDefault="00D133A9" w:rsidP="00D133A9">
      <w:pPr>
        <w:rPr>
          <w:rFonts w:ascii="Verdana" w:hAnsi="Verdana"/>
          <w:b/>
        </w:rPr>
      </w:pPr>
      <w:r w:rsidRPr="00D133A9">
        <w:rPr>
          <w:rFonts w:ascii="Verdana" w:hAnsi="Verdana"/>
          <w:b/>
        </w:rPr>
        <w:t>CLOSING DATE FOR APPLICATION:</w:t>
      </w:r>
      <w:r w:rsidRPr="00D133A9">
        <w:rPr>
          <w:rFonts w:ascii="Verdana" w:hAnsi="Verdana"/>
          <w:b/>
        </w:rPr>
        <w:tab/>
      </w:r>
      <w:r w:rsidR="00404035">
        <w:rPr>
          <w:rFonts w:ascii="Verdana" w:hAnsi="Verdana"/>
          <w:b/>
        </w:rPr>
        <w:t>Monday 11</w:t>
      </w:r>
      <w:r w:rsidR="00404035" w:rsidRPr="00404035">
        <w:rPr>
          <w:rFonts w:ascii="Verdana" w:hAnsi="Verdana"/>
          <w:b/>
          <w:vertAlign w:val="superscript"/>
        </w:rPr>
        <w:t>th</w:t>
      </w:r>
      <w:r w:rsidR="00404035">
        <w:rPr>
          <w:rFonts w:ascii="Verdana" w:hAnsi="Verdana"/>
          <w:b/>
        </w:rPr>
        <w:t xml:space="preserve"> November 2024</w:t>
      </w:r>
    </w:p>
    <w:p w14:paraId="78FF1ECF" w14:textId="261D405E" w:rsidR="00D133A9" w:rsidRPr="00D133A9" w:rsidRDefault="00D133A9" w:rsidP="00D133A9">
      <w:pPr>
        <w:rPr>
          <w:rFonts w:ascii="Verdana" w:hAnsi="Verdana"/>
          <w:b/>
        </w:rPr>
      </w:pPr>
      <w:r w:rsidRPr="00D133A9">
        <w:rPr>
          <w:rFonts w:ascii="Verdana" w:hAnsi="Verdana"/>
          <w:b/>
        </w:rPr>
        <w:t xml:space="preserve">INTERVIEWS: </w:t>
      </w:r>
      <w:r w:rsidRPr="00D133A9">
        <w:rPr>
          <w:rFonts w:ascii="Verdana" w:hAnsi="Verdana"/>
          <w:b/>
        </w:rPr>
        <w:tab/>
      </w:r>
      <w:r w:rsidRPr="00D133A9">
        <w:rPr>
          <w:rFonts w:ascii="Verdana" w:hAnsi="Verdana"/>
          <w:b/>
        </w:rPr>
        <w:tab/>
      </w:r>
      <w:r w:rsidRPr="00D133A9">
        <w:rPr>
          <w:rFonts w:ascii="Verdana" w:hAnsi="Verdana"/>
          <w:b/>
        </w:rPr>
        <w:tab/>
      </w:r>
      <w:r w:rsidRPr="00D133A9">
        <w:rPr>
          <w:rFonts w:ascii="Verdana" w:hAnsi="Verdana"/>
          <w:b/>
        </w:rPr>
        <w:tab/>
      </w:r>
      <w:r>
        <w:rPr>
          <w:rFonts w:ascii="Verdana" w:hAnsi="Verdana"/>
          <w:b/>
        </w:rPr>
        <w:t xml:space="preserve">         </w:t>
      </w:r>
      <w:r w:rsidR="00635292">
        <w:rPr>
          <w:rFonts w:ascii="Verdana" w:hAnsi="Verdana"/>
          <w:b/>
        </w:rPr>
        <w:t>Monday</w:t>
      </w:r>
      <w:r w:rsidR="00404035">
        <w:rPr>
          <w:rFonts w:ascii="Verdana" w:hAnsi="Verdana"/>
          <w:b/>
        </w:rPr>
        <w:t xml:space="preserve"> 2</w:t>
      </w:r>
      <w:r w:rsidR="00635292">
        <w:rPr>
          <w:rFonts w:ascii="Verdana" w:hAnsi="Verdana"/>
          <w:b/>
        </w:rPr>
        <w:t>5</w:t>
      </w:r>
      <w:r w:rsidR="00404035" w:rsidRPr="00404035">
        <w:rPr>
          <w:rFonts w:ascii="Verdana" w:hAnsi="Verdana"/>
          <w:b/>
          <w:vertAlign w:val="superscript"/>
        </w:rPr>
        <w:t>th</w:t>
      </w:r>
      <w:r w:rsidR="00404035">
        <w:rPr>
          <w:rFonts w:ascii="Verdana" w:hAnsi="Verdana"/>
          <w:b/>
        </w:rPr>
        <w:t xml:space="preserve"> November 2024</w:t>
      </w:r>
      <w:r w:rsidR="00404035" w:rsidRPr="00D133A9">
        <w:rPr>
          <w:rFonts w:ascii="Verdana" w:hAnsi="Verdana"/>
          <w:b/>
        </w:rPr>
        <w:t xml:space="preserve"> </w:t>
      </w:r>
      <w:r w:rsidRPr="00D133A9">
        <w:rPr>
          <w:rFonts w:ascii="Verdana" w:hAnsi="Verdana"/>
          <w:b/>
        </w:rPr>
        <w:t xml:space="preserve">                </w:t>
      </w:r>
    </w:p>
    <w:p w14:paraId="771D0CF7" w14:textId="49C1E69C" w:rsidR="00D133A9" w:rsidRDefault="00D133A9" w:rsidP="00D133A9">
      <w:pPr>
        <w:pStyle w:val="BodyText"/>
        <w:jc w:val="both"/>
        <w:rPr>
          <w:rFonts w:ascii="Verdana" w:eastAsia="Times New Roman" w:hAnsi="Verdana" w:cs="Courier New"/>
          <w:b/>
          <w:color w:val="002060"/>
          <w:sz w:val="22"/>
          <w:szCs w:val="22"/>
          <w:highlight w:val="yellow"/>
          <w:lang w:eastAsia="en-GB"/>
        </w:rPr>
      </w:pPr>
    </w:p>
    <w:p w14:paraId="2EB8B8C7" w14:textId="7F95766B" w:rsidR="00404035" w:rsidRDefault="00404035" w:rsidP="00D133A9">
      <w:pPr>
        <w:pStyle w:val="BodyText"/>
        <w:jc w:val="both"/>
        <w:rPr>
          <w:rFonts w:ascii="Verdana" w:eastAsia="Times New Roman" w:hAnsi="Verdana" w:cs="Courier New"/>
          <w:b/>
          <w:color w:val="002060"/>
          <w:sz w:val="22"/>
          <w:szCs w:val="22"/>
          <w:highlight w:val="yellow"/>
          <w:lang w:eastAsia="en-GB"/>
        </w:rPr>
      </w:pPr>
    </w:p>
    <w:p w14:paraId="23ECD5B1" w14:textId="77777777" w:rsidR="00404035" w:rsidRDefault="00404035" w:rsidP="00D133A9">
      <w:pPr>
        <w:pStyle w:val="BodyText"/>
        <w:jc w:val="both"/>
        <w:rPr>
          <w:rFonts w:ascii="Verdana" w:eastAsia="Times New Roman" w:hAnsi="Verdana" w:cs="Courier New"/>
          <w:b/>
          <w:color w:val="002060"/>
          <w:sz w:val="22"/>
          <w:szCs w:val="22"/>
          <w:highlight w:val="yellow"/>
          <w:lang w:eastAsia="en-GB"/>
        </w:rPr>
      </w:pPr>
    </w:p>
    <w:p w14:paraId="2C00C02D" w14:textId="0F0AACD9" w:rsidR="00D133A9" w:rsidRPr="00D133A9" w:rsidRDefault="00D133A9" w:rsidP="00404035">
      <w:pPr>
        <w:pStyle w:val="BodyText"/>
        <w:jc w:val="center"/>
        <w:rPr>
          <w:rFonts w:ascii="Verdana" w:hAnsi="Verdana"/>
          <w:sz w:val="22"/>
          <w:szCs w:val="22"/>
        </w:rPr>
      </w:pPr>
      <w:r w:rsidRPr="00404035">
        <w:rPr>
          <w:rFonts w:ascii="Verdana" w:eastAsia="Times New Roman" w:hAnsi="Verdana" w:cs="Courier New"/>
          <w:b/>
          <w:color w:val="002060"/>
          <w:sz w:val="22"/>
          <w:szCs w:val="22"/>
          <w:lang w:eastAsia="en-GB"/>
        </w:rPr>
        <w:t>Required</w:t>
      </w:r>
      <w:r w:rsidR="00404035">
        <w:rPr>
          <w:rFonts w:ascii="Verdana" w:eastAsia="Times New Roman" w:hAnsi="Verdana" w:cs="Courier New"/>
          <w:b/>
          <w:color w:val="002060"/>
          <w:sz w:val="22"/>
          <w:szCs w:val="22"/>
          <w:lang w:eastAsia="en-GB"/>
        </w:rPr>
        <w:t xml:space="preserve"> 01 January 2025</w:t>
      </w:r>
    </w:p>
    <w:p w14:paraId="2B1F771B" w14:textId="2EA76221" w:rsidR="00565D15" w:rsidRDefault="00565D15"/>
    <w:p w14:paraId="4D69C4EE" w14:textId="6DB4C449" w:rsidR="00565D15" w:rsidRDefault="00565D15"/>
    <w:p w14:paraId="14BBA83C" w14:textId="7E31C4CF" w:rsidR="00565D15" w:rsidRDefault="00565D15"/>
    <w:p w14:paraId="5658302F" w14:textId="103D6600" w:rsidR="00565D15" w:rsidRDefault="00565D15"/>
    <w:p w14:paraId="1E7EC932" w14:textId="6F5E2238" w:rsidR="00565D15" w:rsidRDefault="00C535DA">
      <w:r w:rsidRPr="00C535DA">
        <w:rPr>
          <w:noProof/>
          <w:sz w:val="28"/>
          <w:szCs w:val="28"/>
        </w:rPr>
        <w:drawing>
          <wp:anchor distT="0" distB="0" distL="114300" distR="114300" simplePos="0" relativeHeight="251661312" behindDoc="1" locked="0" layoutInCell="1" allowOverlap="1" wp14:anchorId="632FF9DD" wp14:editId="3753429D">
            <wp:simplePos x="0" y="0"/>
            <wp:positionH relativeFrom="margin">
              <wp:posOffset>-304800</wp:posOffset>
            </wp:positionH>
            <wp:positionV relativeFrom="paragraph">
              <wp:posOffset>0</wp:posOffset>
            </wp:positionV>
            <wp:extent cx="1153160" cy="904875"/>
            <wp:effectExtent l="0" t="0" r="8890" b="9525"/>
            <wp:wrapTight wrapText="bothSides">
              <wp:wrapPolygon edited="0">
                <wp:start x="0" y="0"/>
                <wp:lineTo x="0" y="21373"/>
                <wp:lineTo x="21410" y="21373"/>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967F7" w14:textId="77777777" w:rsidR="00177D88" w:rsidRPr="00AA6939" w:rsidRDefault="00177D88" w:rsidP="00177D88">
      <w:pPr>
        <w:shd w:val="clear" w:color="auto" w:fill="002060"/>
        <w:jc w:val="both"/>
        <w:rPr>
          <w:rFonts w:ascii="Verdana" w:hAnsi="Verdana"/>
          <w:color w:val="FFFFFF" w:themeColor="background1"/>
          <w:sz w:val="32"/>
          <w:szCs w:val="32"/>
        </w:rPr>
      </w:pPr>
      <w:r w:rsidRPr="00AA6939">
        <w:rPr>
          <w:rFonts w:ascii="Verdana" w:hAnsi="Verdana"/>
          <w:color w:val="FFFFFF" w:themeColor="background1"/>
          <w:sz w:val="32"/>
          <w:szCs w:val="32"/>
        </w:rPr>
        <w:t xml:space="preserve">Letter from the Headteacher </w:t>
      </w:r>
    </w:p>
    <w:p w14:paraId="32E3705A" w14:textId="77777777" w:rsidR="00177D88" w:rsidRDefault="00177D88" w:rsidP="00C535DA">
      <w:pPr>
        <w:rPr>
          <w:rFonts w:ascii="Verdana" w:eastAsia="Times New Roman" w:hAnsi="Verdana" w:cs="AUdimat-Regular"/>
          <w:color w:val="002060"/>
          <w:sz w:val="40"/>
          <w:szCs w:val="42"/>
          <w:lang w:eastAsia="en-GB"/>
        </w:rPr>
      </w:pPr>
    </w:p>
    <w:p w14:paraId="52DB21AD" w14:textId="77777777" w:rsidR="00177D88" w:rsidRDefault="00177D88" w:rsidP="00177D88">
      <w:pPr>
        <w:jc w:val="both"/>
        <w:rPr>
          <w:rFonts w:ascii="Verdana" w:hAnsi="Verdana"/>
          <w:color w:val="002060"/>
        </w:rPr>
      </w:pPr>
    </w:p>
    <w:p w14:paraId="09E749E0" w14:textId="2A31C83A" w:rsidR="00177D88" w:rsidRPr="00E3004C" w:rsidRDefault="00177D88" w:rsidP="00177D88">
      <w:pPr>
        <w:jc w:val="both"/>
        <w:rPr>
          <w:rFonts w:ascii="Verdana" w:hAnsi="Verdana"/>
          <w:color w:val="002060"/>
        </w:rPr>
      </w:pPr>
      <w:r w:rsidRPr="00E3004C">
        <w:rPr>
          <w:rFonts w:ascii="Verdana" w:hAnsi="Verdana"/>
          <w:color w:val="002060"/>
        </w:rPr>
        <w:t xml:space="preserve">Dear Candidate  </w:t>
      </w:r>
    </w:p>
    <w:p w14:paraId="0909C68F"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The governors seek to appoint a class teacher to join our talented and dedicated team at our 'highly effective Church school' (SIAMS 2023).</w:t>
      </w:r>
    </w:p>
    <w:p w14:paraId="5713078E"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1015C7DA" w14:textId="2215D828"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xml:space="preserve">Thank you for your interest in applying for the position of </w:t>
      </w:r>
      <w:proofErr w:type="gramStart"/>
      <w:r w:rsidR="00635292">
        <w:rPr>
          <w:rFonts w:ascii="Verdana" w:hAnsi="Verdana"/>
          <w:color w:val="002060"/>
          <w:sz w:val="22"/>
          <w:szCs w:val="22"/>
        </w:rPr>
        <w:t>Higher Level</w:t>
      </w:r>
      <w:proofErr w:type="gramEnd"/>
      <w:r w:rsidR="00635292">
        <w:rPr>
          <w:rFonts w:ascii="Verdana" w:hAnsi="Verdana"/>
          <w:color w:val="002060"/>
          <w:sz w:val="22"/>
          <w:szCs w:val="22"/>
        </w:rPr>
        <w:t xml:space="preserve"> Teaching Assistant (HLTA).</w:t>
      </w:r>
      <w:r w:rsidRPr="00340958">
        <w:rPr>
          <w:rFonts w:ascii="Verdana" w:hAnsi="Verdana"/>
          <w:color w:val="002060"/>
          <w:sz w:val="22"/>
          <w:szCs w:val="22"/>
        </w:rPr>
        <w:t xml:space="preserve"> This </w:t>
      </w:r>
      <w:r w:rsidR="00635292">
        <w:rPr>
          <w:rFonts w:ascii="Verdana" w:hAnsi="Verdana"/>
          <w:color w:val="002060"/>
          <w:sz w:val="22"/>
          <w:szCs w:val="22"/>
        </w:rPr>
        <w:t>temporary</w:t>
      </w:r>
      <w:r w:rsidRPr="00340958">
        <w:rPr>
          <w:rFonts w:ascii="Verdana" w:hAnsi="Verdana"/>
          <w:color w:val="002060"/>
          <w:sz w:val="22"/>
          <w:szCs w:val="22"/>
        </w:rPr>
        <w:t xml:space="preserve"> position</w:t>
      </w:r>
      <w:r>
        <w:rPr>
          <w:rFonts w:ascii="Verdana" w:hAnsi="Verdana"/>
          <w:color w:val="002060"/>
          <w:sz w:val="22"/>
          <w:szCs w:val="22"/>
        </w:rPr>
        <w:t xml:space="preserve"> </w:t>
      </w:r>
      <w:r w:rsidRPr="00340958">
        <w:rPr>
          <w:rFonts w:ascii="Verdana" w:hAnsi="Verdana"/>
          <w:color w:val="002060"/>
          <w:sz w:val="22"/>
          <w:szCs w:val="22"/>
        </w:rPr>
        <w:t xml:space="preserve">will be with class teacher responsibilities in Year </w:t>
      </w:r>
      <w:r w:rsidR="00404035">
        <w:rPr>
          <w:rFonts w:ascii="Verdana" w:hAnsi="Verdana"/>
          <w:color w:val="002060"/>
          <w:sz w:val="22"/>
          <w:szCs w:val="22"/>
        </w:rPr>
        <w:t>1</w:t>
      </w:r>
      <w:r w:rsidRPr="00340958">
        <w:rPr>
          <w:rFonts w:ascii="Verdana" w:hAnsi="Verdana"/>
          <w:color w:val="002060"/>
          <w:sz w:val="22"/>
          <w:szCs w:val="22"/>
        </w:rPr>
        <w:t xml:space="preserve"> for the current academic</w:t>
      </w:r>
      <w:r>
        <w:rPr>
          <w:rFonts w:ascii="Verdana" w:hAnsi="Verdana"/>
          <w:color w:val="002060"/>
          <w:sz w:val="22"/>
          <w:szCs w:val="22"/>
        </w:rPr>
        <w:t xml:space="preserve"> </w:t>
      </w:r>
      <w:r w:rsidRPr="00340958">
        <w:rPr>
          <w:rFonts w:ascii="Verdana" w:hAnsi="Verdana"/>
          <w:color w:val="002060"/>
          <w:sz w:val="22"/>
          <w:szCs w:val="22"/>
        </w:rPr>
        <w:t>year. </w:t>
      </w:r>
    </w:p>
    <w:p w14:paraId="2EA0B3F0"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6623CB70" w14:textId="77777777" w:rsidR="00177D88" w:rsidRPr="00340958" w:rsidRDefault="00177D88" w:rsidP="00177D88">
      <w:pPr>
        <w:pStyle w:val="NormalWeb"/>
        <w:spacing w:before="0" w:beforeAutospacing="0" w:after="0" w:afterAutospacing="0"/>
        <w:rPr>
          <w:rFonts w:ascii="Verdana" w:hAnsi="Verdana"/>
          <w:color w:val="002060"/>
          <w:sz w:val="22"/>
          <w:szCs w:val="22"/>
        </w:rPr>
      </w:pPr>
      <w:r>
        <w:rPr>
          <w:rFonts w:ascii="Verdana" w:hAnsi="Verdana"/>
          <w:color w:val="002060"/>
          <w:sz w:val="22"/>
          <w:szCs w:val="22"/>
        </w:rPr>
        <w:t>At St. John’s C.E. School, we</w:t>
      </w:r>
      <w:r w:rsidRPr="00340958">
        <w:rPr>
          <w:rFonts w:ascii="Verdana" w:hAnsi="Verdana"/>
          <w:color w:val="002060"/>
          <w:sz w:val="22"/>
          <w:szCs w:val="22"/>
        </w:rPr>
        <w:t xml:space="preserve"> ensure that every child has access to our ambitious, rich, broad, and balanced curriculum that enables all children to develop and experience '</w:t>
      </w:r>
      <w:r w:rsidRPr="00340958">
        <w:rPr>
          <w:rStyle w:val="Emphasis"/>
          <w:rFonts w:ascii="Verdana" w:hAnsi="Verdana"/>
          <w:color w:val="002060"/>
          <w:sz w:val="22"/>
          <w:szCs w:val="22"/>
        </w:rPr>
        <w:t>life in all its fullness' </w:t>
      </w:r>
      <w:r w:rsidRPr="00340958">
        <w:rPr>
          <w:rFonts w:ascii="Verdana" w:hAnsi="Verdana"/>
          <w:color w:val="002060"/>
          <w:sz w:val="22"/>
          <w:szCs w:val="22"/>
        </w:rPr>
        <w:t>(John 10:10)</w:t>
      </w:r>
      <w:r w:rsidRPr="00340958">
        <w:rPr>
          <w:rStyle w:val="Emphasis"/>
          <w:rFonts w:ascii="Verdana" w:hAnsi="Verdana"/>
          <w:color w:val="002060"/>
          <w:sz w:val="22"/>
          <w:szCs w:val="22"/>
        </w:rPr>
        <w:t> </w:t>
      </w:r>
      <w:r w:rsidRPr="00340958">
        <w:rPr>
          <w:rFonts w:ascii="Verdana" w:hAnsi="Verdana"/>
          <w:color w:val="002060"/>
          <w:sz w:val="22"/>
          <w:szCs w:val="22"/>
        </w:rPr>
        <w:t>and realise their true potential. Our Christian vision for education drives and shapes our work and ensures our children are provided with a range of opportunities and experiences to grow and develop academically, physically, socially, morally, and spiritually.</w:t>
      </w:r>
    </w:p>
    <w:p w14:paraId="06406BF2"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7079D7BC"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If you are confident that you have the qualities, skills, and drive we are looking for, coupled with the enthusiasm, knowledge, and resilience to continue to shape the future of our aspirational and ambitious school, we want to hear from you and look forward to receiving your application.</w:t>
      </w:r>
    </w:p>
    <w:p w14:paraId="0D5649AD" w14:textId="77777777" w:rsidR="00177D88" w:rsidRDefault="00177D88" w:rsidP="00177D88">
      <w:pPr>
        <w:pStyle w:val="NormalWeb"/>
        <w:spacing w:before="0" w:beforeAutospacing="0" w:after="0" w:afterAutospacing="0"/>
        <w:rPr>
          <w:color w:val="0E101A"/>
        </w:rPr>
      </w:pPr>
    </w:p>
    <w:p w14:paraId="4255276C" w14:textId="77777777" w:rsidR="00177D88" w:rsidRDefault="00177D88" w:rsidP="00177D88">
      <w:pPr>
        <w:jc w:val="both"/>
        <w:rPr>
          <w:rFonts w:ascii="Verdana" w:hAnsi="Verdana"/>
          <w:color w:val="002060"/>
        </w:rPr>
      </w:pPr>
      <w:r>
        <w:rPr>
          <w:rFonts w:ascii="Verdana" w:hAnsi="Verdana"/>
          <w:color w:val="002060"/>
        </w:rPr>
        <w:t xml:space="preserve">Yours sincerely </w:t>
      </w:r>
    </w:p>
    <w:p w14:paraId="57D62F34" w14:textId="186E5E91" w:rsidR="00177D88" w:rsidRDefault="00404035" w:rsidP="00177D88">
      <w:pPr>
        <w:jc w:val="both"/>
        <w:rPr>
          <w:rFonts w:ascii="Verdana" w:hAnsi="Verdana"/>
          <w:color w:val="002060"/>
        </w:rPr>
      </w:pPr>
      <w:r>
        <w:rPr>
          <w:rFonts w:ascii="Verdana" w:hAnsi="Verdana"/>
          <w:color w:val="002060"/>
        </w:rPr>
        <w:t>Ms. P.C. Morgan</w:t>
      </w:r>
    </w:p>
    <w:p w14:paraId="4EDDB6FB" w14:textId="77777777" w:rsidR="00177D88" w:rsidRPr="00251847" w:rsidRDefault="00177D88" w:rsidP="00177D88">
      <w:pPr>
        <w:jc w:val="both"/>
        <w:rPr>
          <w:rFonts w:ascii="Verdana" w:hAnsi="Verdana"/>
          <w:color w:val="002060"/>
        </w:rPr>
      </w:pPr>
      <w:r>
        <w:rPr>
          <w:rFonts w:ascii="Verdana" w:hAnsi="Verdana"/>
          <w:color w:val="002060"/>
        </w:rPr>
        <w:t>Headteacher</w:t>
      </w:r>
    </w:p>
    <w:p w14:paraId="471BF116" w14:textId="77777777" w:rsidR="00177D88" w:rsidRDefault="00177D88" w:rsidP="00C535DA">
      <w:pPr>
        <w:rPr>
          <w:rFonts w:ascii="Verdana" w:eastAsia="Times New Roman" w:hAnsi="Verdana" w:cs="AUdimat-Regular"/>
          <w:color w:val="002060"/>
          <w:sz w:val="40"/>
          <w:szCs w:val="42"/>
          <w:lang w:eastAsia="en-GB"/>
        </w:rPr>
      </w:pPr>
    </w:p>
    <w:p w14:paraId="17F882FD" w14:textId="77777777" w:rsidR="00177D88" w:rsidRDefault="00177D88" w:rsidP="00C535DA">
      <w:pPr>
        <w:rPr>
          <w:rFonts w:ascii="Verdana" w:eastAsia="Times New Roman" w:hAnsi="Verdana" w:cs="AUdimat-Regular"/>
          <w:color w:val="002060"/>
          <w:sz w:val="40"/>
          <w:szCs w:val="42"/>
          <w:lang w:eastAsia="en-GB"/>
        </w:rPr>
      </w:pPr>
    </w:p>
    <w:p w14:paraId="48FE75F6" w14:textId="77777777" w:rsidR="00177D88" w:rsidRDefault="00177D88" w:rsidP="00C535DA">
      <w:pPr>
        <w:rPr>
          <w:rFonts w:ascii="Verdana" w:eastAsia="Times New Roman" w:hAnsi="Verdana" w:cs="AUdimat-Regular"/>
          <w:color w:val="002060"/>
          <w:sz w:val="40"/>
          <w:szCs w:val="42"/>
          <w:lang w:eastAsia="en-GB"/>
        </w:rPr>
      </w:pPr>
    </w:p>
    <w:p w14:paraId="571F7C67" w14:textId="77777777" w:rsidR="00177D88" w:rsidRDefault="00177D88" w:rsidP="00C535DA">
      <w:pPr>
        <w:rPr>
          <w:rFonts w:ascii="Verdana" w:eastAsia="Times New Roman" w:hAnsi="Verdana" w:cs="AUdimat-Regular"/>
          <w:color w:val="002060"/>
          <w:sz w:val="40"/>
          <w:szCs w:val="42"/>
          <w:lang w:eastAsia="en-GB"/>
        </w:rPr>
      </w:pPr>
    </w:p>
    <w:p w14:paraId="5520AC7D" w14:textId="77777777" w:rsidR="00177D88" w:rsidRDefault="00177D88" w:rsidP="00C535DA">
      <w:pPr>
        <w:rPr>
          <w:rFonts w:ascii="Verdana" w:eastAsia="Times New Roman" w:hAnsi="Verdana" w:cs="AUdimat-Regular"/>
          <w:color w:val="002060"/>
          <w:sz w:val="40"/>
          <w:szCs w:val="42"/>
          <w:lang w:eastAsia="en-GB"/>
        </w:rPr>
      </w:pPr>
    </w:p>
    <w:p w14:paraId="6F2297FD" w14:textId="77777777" w:rsidR="00177D88" w:rsidRDefault="00177D88" w:rsidP="00C535DA">
      <w:pPr>
        <w:rPr>
          <w:rFonts w:ascii="Verdana" w:eastAsia="Times New Roman" w:hAnsi="Verdana" w:cs="AUdimat-Regular"/>
          <w:color w:val="002060"/>
          <w:sz w:val="40"/>
          <w:szCs w:val="42"/>
          <w:lang w:eastAsia="en-GB"/>
        </w:rPr>
      </w:pPr>
    </w:p>
    <w:p w14:paraId="7E408EAD" w14:textId="77777777" w:rsidR="00177D88" w:rsidRDefault="00177D88" w:rsidP="00C535DA">
      <w:pPr>
        <w:rPr>
          <w:rFonts w:ascii="Verdana" w:eastAsia="Times New Roman" w:hAnsi="Verdana" w:cs="AUdimat-Regular"/>
          <w:color w:val="002060"/>
          <w:sz w:val="40"/>
          <w:szCs w:val="42"/>
          <w:lang w:eastAsia="en-GB"/>
        </w:rPr>
      </w:pPr>
    </w:p>
    <w:p w14:paraId="6C588E4F" w14:textId="2A3CCB6A" w:rsidR="00C535DA" w:rsidRPr="0080130D" w:rsidRDefault="00177D88" w:rsidP="00C535DA">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5DA" w:rsidRPr="00177D88">
        <w:rPr>
          <w:rFonts w:ascii="Verdana" w:eastAsia="Times New Roman" w:hAnsi="Verdana" w:cs="AUdimat-Regular"/>
          <w:color w:val="002060"/>
          <w:sz w:val="36"/>
          <w:szCs w:val="40"/>
          <w:lang w:eastAsia="en-GB"/>
        </w:rPr>
        <w:t>About St. John’s C.E. Primary School</w:t>
      </w:r>
    </w:p>
    <w:p w14:paraId="79C40656" w14:textId="77777777" w:rsidR="00177D88" w:rsidRDefault="00177D88" w:rsidP="00CA5E46">
      <w:pPr>
        <w:autoSpaceDE w:val="0"/>
        <w:autoSpaceDN w:val="0"/>
        <w:adjustRightInd w:val="0"/>
        <w:spacing w:after="0" w:line="240" w:lineRule="auto"/>
        <w:jc w:val="both"/>
        <w:rPr>
          <w:rFonts w:ascii="Verdana" w:eastAsia="Verdana" w:hAnsi="Verdana" w:cs="Verdana"/>
          <w:color w:val="7030A0"/>
          <w:sz w:val="32"/>
          <w:szCs w:val="32"/>
          <w:lang w:eastAsia="en-GB"/>
        </w:rPr>
      </w:pPr>
    </w:p>
    <w:p w14:paraId="195CEED4" w14:textId="4F9F9B30"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St. John’s Church of England Primary School has a Christian vision for education rooted in wisdom, hope, community and dignity. It is a community where all are welcome and nurtured in a spirit of Christian love, compassion and encouragement.</w:t>
      </w:r>
    </w:p>
    <w:p w14:paraId="39116119" w14:textId="77777777" w:rsidR="00C535DA" w:rsidRPr="00871ECC" w:rsidRDefault="00C535DA" w:rsidP="00871ECC">
      <w:pPr>
        <w:autoSpaceDE w:val="0"/>
        <w:autoSpaceDN w:val="0"/>
        <w:adjustRightInd w:val="0"/>
        <w:spacing w:after="0" w:line="240" w:lineRule="auto"/>
        <w:jc w:val="both"/>
        <w:rPr>
          <w:rFonts w:ascii="Verdana" w:hAnsi="Verdana" w:cs="Arial"/>
          <w:color w:val="002060"/>
          <w:sz w:val="21"/>
          <w:szCs w:val="21"/>
        </w:rPr>
      </w:pPr>
    </w:p>
    <w:p w14:paraId="1D42F024" w14:textId="77777777" w:rsidR="00CA5E46" w:rsidRPr="00871ECC" w:rsidRDefault="00CA5E46" w:rsidP="00871ECC">
      <w:pPr>
        <w:autoSpaceDE w:val="0"/>
        <w:autoSpaceDN w:val="0"/>
        <w:adjustRightInd w:val="0"/>
        <w:jc w:val="both"/>
        <w:rPr>
          <w:rFonts w:ascii="Verdana" w:hAnsi="Verdana" w:cs="Arial"/>
          <w:color w:val="002060"/>
          <w:sz w:val="21"/>
          <w:szCs w:val="21"/>
        </w:rPr>
      </w:pPr>
      <w:r w:rsidRPr="00871ECC">
        <w:rPr>
          <w:rFonts w:ascii="Verdana" w:hAnsi="Verdana" w:cs="Arial"/>
          <w:color w:val="002060"/>
          <w:sz w:val="21"/>
          <w:szCs w:val="21"/>
        </w:rPr>
        <w:t xml:space="preserve">It is a place which enables everyone in the school community to develop and experience ‘life in all its fullness’ knowing they are unique and special in God’s eyes. </w:t>
      </w:r>
    </w:p>
    <w:p w14:paraId="1983ED67" w14:textId="55F5736E" w:rsidR="00CA5E46" w:rsidRPr="00871ECC" w:rsidRDefault="00CA5E46" w:rsidP="00871ECC">
      <w:pPr>
        <w:autoSpaceDE w:val="0"/>
        <w:autoSpaceDN w:val="0"/>
        <w:adjustRightInd w:val="0"/>
        <w:jc w:val="both"/>
        <w:rPr>
          <w:rFonts w:ascii="Verdana" w:hAnsi="Verdana" w:cs="Arial"/>
          <w:b/>
          <w:bCs/>
          <w:color w:val="002060"/>
          <w:sz w:val="21"/>
          <w:szCs w:val="21"/>
        </w:rPr>
      </w:pPr>
      <w:r w:rsidRPr="00871ECC">
        <w:rPr>
          <w:rFonts w:ascii="Verdana" w:hAnsi="Verdana" w:cs="Arial"/>
          <w:color w:val="002060"/>
          <w:sz w:val="21"/>
          <w:szCs w:val="21"/>
        </w:rPr>
        <w:t>The Christian vision strives for all to realise true potential through an excellent, broad education where Christian hope, aspiration</w:t>
      </w:r>
      <w:r w:rsidRPr="00871ECC">
        <w:rPr>
          <w:rFonts w:ascii="Verdana" w:hAnsi="Verdana" w:cs="Arial"/>
          <w:b/>
          <w:bCs/>
          <w:color w:val="002060"/>
          <w:sz w:val="21"/>
          <w:szCs w:val="21"/>
        </w:rPr>
        <w:t xml:space="preserve"> </w:t>
      </w:r>
      <w:r w:rsidRPr="00871ECC">
        <w:rPr>
          <w:rFonts w:ascii="Verdana" w:hAnsi="Verdana" w:cs="Arial"/>
          <w:color w:val="002060"/>
          <w:sz w:val="21"/>
          <w:szCs w:val="21"/>
        </w:rPr>
        <w:t>and building resilience for the future are central to the learning experience.</w:t>
      </w:r>
      <w:r w:rsidRPr="00871ECC">
        <w:rPr>
          <w:rFonts w:ascii="Verdana" w:hAnsi="Verdana" w:cs="Arial"/>
          <w:b/>
          <w:bCs/>
          <w:color w:val="002060"/>
          <w:sz w:val="21"/>
          <w:szCs w:val="21"/>
        </w:rPr>
        <w:t xml:space="preserve">  </w:t>
      </w:r>
    </w:p>
    <w:p w14:paraId="4A189CB8"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The school’s vision is rooted in Christian love which is the foundation of our Christian values: </w:t>
      </w:r>
    </w:p>
    <w:p w14:paraId="75373885" w14:textId="4AAF81EF"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 </w:t>
      </w:r>
    </w:p>
    <w:p w14:paraId="628037AE" w14:textId="7F3E38B2"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Friendship</w:t>
      </w:r>
    </w:p>
    <w:p w14:paraId="6BE507AB" w14:textId="77501ED7"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Courage</w:t>
      </w:r>
    </w:p>
    <w:p w14:paraId="4C6415D2" w14:textId="32933CFC"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Trust</w:t>
      </w:r>
    </w:p>
    <w:p w14:paraId="36A5E5F1" w14:textId="5985BD16"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Respect</w:t>
      </w:r>
    </w:p>
    <w:p w14:paraId="1573216D" w14:textId="2F54A711"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Compassion</w:t>
      </w:r>
    </w:p>
    <w:p w14:paraId="7CD60206" w14:textId="26433F09"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Perseverance </w:t>
      </w:r>
    </w:p>
    <w:p w14:paraId="39189F8F"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p>
    <w:p w14:paraId="2EAA4706" w14:textId="42529218" w:rsidR="00CA5E46" w:rsidRPr="00871ECC" w:rsidRDefault="00CA5E46" w:rsidP="00871ECC">
      <w:pPr>
        <w:autoSpaceDE w:val="0"/>
        <w:autoSpaceDN w:val="0"/>
        <w:adjustRightInd w:val="0"/>
        <w:spacing w:after="0" w:line="240" w:lineRule="auto"/>
        <w:jc w:val="both"/>
        <w:rPr>
          <w:rFonts w:ascii="Verdana" w:hAnsi="Verdana" w:cs="Arial"/>
          <w:b/>
          <w:color w:val="002060"/>
          <w:sz w:val="21"/>
          <w:szCs w:val="21"/>
        </w:rPr>
      </w:pPr>
      <w:r w:rsidRPr="00871ECC">
        <w:rPr>
          <w:rFonts w:ascii="Verdana" w:hAnsi="Verdana" w:cs="Arial"/>
          <w:b/>
          <w:color w:val="002060"/>
          <w:sz w:val="21"/>
          <w:szCs w:val="21"/>
        </w:rPr>
        <w:t>School aims:</w:t>
      </w:r>
    </w:p>
    <w:p w14:paraId="55737B49" w14:textId="77777777" w:rsidR="00CA5E46" w:rsidRPr="00871ECC" w:rsidRDefault="00CA5E46" w:rsidP="00871ECC">
      <w:pPr>
        <w:pStyle w:val="ListParagraph"/>
        <w:numPr>
          <w:ilvl w:val="0"/>
          <w:numId w:val="3"/>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provide a caring, safe and happy environment where the whole school community can flourish knowing that they are unique and special in the eyes of God</w:t>
      </w:r>
    </w:p>
    <w:p w14:paraId="4A4D7726"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build confidence and self-esteem to enable children to develop resilience and become successful, independent life-long learners</w:t>
      </w:r>
    </w:p>
    <w:p w14:paraId="18E0C3E0" w14:textId="77777777" w:rsidR="00CA5E46" w:rsidRPr="00871ECC" w:rsidRDefault="00CA5E46" w:rsidP="00871ECC">
      <w:pPr>
        <w:pStyle w:val="ListParagraph"/>
        <w:numPr>
          <w:ilvl w:val="0"/>
          <w:numId w:val="5"/>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all children to achieve their full potential</w:t>
      </w:r>
    </w:p>
    <w:p w14:paraId="01C71E67"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develop the teamwork and leadership skills and qualities in all our children so that they can be responsible citizens of the future</w:t>
      </w:r>
    </w:p>
    <w:p w14:paraId="4EE60778" w14:textId="77777777" w:rsidR="00CA5E46" w:rsidRPr="00871ECC" w:rsidRDefault="00CA5E46" w:rsidP="00871ECC">
      <w:pPr>
        <w:pStyle w:val="ListParagraph"/>
        <w:numPr>
          <w:ilvl w:val="0"/>
          <w:numId w:val="6"/>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be fully committed to equality of opportunity </w:t>
      </w:r>
    </w:p>
    <w:p w14:paraId="69B96D52" w14:textId="77777777" w:rsidR="00CA5E46" w:rsidRPr="00871ECC" w:rsidRDefault="00CA5E46" w:rsidP="00871ECC">
      <w:pPr>
        <w:pStyle w:val="ListParagraph"/>
        <w:numPr>
          <w:ilvl w:val="0"/>
          <w:numId w:val="2"/>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create a stimulating environment in which Christian attitudes of positive relationships, mutual respect, responsibility, forgiveness and understanding are fostered at all times  </w:t>
      </w:r>
    </w:p>
    <w:p w14:paraId="09A3D4C2" w14:textId="595F9135" w:rsidR="00CA5E46" w:rsidRPr="00871ECC" w:rsidRDefault="00CA5E46" w:rsidP="00871ECC">
      <w:pPr>
        <w:numPr>
          <w:ilvl w:val="0"/>
          <w:numId w:val="2"/>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foster strong links between communities: home, school, church, the local community </w:t>
      </w:r>
      <w:r w:rsidR="00C535DA" w:rsidRPr="00871ECC">
        <w:rPr>
          <w:rFonts w:ascii="Verdana" w:eastAsia="Arial" w:hAnsi="Verdana" w:cs="Arial"/>
          <w:color w:val="002060"/>
          <w:sz w:val="21"/>
          <w:szCs w:val="21"/>
        </w:rPr>
        <w:t>and the</w:t>
      </w:r>
      <w:r w:rsidRPr="00871ECC">
        <w:rPr>
          <w:rFonts w:ascii="Verdana" w:eastAsia="Arial" w:hAnsi="Verdana" w:cs="Arial"/>
          <w:color w:val="002060"/>
          <w:sz w:val="21"/>
          <w:szCs w:val="21"/>
        </w:rPr>
        <w:t xml:space="preserve"> Liverpool Diocese.</w:t>
      </w:r>
    </w:p>
    <w:p w14:paraId="6D25D484"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staff to develop their own talents and expertise so that they too can thrive</w:t>
      </w:r>
    </w:p>
    <w:p w14:paraId="5F56B513" w14:textId="77777777" w:rsidR="00CA5E46" w:rsidRPr="00871ECC" w:rsidRDefault="00CA5E46" w:rsidP="00871ECC">
      <w:pPr>
        <w:pStyle w:val="ListParagraph"/>
        <w:numPr>
          <w:ilvl w:val="0"/>
          <w:numId w:val="4"/>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promote high standards and expectations of behaviour towards one another, as Jesus said, </w:t>
      </w:r>
      <w:r w:rsidRPr="00871ECC">
        <w:rPr>
          <w:rFonts w:ascii="Verdana" w:hAnsi="Verdana" w:cs="Arial"/>
          <w:color w:val="002060"/>
          <w:sz w:val="21"/>
          <w:szCs w:val="21"/>
        </w:rPr>
        <w:t>‘Love your neighbour as yourself’ Luke10:27</w:t>
      </w:r>
    </w:p>
    <w:p w14:paraId="1C6D941D"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be committed to providing opportunities for spiritual growth through RE and collective worship as well as a wealth of stimulating experiences and extra-curricular activities</w:t>
      </w:r>
    </w:p>
    <w:p w14:paraId="512F065A" w14:textId="35863F77" w:rsidR="00551304" w:rsidRPr="0080130D"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promote children’s cultural experiences and opportunities to help develop a positive understanding of their place in a diverse world.</w:t>
      </w:r>
      <w:r w:rsidRPr="00871ECC">
        <w:rPr>
          <w:rFonts w:ascii="Verdana" w:hAnsi="Verdana"/>
          <w:noProof/>
          <w:color w:val="002060"/>
          <w:sz w:val="21"/>
          <w:szCs w:val="21"/>
          <w:lang w:eastAsia="en-GB"/>
        </w:rPr>
        <w:t xml:space="preserve"> </w:t>
      </w:r>
    </w:p>
    <w:p w14:paraId="4C2F292C" w14:textId="77777777" w:rsidR="00551304" w:rsidRPr="00871ECC" w:rsidRDefault="00551304" w:rsidP="00871ECC">
      <w:pPr>
        <w:jc w:val="both"/>
        <w:rPr>
          <w:color w:val="002060"/>
        </w:rPr>
      </w:pPr>
    </w:p>
    <w:p w14:paraId="3693D5A8" w14:textId="39435C25" w:rsidR="00E118B5" w:rsidRPr="00871ECC" w:rsidRDefault="00E118B5" w:rsidP="00871ECC">
      <w:pPr>
        <w:shd w:val="clear" w:color="auto" w:fill="002060"/>
        <w:jc w:val="both"/>
        <w:rPr>
          <w:rFonts w:ascii="Verdana" w:hAnsi="Verdana"/>
          <w:color w:val="FFFFFF" w:themeColor="background1"/>
          <w:sz w:val="32"/>
          <w:szCs w:val="32"/>
        </w:rPr>
      </w:pPr>
      <w:r w:rsidRPr="00871ECC">
        <w:rPr>
          <w:rFonts w:ascii="Verdana" w:hAnsi="Verdana"/>
          <w:color w:val="FFFFFF" w:themeColor="background1"/>
          <w:sz w:val="32"/>
          <w:szCs w:val="32"/>
        </w:rPr>
        <w:t>J</w:t>
      </w:r>
      <w:r w:rsidR="00AF640B" w:rsidRPr="00871ECC">
        <w:rPr>
          <w:rFonts w:ascii="Verdana" w:hAnsi="Verdana"/>
          <w:color w:val="FFFFFF" w:themeColor="background1"/>
          <w:sz w:val="32"/>
          <w:szCs w:val="32"/>
        </w:rPr>
        <w:t>ob</w:t>
      </w:r>
      <w:r w:rsidRPr="00871ECC">
        <w:rPr>
          <w:rFonts w:ascii="Verdana" w:hAnsi="Verdana"/>
          <w:color w:val="FFFFFF" w:themeColor="background1"/>
          <w:sz w:val="32"/>
          <w:szCs w:val="32"/>
        </w:rPr>
        <w:t xml:space="preserve"> </w:t>
      </w:r>
      <w:r w:rsidR="00A04CDB" w:rsidRPr="00871ECC">
        <w:rPr>
          <w:rFonts w:ascii="Verdana" w:hAnsi="Verdana"/>
          <w:color w:val="FFFFFF" w:themeColor="background1"/>
          <w:sz w:val="32"/>
          <w:szCs w:val="32"/>
        </w:rPr>
        <w:t>Vacancy</w:t>
      </w:r>
      <w:r w:rsidR="00D37AB0" w:rsidRPr="00871ECC">
        <w:rPr>
          <w:rFonts w:ascii="Verdana" w:hAnsi="Verdana"/>
          <w:color w:val="FFFFFF" w:themeColor="background1"/>
          <w:sz w:val="32"/>
          <w:szCs w:val="32"/>
        </w:rPr>
        <w:t xml:space="preserve">: </w:t>
      </w:r>
      <w:r w:rsidR="009C3464">
        <w:rPr>
          <w:rFonts w:ascii="Verdana" w:hAnsi="Verdana"/>
          <w:color w:val="FFFFFF" w:themeColor="background1"/>
          <w:sz w:val="32"/>
          <w:szCs w:val="32"/>
        </w:rPr>
        <w:t>Higher Level Teaching Assistant (HLTA)</w:t>
      </w:r>
      <w:r w:rsidR="00D37AB0" w:rsidRPr="00871ECC">
        <w:rPr>
          <w:rFonts w:ascii="Verdana" w:hAnsi="Verdana"/>
          <w:color w:val="FFFFFF" w:themeColor="background1"/>
          <w:sz w:val="32"/>
          <w:szCs w:val="32"/>
        </w:rPr>
        <w:t xml:space="preserve"> </w:t>
      </w:r>
    </w:p>
    <w:p w14:paraId="70578676" w14:textId="0AE50EAC" w:rsidR="00AF640B" w:rsidRPr="00871ECC" w:rsidRDefault="00AF640B" w:rsidP="00871ECC">
      <w:pPr>
        <w:keepNext/>
        <w:keepLines/>
        <w:spacing w:before="240" w:after="0" w:line="360" w:lineRule="auto"/>
        <w:jc w:val="both"/>
        <w:outlineLvl w:val="0"/>
        <w:rPr>
          <w:rFonts w:ascii="Verdana" w:eastAsia="Times New Roman" w:hAnsi="Verdana" w:cs="Calibri"/>
          <w:color w:val="002060"/>
          <w:lang w:val="en-US"/>
        </w:rPr>
      </w:pPr>
      <w:r w:rsidRPr="00871ECC">
        <w:rPr>
          <w:rFonts w:ascii="Verdana" w:eastAsia="Times New Roman" w:hAnsi="Verdana" w:cs="Calibri"/>
          <w:color w:val="002060"/>
          <w:lang w:eastAsia="en-GB"/>
        </w:rPr>
        <w:t xml:space="preserve">Title: </w:t>
      </w:r>
      <w:r w:rsidR="009C3464">
        <w:rPr>
          <w:rFonts w:ascii="Verdana" w:eastAsia="Times New Roman" w:hAnsi="Verdana" w:cs="Calibri"/>
          <w:b/>
          <w:bCs/>
          <w:color w:val="002060"/>
          <w:lang w:eastAsia="en-GB"/>
        </w:rPr>
        <w:t>HLTA</w:t>
      </w:r>
      <w:r w:rsidR="00A04CDB" w:rsidRPr="00871ECC">
        <w:rPr>
          <w:rFonts w:ascii="Verdana" w:eastAsia="Times New Roman" w:hAnsi="Verdana" w:cs="Calibri"/>
          <w:b/>
          <w:bCs/>
          <w:color w:val="002060"/>
          <w:lang w:eastAsia="en-GB"/>
        </w:rPr>
        <w:t xml:space="preserve">  </w:t>
      </w:r>
      <w:r w:rsidRPr="00871ECC">
        <w:rPr>
          <w:rFonts w:ascii="Verdana" w:eastAsia="Times New Roman" w:hAnsi="Verdana" w:cs="Calibri"/>
          <w:color w:val="002060"/>
          <w:lang w:val="en-US"/>
        </w:rPr>
        <w:t xml:space="preserve">                </w:t>
      </w:r>
    </w:p>
    <w:p w14:paraId="68CE531A" w14:textId="448EE19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Salary:</w:t>
      </w:r>
      <w:r w:rsidR="00A04CDB" w:rsidRPr="00871ECC">
        <w:rPr>
          <w:rFonts w:ascii="Verdana" w:eastAsia="Times New Roman" w:hAnsi="Verdana" w:cs="Calibri"/>
          <w:color w:val="002060"/>
          <w:lang w:eastAsia="en-GB"/>
        </w:rPr>
        <w:t xml:space="preserve"> </w:t>
      </w:r>
      <w:r w:rsidR="008E405F" w:rsidRPr="008E405F">
        <w:rPr>
          <w:rFonts w:ascii="Verdana" w:eastAsia="Times New Roman" w:hAnsi="Verdana" w:cs="Arial"/>
          <w:b/>
          <w:bCs/>
          <w:color w:val="002060"/>
          <w:spacing w:val="6"/>
          <w:lang w:eastAsia="en-GB"/>
        </w:rPr>
        <w:t>Level 4 Grade F Scale Point Range 12 - 19, £24,421to £29,777 Pro Rata</w:t>
      </w:r>
    </w:p>
    <w:p w14:paraId="4E56FE90" w14:textId="3599F7B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Hours: </w:t>
      </w:r>
      <w:r w:rsidRPr="00871ECC">
        <w:rPr>
          <w:rFonts w:ascii="Verdana" w:eastAsia="Times New Roman" w:hAnsi="Verdana" w:cs="Calibri"/>
          <w:b/>
          <w:bCs/>
          <w:color w:val="002060"/>
          <w:lang w:eastAsia="en-GB"/>
        </w:rPr>
        <w:t xml:space="preserve">Full time </w:t>
      </w:r>
    </w:p>
    <w:p w14:paraId="516826DB" w14:textId="328F8A81"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Contract</w:t>
      </w:r>
      <w:r w:rsidR="00AF640B" w:rsidRPr="00871ECC">
        <w:rPr>
          <w:rFonts w:ascii="Verdana" w:eastAsia="Times New Roman" w:hAnsi="Verdana" w:cs="Calibri"/>
          <w:color w:val="002060"/>
          <w:lang w:eastAsia="en-GB"/>
        </w:rPr>
        <w:t xml:space="preserve">: </w:t>
      </w:r>
      <w:r w:rsidR="008E405F">
        <w:rPr>
          <w:rFonts w:ascii="Verdana" w:eastAsia="Times New Roman" w:hAnsi="Verdana" w:cs="Calibri"/>
          <w:b/>
          <w:bCs/>
          <w:color w:val="002060"/>
          <w:lang w:eastAsia="en-GB"/>
        </w:rPr>
        <w:t>Temporary in the first instance</w:t>
      </w:r>
    </w:p>
    <w:p w14:paraId="366904D0" w14:textId="191D5572"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 xml:space="preserve">DBS Check: </w:t>
      </w:r>
      <w:r w:rsidRPr="00871ECC">
        <w:rPr>
          <w:rFonts w:ascii="Verdana" w:eastAsia="Times New Roman" w:hAnsi="Verdana" w:cs="Calibri"/>
          <w:b/>
          <w:bCs/>
          <w:color w:val="002060"/>
          <w:lang w:eastAsia="en-GB"/>
        </w:rPr>
        <w:t xml:space="preserve">Enhanced </w:t>
      </w:r>
    </w:p>
    <w:p w14:paraId="4EA845C4" w14:textId="77777777"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Accountable </w:t>
      </w:r>
      <w:r w:rsidRPr="00F23EF2">
        <w:rPr>
          <w:rFonts w:ascii="Verdana" w:eastAsia="Times New Roman" w:hAnsi="Verdana" w:cs="Calibri"/>
          <w:color w:val="002060"/>
          <w:lang w:eastAsia="en-GB"/>
        </w:rPr>
        <w:t xml:space="preserve">to: </w:t>
      </w:r>
      <w:r w:rsidRPr="00F23EF2">
        <w:rPr>
          <w:rFonts w:ascii="Verdana" w:eastAsia="Times New Roman" w:hAnsi="Verdana" w:cs="Calibri"/>
          <w:b/>
          <w:bCs/>
          <w:color w:val="002060"/>
          <w:lang w:eastAsia="en-GB"/>
        </w:rPr>
        <w:t>Headteacher</w:t>
      </w:r>
    </w:p>
    <w:p w14:paraId="288944CD" w14:textId="18FB07EE"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F23EF2">
        <w:rPr>
          <w:rFonts w:ascii="Verdana" w:eastAsia="Times New Roman" w:hAnsi="Verdana" w:cs="Calibri"/>
          <w:color w:val="002060"/>
          <w:lang w:eastAsia="en-GB"/>
        </w:rPr>
        <w:t xml:space="preserve">Location: </w:t>
      </w:r>
      <w:r w:rsidRPr="00F23EF2">
        <w:rPr>
          <w:rFonts w:ascii="Verdana" w:eastAsia="Times New Roman" w:hAnsi="Verdana" w:cs="Calibri"/>
          <w:b/>
          <w:bCs/>
          <w:color w:val="002060"/>
          <w:lang w:eastAsia="en-GB"/>
        </w:rPr>
        <w:t xml:space="preserve">St. John’s C.E. Primary School, Denmark Street, Waterloo, Liverpool. L22 9RG </w:t>
      </w:r>
    </w:p>
    <w:p w14:paraId="716BE7E3" w14:textId="53ABD2AB" w:rsidR="006E58C8" w:rsidRPr="00F23EF2" w:rsidRDefault="006E58C8"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p>
    <w:p w14:paraId="01BDD6D9" w14:textId="10759208" w:rsidR="006E58C8" w:rsidRPr="00F23EF2" w:rsidRDefault="006E58C8" w:rsidP="00871ECC">
      <w:pPr>
        <w:tabs>
          <w:tab w:val="left" w:pos="1985"/>
        </w:tabs>
        <w:autoSpaceDE w:val="0"/>
        <w:autoSpaceDN w:val="0"/>
        <w:adjustRightInd w:val="0"/>
        <w:spacing w:after="120" w:line="240" w:lineRule="auto"/>
        <w:jc w:val="both"/>
        <w:rPr>
          <w:rFonts w:ascii="Verdana" w:eastAsia="Times New Roman" w:hAnsi="Verdana" w:cs="Calibri"/>
          <w:b/>
          <w:bCs/>
          <w:color w:val="002060"/>
          <w:lang w:eastAsia="en-GB"/>
        </w:rPr>
      </w:pPr>
      <w:r w:rsidRPr="00F23EF2">
        <w:rPr>
          <w:rFonts w:ascii="Verdana" w:eastAsia="Times New Roman" w:hAnsi="Verdana" w:cs="Calibri"/>
          <w:b/>
          <w:bCs/>
          <w:color w:val="002060"/>
          <w:lang w:eastAsia="en-GB"/>
        </w:rPr>
        <w:t xml:space="preserve">Please visit the school’s website for further information about the school: </w:t>
      </w:r>
    </w:p>
    <w:p w14:paraId="7FF100FC" w14:textId="3CE86BA8" w:rsidR="00565D15" w:rsidRPr="00F23EF2" w:rsidRDefault="006E58C8" w:rsidP="00871ECC">
      <w:pPr>
        <w:pStyle w:val="Default"/>
        <w:jc w:val="both"/>
        <w:rPr>
          <w:rFonts w:ascii="Verdana" w:hAnsi="Verdana"/>
          <w:b/>
          <w:bCs/>
          <w:color w:val="002060"/>
          <w:sz w:val="22"/>
          <w:szCs w:val="22"/>
          <w:u w:val="single"/>
        </w:rPr>
      </w:pPr>
      <w:r w:rsidRPr="00F23EF2">
        <w:rPr>
          <w:rFonts w:ascii="Verdana" w:hAnsi="Verdana"/>
          <w:b/>
          <w:bCs/>
          <w:color w:val="002060"/>
          <w:sz w:val="22"/>
          <w:szCs w:val="22"/>
          <w:u w:val="single"/>
        </w:rPr>
        <w:t>https://www.stjohnsceprimarywaterloo.co.uk/</w:t>
      </w:r>
    </w:p>
    <w:p w14:paraId="147F0C06" w14:textId="20D67A13" w:rsidR="00134337" w:rsidRDefault="00134337" w:rsidP="00871ECC">
      <w:pPr>
        <w:spacing w:after="0" w:line="240" w:lineRule="auto"/>
        <w:jc w:val="both"/>
        <w:rPr>
          <w:rFonts w:ascii="Arial" w:eastAsia="Times New Roman" w:hAnsi="Arial" w:cs="Arial"/>
          <w:sz w:val="24"/>
          <w:szCs w:val="24"/>
        </w:rPr>
      </w:pPr>
    </w:p>
    <w:p w14:paraId="36C42AED" w14:textId="6D3597F3" w:rsidR="00C5508C" w:rsidRPr="002F7490" w:rsidRDefault="00C5508C" w:rsidP="00C5508C">
      <w:pPr>
        <w:shd w:val="clear" w:color="auto" w:fill="FFFFFF"/>
        <w:spacing w:after="100" w:afterAutospacing="1" w:line="240" w:lineRule="auto"/>
        <w:textAlignment w:val="baseline"/>
        <w:rPr>
          <w:rFonts w:ascii="Verdana" w:eastAsia="Times New Roman" w:hAnsi="Verdana" w:cs="Arial"/>
          <w:color w:val="000000"/>
          <w:spacing w:val="2"/>
          <w:sz w:val="23"/>
          <w:szCs w:val="23"/>
          <w:lang w:eastAsia="en-GB"/>
        </w:rPr>
      </w:pPr>
      <w:r w:rsidRPr="00871ECC">
        <w:rPr>
          <w:rFonts w:ascii="Verdana" w:eastAsia="Times New Roman" w:hAnsi="Verdana" w:cs="Arial"/>
          <w:color w:val="002060"/>
          <w:spacing w:val="2"/>
          <w:sz w:val="23"/>
          <w:szCs w:val="23"/>
          <w:lang w:eastAsia="en-GB"/>
        </w:rPr>
        <w:t>Completed application forms are to be returned</w:t>
      </w:r>
      <w:r w:rsidR="00D133A9">
        <w:rPr>
          <w:rFonts w:ascii="Verdana" w:eastAsia="Times New Roman" w:hAnsi="Verdana" w:cs="Arial"/>
          <w:color w:val="002060"/>
          <w:spacing w:val="2"/>
          <w:sz w:val="23"/>
          <w:szCs w:val="23"/>
          <w:lang w:eastAsia="en-GB"/>
        </w:rPr>
        <w:t xml:space="preserve"> via email, </w:t>
      </w:r>
      <w:r w:rsidRPr="00871ECC">
        <w:rPr>
          <w:rFonts w:ascii="Verdana" w:eastAsia="Times New Roman" w:hAnsi="Verdana" w:cs="Arial"/>
          <w:color w:val="002060"/>
          <w:spacing w:val="2"/>
          <w:sz w:val="23"/>
          <w:szCs w:val="23"/>
          <w:lang w:eastAsia="en-GB"/>
        </w:rPr>
        <w:t xml:space="preserve">marked for the attention of the </w:t>
      </w:r>
      <w:r w:rsidR="00404035">
        <w:rPr>
          <w:rFonts w:ascii="Verdana" w:eastAsia="Times New Roman" w:hAnsi="Verdana" w:cs="Arial"/>
          <w:color w:val="002060"/>
          <w:spacing w:val="2"/>
          <w:sz w:val="23"/>
          <w:szCs w:val="23"/>
          <w:lang w:eastAsia="en-GB"/>
        </w:rPr>
        <w:t xml:space="preserve">Ms </w:t>
      </w:r>
      <w:proofErr w:type="spellStart"/>
      <w:proofErr w:type="gramStart"/>
      <w:r w:rsidR="00404035">
        <w:rPr>
          <w:rFonts w:ascii="Verdana" w:eastAsia="Times New Roman" w:hAnsi="Verdana" w:cs="Arial"/>
          <w:color w:val="002060"/>
          <w:spacing w:val="2"/>
          <w:sz w:val="23"/>
          <w:szCs w:val="23"/>
          <w:lang w:eastAsia="en-GB"/>
        </w:rPr>
        <w:t>L.Munro</w:t>
      </w:r>
      <w:proofErr w:type="spellEnd"/>
      <w:proofErr w:type="gramEnd"/>
      <w:r w:rsidRPr="00871ECC">
        <w:rPr>
          <w:rFonts w:ascii="Verdana" w:eastAsia="Times New Roman" w:hAnsi="Verdana" w:cs="Arial"/>
          <w:color w:val="002060"/>
          <w:spacing w:val="2"/>
          <w:sz w:val="23"/>
          <w:szCs w:val="23"/>
          <w:lang w:eastAsia="en-GB"/>
        </w:rPr>
        <w:t xml:space="preserve"> (Office Manager</w:t>
      </w:r>
      <w:r>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w:t>
      </w:r>
      <w:hyperlink r:id="rId9" w:history="1">
        <w:r w:rsidRPr="00926188">
          <w:rPr>
            <w:rStyle w:val="Hyperlink"/>
            <w:rFonts w:ascii="Verdana" w:eastAsia="Times New Roman" w:hAnsi="Verdana" w:cs="Arial"/>
            <w:spacing w:val="2"/>
            <w:sz w:val="23"/>
            <w:szCs w:val="23"/>
            <w:lang w:eastAsia="en-GB"/>
          </w:rPr>
          <w:t>admin.stjohnswaterloo@schools.sefton.gov.uk</w:t>
        </w:r>
      </w:hyperlink>
      <w:r>
        <w:rPr>
          <w:rFonts w:ascii="Verdana" w:eastAsia="Times New Roman" w:hAnsi="Verdana" w:cs="Arial"/>
          <w:color w:val="000000"/>
          <w:spacing w:val="2"/>
          <w:sz w:val="23"/>
          <w:szCs w:val="23"/>
          <w:lang w:eastAsia="en-GB"/>
        </w:rPr>
        <w:t xml:space="preserve">  </w:t>
      </w:r>
    </w:p>
    <w:p w14:paraId="1EAF9500" w14:textId="77777777" w:rsidR="00C5508C" w:rsidRDefault="00C5508C" w:rsidP="00C5508C">
      <w:pPr>
        <w:shd w:val="clear" w:color="auto" w:fill="FFFFFF"/>
        <w:spacing w:after="0" w:afterAutospacing="1" w:line="240" w:lineRule="auto"/>
        <w:jc w:val="both"/>
        <w:textAlignment w:val="baseline"/>
        <w:rPr>
          <w:rFonts w:ascii="Verdana" w:eastAsia="Times New Roman" w:hAnsi="Verdana" w:cs="Arial"/>
          <w:color w:val="002060"/>
          <w:spacing w:val="2"/>
          <w:sz w:val="23"/>
          <w:szCs w:val="23"/>
          <w:lang w:eastAsia="en-GB"/>
        </w:rPr>
      </w:pPr>
      <w:r w:rsidRPr="00871ECC">
        <w:rPr>
          <w:rFonts w:ascii="Verdana" w:eastAsia="Times New Roman" w:hAnsi="Verdana" w:cs="Arial"/>
          <w:color w:val="002060"/>
          <w:spacing w:val="2"/>
          <w:sz w:val="23"/>
          <w:szCs w:val="23"/>
          <w:lang w:eastAsia="en-GB"/>
        </w:rPr>
        <w:t>Please contact the school office if you would like a school tour; the</w:t>
      </w:r>
      <w:r>
        <w:rPr>
          <w:rFonts w:ascii="Verdana" w:eastAsia="Times New Roman" w:hAnsi="Verdana" w:cs="Arial"/>
          <w:color w:val="002060"/>
          <w:spacing w:val="2"/>
          <w:sz w:val="23"/>
          <w:szCs w:val="23"/>
          <w:lang w:eastAsia="en-GB"/>
        </w:rPr>
        <w:t xml:space="preserve"> school office team</w:t>
      </w:r>
      <w:r w:rsidRPr="00871ECC">
        <w:rPr>
          <w:rFonts w:ascii="Verdana" w:eastAsia="Times New Roman" w:hAnsi="Verdana" w:cs="Arial"/>
          <w:color w:val="002060"/>
          <w:spacing w:val="2"/>
          <w:sz w:val="23"/>
          <w:szCs w:val="23"/>
          <w:lang w:eastAsia="en-GB"/>
        </w:rPr>
        <w:t xml:space="preserve"> will advise on the dates. </w:t>
      </w:r>
    </w:p>
    <w:p w14:paraId="50F3DEBD" w14:textId="45CF4514" w:rsidR="00C5508C" w:rsidRPr="00D133A9"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D133A9">
        <w:rPr>
          <w:rFonts w:ascii="Verdana" w:eastAsia="Times New Roman" w:hAnsi="Verdana" w:cs="Courier New"/>
          <w:b/>
          <w:color w:val="002060"/>
          <w:lang w:eastAsia="en-GB"/>
        </w:rPr>
        <w:t xml:space="preserve">Closing Date: </w:t>
      </w:r>
      <w:r w:rsidR="00404035" w:rsidRPr="00404035">
        <w:rPr>
          <w:rFonts w:ascii="Verdana" w:eastAsia="Times New Roman" w:hAnsi="Verdana" w:cs="Courier New"/>
          <w:b/>
          <w:color w:val="002060"/>
          <w:lang w:eastAsia="en-GB"/>
        </w:rPr>
        <w:t>Monday 11</w:t>
      </w:r>
      <w:r w:rsidR="00404035" w:rsidRPr="00404035">
        <w:rPr>
          <w:rFonts w:ascii="Verdana" w:eastAsia="Times New Roman" w:hAnsi="Verdana" w:cs="Courier New"/>
          <w:b/>
          <w:color w:val="002060"/>
          <w:vertAlign w:val="superscript"/>
          <w:lang w:eastAsia="en-GB"/>
        </w:rPr>
        <w:t>th</w:t>
      </w:r>
      <w:r w:rsidR="00404035" w:rsidRPr="00404035">
        <w:rPr>
          <w:rFonts w:ascii="Verdana" w:eastAsia="Times New Roman" w:hAnsi="Verdana" w:cs="Courier New"/>
          <w:b/>
          <w:color w:val="002060"/>
          <w:lang w:eastAsia="en-GB"/>
        </w:rPr>
        <w:t xml:space="preserve"> November</w:t>
      </w:r>
      <w:r w:rsidRPr="00404035">
        <w:rPr>
          <w:rFonts w:ascii="Verdana" w:eastAsia="Times New Roman" w:hAnsi="Verdana" w:cs="Courier New"/>
          <w:b/>
          <w:color w:val="002060"/>
          <w:lang w:eastAsia="en-GB"/>
        </w:rPr>
        <w:t xml:space="preserve"> 2024 at 12pm</w:t>
      </w:r>
      <w:r w:rsidRPr="00D133A9">
        <w:rPr>
          <w:rFonts w:ascii="Verdana" w:eastAsia="Times New Roman" w:hAnsi="Verdana" w:cs="Courier New"/>
          <w:b/>
          <w:color w:val="002060"/>
          <w:lang w:eastAsia="en-GB"/>
        </w:rPr>
        <w:t xml:space="preserve"> </w:t>
      </w:r>
    </w:p>
    <w:p w14:paraId="36B4EC47" w14:textId="23845C26" w:rsidR="00C5508C" w:rsidRPr="00404035"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404035">
        <w:rPr>
          <w:rFonts w:ascii="Verdana" w:eastAsia="Times New Roman" w:hAnsi="Verdana" w:cs="Courier New"/>
          <w:b/>
          <w:color w:val="002060"/>
          <w:lang w:eastAsia="en-GB"/>
        </w:rPr>
        <w:t xml:space="preserve">Interview Date:  </w:t>
      </w:r>
      <w:r w:rsidR="008E405F">
        <w:rPr>
          <w:rFonts w:ascii="Verdana" w:eastAsia="Times New Roman" w:hAnsi="Verdana" w:cs="Courier New"/>
          <w:b/>
          <w:color w:val="002060"/>
          <w:lang w:eastAsia="en-GB"/>
        </w:rPr>
        <w:t>Monday 25</w:t>
      </w:r>
      <w:r w:rsidR="008E405F" w:rsidRPr="008E405F">
        <w:rPr>
          <w:rFonts w:ascii="Verdana" w:eastAsia="Times New Roman" w:hAnsi="Verdana" w:cs="Courier New"/>
          <w:b/>
          <w:color w:val="002060"/>
          <w:vertAlign w:val="superscript"/>
          <w:lang w:eastAsia="en-GB"/>
        </w:rPr>
        <w:t>th</w:t>
      </w:r>
      <w:r w:rsidR="008E405F">
        <w:rPr>
          <w:rFonts w:ascii="Verdana" w:eastAsia="Times New Roman" w:hAnsi="Verdana" w:cs="Courier New"/>
          <w:b/>
          <w:color w:val="002060"/>
          <w:lang w:eastAsia="en-GB"/>
        </w:rPr>
        <w:t xml:space="preserve"> </w:t>
      </w:r>
      <w:r w:rsidR="00404035" w:rsidRPr="00404035">
        <w:rPr>
          <w:rFonts w:ascii="Verdana" w:eastAsia="Times New Roman" w:hAnsi="Verdana" w:cs="Courier New"/>
          <w:b/>
          <w:color w:val="002060"/>
          <w:lang w:eastAsia="en-GB"/>
        </w:rPr>
        <w:t>November</w:t>
      </w:r>
      <w:r w:rsidRPr="00404035">
        <w:rPr>
          <w:rFonts w:ascii="Verdana" w:eastAsia="Times New Roman" w:hAnsi="Verdana" w:cs="Courier New"/>
          <w:b/>
          <w:color w:val="002060"/>
          <w:lang w:eastAsia="en-GB"/>
        </w:rPr>
        <w:t xml:space="preserve"> 2024 </w:t>
      </w:r>
    </w:p>
    <w:p w14:paraId="1ED6BFA4" w14:textId="77777777" w:rsidR="00D133A9" w:rsidRPr="00D133A9" w:rsidRDefault="00D133A9" w:rsidP="00D133A9">
      <w:pPr>
        <w:pStyle w:val="BodyText"/>
        <w:jc w:val="both"/>
        <w:rPr>
          <w:rFonts w:ascii="Verdana" w:eastAsia="Times New Roman" w:hAnsi="Verdana" w:cs="Courier New"/>
          <w:b/>
          <w:color w:val="002060"/>
          <w:sz w:val="22"/>
          <w:szCs w:val="22"/>
          <w:highlight w:val="yellow"/>
          <w:lang w:eastAsia="en-GB"/>
        </w:rPr>
      </w:pPr>
    </w:p>
    <w:p w14:paraId="49779DF5" w14:textId="3488842E" w:rsidR="00D133A9" w:rsidRPr="00D133A9" w:rsidRDefault="00D133A9" w:rsidP="00D133A9">
      <w:pPr>
        <w:pStyle w:val="BodyText"/>
        <w:jc w:val="both"/>
        <w:rPr>
          <w:rFonts w:ascii="Verdana" w:hAnsi="Verdana"/>
          <w:sz w:val="22"/>
          <w:szCs w:val="22"/>
        </w:rPr>
      </w:pPr>
      <w:r w:rsidRPr="00404035">
        <w:rPr>
          <w:rFonts w:ascii="Verdana" w:eastAsia="Times New Roman" w:hAnsi="Verdana" w:cs="Courier New"/>
          <w:b/>
          <w:color w:val="002060"/>
          <w:sz w:val="22"/>
          <w:szCs w:val="22"/>
          <w:lang w:eastAsia="en-GB"/>
        </w:rPr>
        <w:t xml:space="preserve">Required for </w:t>
      </w:r>
      <w:r w:rsidR="00404035" w:rsidRPr="00404035">
        <w:rPr>
          <w:rFonts w:ascii="Verdana" w:eastAsia="Times New Roman" w:hAnsi="Verdana" w:cs="Courier New"/>
          <w:b/>
          <w:color w:val="002060"/>
          <w:sz w:val="22"/>
          <w:szCs w:val="22"/>
          <w:lang w:eastAsia="en-GB"/>
        </w:rPr>
        <w:t>01 January 2025</w:t>
      </w:r>
      <w:r w:rsidR="00C5508C" w:rsidRPr="00404035">
        <w:rPr>
          <w:rFonts w:ascii="Verdana" w:eastAsia="Times New Roman" w:hAnsi="Verdana" w:cs="Courier New"/>
          <w:b/>
          <w:color w:val="002060"/>
          <w:sz w:val="22"/>
          <w:szCs w:val="22"/>
          <w:lang w:eastAsia="en-GB"/>
        </w:rPr>
        <w:t>, or</w:t>
      </w:r>
      <w:r w:rsidRPr="00404035">
        <w:rPr>
          <w:rFonts w:ascii="Verdana" w:hAnsi="Verdana"/>
          <w:color w:val="002060"/>
          <w:sz w:val="22"/>
          <w:szCs w:val="22"/>
        </w:rPr>
        <w:t xml:space="preserve"> </w:t>
      </w:r>
      <w:r w:rsidRPr="00404035">
        <w:rPr>
          <w:rFonts w:ascii="Verdana" w:hAnsi="Verdana"/>
          <w:b/>
          <w:bCs/>
          <w:color w:val="002060"/>
          <w:sz w:val="22"/>
          <w:szCs w:val="22"/>
        </w:rPr>
        <w:t>sooner</w:t>
      </w:r>
    </w:p>
    <w:p w14:paraId="758CD494" w14:textId="3B84E89A" w:rsidR="00C5508C" w:rsidRDefault="00C5508C" w:rsidP="00871ECC">
      <w:pPr>
        <w:spacing w:after="0" w:line="240" w:lineRule="auto"/>
        <w:jc w:val="both"/>
        <w:rPr>
          <w:rFonts w:ascii="Verdana" w:eastAsia="Times New Roman" w:hAnsi="Verdana" w:cs="Courier New"/>
          <w:b/>
          <w:color w:val="002060"/>
          <w:lang w:eastAsia="en-GB"/>
        </w:rPr>
      </w:pPr>
    </w:p>
    <w:p w14:paraId="74DC3050" w14:textId="77777777" w:rsidR="00D133A9" w:rsidRDefault="00D133A9" w:rsidP="00871ECC">
      <w:pPr>
        <w:spacing w:after="0" w:line="240" w:lineRule="auto"/>
        <w:jc w:val="both"/>
        <w:rPr>
          <w:rFonts w:ascii="Arial" w:eastAsia="Times New Roman" w:hAnsi="Arial" w:cs="Arial"/>
          <w:sz w:val="24"/>
          <w:szCs w:val="24"/>
        </w:rPr>
      </w:pPr>
    </w:p>
    <w:p w14:paraId="59E9F84E" w14:textId="750959EC" w:rsidR="008070DF" w:rsidRDefault="008070DF" w:rsidP="00871ECC">
      <w:pPr>
        <w:spacing w:after="0" w:line="240" w:lineRule="auto"/>
        <w:jc w:val="both"/>
        <w:rPr>
          <w:rFonts w:ascii="Verdana" w:eastAsia="Times New Roman" w:hAnsi="Verdana" w:cs="Arial"/>
          <w:color w:val="002060"/>
          <w:sz w:val="28"/>
          <w:szCs w:val="28"/>
        </w:rPr>
      </w:pPr>
      <w:r w:rsidRPr="008070DF">
        <w:rPr>
          <w:rFonts w:ascii="Verdana" w:eastAsia="Times New Roman" w:hAnsi="Verdana" w:cs="Arial"/>
          <w:color w:val="002060"/>
          <w:sz w:val="28"/>
          <w:szCs w:val="28"/>
        </w:rPr>
        <w:t xml:space="preserve">Safeguarding  </w:t>
      </w:r>
    </w:p>
    <w:p w14:paraId="02CBAF0B" w14:textId="5B06F9A8" w:rsidR="00D133A9" w:rsidRDefault="00D133A9" w:rsidP="00871ECC">
      <w:pPr>
        <w:spacing w:after="0" w:line="240" w:lineRule="auto"/>
        <w:jc w:val="both"/>
        <w:rPr>
          <w:rFonts w:ascii="Verdana" w:eastAsia="Times New Roman" w:hAnsi="Verdana" w:cs="Arial"/>
          <w:color w:val="002060"/>
          <w:sz w:val="28"/>
          <w:szCs w:val="28"/>
        </w:rPr>
      </w:pPr>
    </w:p>
    <w:p w14:paraId="5808CE45" w14:textId="055D02E0" w:rsidR="00D133A9" w:rsidRPr="00D133A9" w:rsidRDefault="00D133A9" w:rsidP="00D133A9">
      <w:pPr>
        <w:widowControl w:val="0"/>
        <w:autoSpaceDE w:val="0"/>
        <w:autoSpaceDN w:val="0"/>
        <w:spacing w:before="1" w:after="0" w:line="240" w:lineRule="auto"/>
        <w:ind w:right="304"/>
        <w:jc w:val="both"/>
        <w:rPr>
          <w:rFonts w:ascii="Verdana" w:eastAsia="Calibri" w:hAnsi="Verdana" w:cs="Calibri"/>
          <w:b/>
          <w:bCs/>
          <w:color w:val="002060"/>
          <w:lang w:val="en-US"/>
        </w:rPr>
      </w:pPr>
      <w:r w:rsidRPr="00D133A9">
        <w:rPr>
          <w:rFonts w:ascii="Verdana" w:eastAsia="Calibri" w:hAnsi="Verdana" w:cs="Calibri"/>
          <w:b/>
          <w:bCs/>
          <w:color w:val="002060"/>
          <w:lang w:val="en-US"/>
        </w:rPr>
        <w:t>The recruitment process for this post will be underpinned by rigorous safer recruitment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assessment</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to</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ensure</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that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children are</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protected.</w:t>
      </w:r>
    </w:p>
    <w:p w14:paraId="35A498DF" w14:textId="77777777" w:rsidR="00D133A9" w:rsidRPr="008070DF" w:rsidRDefault="00D133A9" w:rsidP="00871ECC">
      <w:pPr>
        <w:spacing w:after="0" w:line="240" w:lineRule="auto"/>
        <w:jc w:val="both"/>
        <w:rPr>
          <w:rFonts w:ascii="Verdana" w:eastAsia="Times New Roman" w:hAnsi="Verdana" w:cs="Arial"/>
          <w:color w:val="002060"/>
          <w:sz w:val="28"/>
          <w:szCs w:val="28"/>
        </w:rPr>
      </w:pPr>
    </w:p>
    <w:p w14:paraId="76BACAB6" w14:textId="5ED393C8" w:rsidR="00D133A9" w:rsidRDefault="00D133A9" w:rsidP="00871ECC">
      <w:pPr>
        <w:shd w:val="clear" w:color="auto" w:fill="FFFFFF"/>
        <w:spacing w:after="100" w:afterAutospacing="1" w:line="240" w:lineRule="auto"/>
        <w:jc w:val="both"/>
        <w:textAlignment w:val="baseline"/>
        <w:rPr>
          <w:rFonts w:ascii="Verdana" w:eastAsia="Times New Roman" w:hAnsi="Verdana" w:cs="Arial"/>
          <w:color w:val="002060"/>
          <w:spacing w:val="2"/>
          <w:sz w:val="23"/>
          <w:szCs w:val="23"/>
          <w:lang w:eastAsia="en-GB"/>
        </w:rPr>
      </w:pPr>
      <w:r w:rsidRPr="00D133A9">
        <w:rPr>
          <w:rFonts w:ascii="Verdana" w:eastAsia="Times New Roman" w:hAnsi="Verdana" w:cs="Arial"/>
          <w:color w:val="002060"/>
          <w:spacing w:val="2"/>
          <w:sz w:val="23"/>
          <w:szCs w:val="23"/>
          <w:lang w:eastAsia="en-GB"/>
        </w:rPr>
        <w:t>As an employee of St. John’s C.E Primary School, you will have a responsibility for and must be committed to safeguarding and promoting the welfare of children and young people and for ensuring that they are protected from harm.</w:t>
      </w:r>
    </w:p>
    <w:p w14:paraId="75D93F69" w14:textId="4E8FC656" w:rsidR="00D133A9" w:rsidRDefault="00D133A9" w:rsidP="00AA6939">
      <w:pPr>
        <w:shd w:val="clear" w:color="auto" w:fill="FFFFFF"/>
        <w:spacing w:after="100" w:afterAutospacing="1" w:line="240" w:lineRule="auto"/>
        <w:textAlignment w:val="baseline"/>
        <w:rPr>
          <w:rFonts w:ascii="Verdana" w:eastAsia="Times New Roman" w:hAnsi="Verdana" w:cs="Arial"/>
          <w:color w:val="002060"/>
          <w:spacing w:val="2"/>
          <w:sz w:val="23"/>
          <w:szCs w:val="23"/>
          <w:lang w:eastAsia="en-GB"/>
        </w:rPr>
      </w:pPr>
      <w:r>
        <w:rPr>
          <w:rFonts w:ascii="Verdana" w:eastAsia="Times New Roman" w:hAnsi="Verdana" w:cs="Arial"/>
          <w:color w:val="002060"/>
          <w:spacing w:val="2"/>
          <w:sz w:val="23"/>
          <w:szCs w:val="23"/>
          <w:lang w:eastAsia="en-GB"/>
        </w:rPr>
        <w:t xml:space="preserve">The school’s safeguarding and child protection information and policy can be found of the school’s website: </w:t>
      </w:r>
      <w:hyperlink r:id="rId10" w:history="1">
        <w:r w:rsidRPr="00926188">
          <w:rPr>
            <w:rStyle w:val="Hyperlink"/>
            <w:rFonts w:ascii="Verdana" w:eastAsia="Times New Roman" w:hAnsi="Verdana" w:cs="Arial"/>
            <w:spacing w:val="2"/>
            <w:sz w:val="23"/>
            <w:szCs w:val="23"/>
            <w:lang w:eastAsia="en-GB"/>
          </w:rPr>
          <w:t>https://www.stjohnsceprimarywaterloo.co.uk/safeguarding/</w:t>
        </w:r>
      </w:hyperlink>
    </w:p>
    <w:p w14:paraId="11DE0398" w14:textId="7FFBB77A" w:rsidR="008070DF" w:rsidRPr="00AA6939" w:rsidRDefault="001557A2" w:rsidP="00871ECC">
      <w:pPr>
        <w:shd w:val="clear" w:color="auto" w:fill="FFFFFF"/>
        <w:spacing w:after="100" w:afterAutospacing="1" w:line="240" w:lineRule="auto"/>
        <w:jc w:val="both"/>
        <w:textAlignment w:val="baseline"/>
        <w:rPr>
          <w:rFonts w:ascii="Verdana" w:eastAsia="Times New Roman" w:hAnsi="Verdana" w:cs="Arial"/>
          <w:color w:val="002060"/>
          <w:spacing w:val="2"/>
          <w:lang w:eastAsia="en-GB"/>
        </w:rPr>
      </w:pPr>
      <w:r w:rsidRPr="00AA6939">
        <w:rPr>
          <w:rFonts w:ascii="Verdana" w:eastAsia="Times New Roman" w:hAnsi="Verdana" w:cs="Arial"/>
          <w:color w:val="002060"/>
          <w:spacing w:val="2"/>
          <w:lang w:eastAsia="en-GB"/>
        </w:rPr>
        <w:lastRenderedPageBreak/>
        <w:t>Due to the nature of the work, this post is exempt from the Rehabilitation of Offenders Act 1974 and the successful candidate must be able to obtain a satisfactory Enhanced Disclosure (via the Disclosure &amp; Barring Service DBS) in order to be appointed to the post.</w:t>
      </w:r>
    </w:p>
    <w:p w14:paraId="6D679BC4" w14:textId="77777777" w:rsidR="0076270F" w:rsidRPr="0076270F" w:rsidRDefault="0076270F" w:rsidP="0076270F">
      <w:pPr>
        <w:pStyle w:val="Pa0"/>
        <w:spacing w:after="40"/>
        <w:rPr>
          <w:rFonts w:ascii="Verdana" w:hAnsi="Verdana" w:cs="Arial"/>
          <w:color w:val="002060"/>
          <w:sz w:val="22"/>
          <w:szCs w:val="22"/>
        </w:rPr>
      </w:pPr>
      <w:r w:rsidRPr="0076270F">
        <w:rPr>
          <w:rFonts w:ascii="Verdana" w:hAnsi="Verdana" w:cs="Arial"/>
          <w:color w:val="002060"/>
          <w:sz w:val="22"/>
          <w:szCs w:val="22"/>
        </w:rPr>
        <w:t>It is a criminal offence to apply for a role working with children in regulated activity if you are barred from such work.</w:t>
      </w:r>
    </w:p>
    <w:p w14:paraId="3B9EB1B5" w14:textId="77777777" w:rsidR="00D133A9" w:rsidRDefault="00D133A9" w:rsidP="00871ECC">
      <w:pPr>
        <w:spacing w:after="0" w:line="240" w:lineRule="auto"/>
        <w:jc w:val="both"/>
        <w:rPr>
          <w:rFonts w:ascii="Verdana" w:eastAsia="Times New Roman" w:hAnsi="Verdana" w:cs="Arial"/>
          <w:color w:val="002060"/>
          <w:spacing w:val="2"/>
          <w:sz w:val="23"/>
          <w:szCs w:val="23"/>
          <w:lang w:eastAsia="en-GB"/>
        </w:rPr>
      </w:pPr>
    </w:p>
    <w:p w14:paraId="56B90C64" w14:textId="34B26A24" w:rsidR="008070DF" w:rsidRPr="001557A2" w:rsidRDefault="008070DF" w:rsidP="00871ECC">
      <w:pPr>
        <w:spacing w:after="0" w:line="240" w:lineRule="auto"/>
        <w:jc w:val="both"/>
        <w:rPr>
          <w:rFonts w:ascii="Verdana" w:eastAsia="Times New Roman" w:hAnsi="Verdana" w:cs="Calibri"/>
          <w:color w:val="002060"/>
        </w:rPr>
      </w:pPr>
      <w:r w:rsidRPr="001557A2">
        <w:rPr>
          <w:rFonts w:ascii="Verdana" w:hAnsi="Verdana"/>
          <w:color w:val="00206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1" w:history="1">
        <w:r w:rsidRPr="001557A2">
          <w:rPr>
            <w:rFonts w:ascii="Verdana" w:hAnsi="Verdana"/>
            <w:color w:val="002060"/>
            <w:u w:val="single"/>
          </w:rPr>
          <w:t>Guidance on the Rehabilitation of Offenders Act 1974 and the Exceptions Order 1975 - GOV.UK (www.gov.uk)</w:t>
        </w:r>
      </w:hyperlink>
      <w:r w:rsidRPr="001557A2">
        <w:rPr>
          <w:rFonts w:ascii="Verdana" w:hAnsi="Verdana"/>
          <w:color w:val="002060"/>
        </w:rPr>
        <w:t xml:space="preserve"> </w:t>
      </w:r>
    </w:p>
    <w:p w14:paraId="141D30BF" w14:textId="77777777" w:rsidR="008070DF" w:rsidRPr="001557A2" w:rsidRDefault="008070DF" w:rsidP="00871ECC">
      <w:pPr>
        <w:spacing w:after="0" w:line="240" w:lineRule="auto"/>
        <w:jc w:val="both"/>
        <w:rPr>
          <w:rFonts w:ascii="Verdana" w:eastAsia="Times New Roman" w:hAnsi="Verdana" w:cs="Calibri"/>
          <w:color w:val="002060"/>
        </w:rPr>
      </w:pPr>
    </w:p>
    <w:p w14:paraId="451BCDF5" w14:textId="4489D7DA" w:rsidR="008070DF" w:rsidRDefault="008070DF" w:rsidP="00871ECC">
      <w:pPr>
        <w:spacing w:after="0" w:line="240" w:lineRule="auto"/>
        <w:jc w:val="both"/>
        <w:rPr>
          <w:rFonts w:ascii="Verdana" w:eastAsia="Times New Roman" w:hAnsi="Verdana" w:cs="Calibri"/>
          <w:color w:val="002060"/>
        </w:rPr>
      </w:pPr>
      <w:r w:rsidRPr="001557A2">
        <w:rPr>
          <w:rFonts w:ascii="Verdana" w:eastAsia="Times New Roman" w:hAnsi="Verdana" w:cs="Calibri"/>
          <w:color w:val="002060"/>
        </w:rPr>
        <w:t xml:space="preserve">Shortlisted Candidates will be asked to return their self-disclosure to the school </w:t>
      </w:r>
      <w:r w:rsidRPr="00D133A9">
        <w:rPr>
          <w:rFonts w:ascii="Verdana" w:eastAsia="Times New Roman" w:hAnsi="Verdana" w:cs="Calibri"/>
          <w:color w:val="002060"/>
        </w:rPr>
        <w:t>at least one day prior to interview</w:t>
      </w:r>
      <w:r w:rsidRPr="001557A2">
        <w:rPr>
          <w:rFonts w:ascii="Verdana" w:eastAsia="Times New Roman" w:hAnsi="Verdana" w:cs="Calibri"/>
          <w:color w:val="002060"/>
        </w:rPr>
        <w:t xml:space="preserve">. If the school has not received this, </w:t>
      </w:r>
      <w:r w:rsidR="0076270F">
        <w:rPr>
          <w:rFonts w:ascii="Verdana" w:eastAsia="Times New Roman" w:hAnsi="Verdana" w:cs="Calibri"/>
          <w:color w:val="002060"/>
        </w:rPr>
        <w:t>we</w:t>
      </w:r>
      <w:r w:rsidRPr="001557A2">
        <w:rPr>
          <w:rFonts w:ascii="Verdana" w:eastAsia="Times New Roman" w:hAnsi="Verdana" w:cs="Calibri"/>
          <w:color w:val="002060"/>
        </w:rPr>
        <w:t xml:space="preserve"> reserve the right to withdraw the offer of interview. </w:t>
      </w:r>
    </w:p>
    <w:p w14:paraId="164C8F5A" w14:textId="1224263F" w:rsidR="00CE2DC2" w:rsidRDefault="00CE2DC2" w:rsidP="00871ECC">
      <w:pPr>
        <w:spacing w:after="0" w:line="240" w:lineRule="auto"/>
        <w:jc w:val="both"/>
        <w:rPr>
          <w:rFonts w:ascii="Verdana" w:eastAsia="Times New Roman" w:hAnsi="Verdana" w:cs="Calibri"/>
          <w:color w:val="002060"/>
        </w:rPr>
      </w:pPr>
    </w:p>
    <w:p w14:paraId="0FDBFB5B" w14:textId="6B0B25AF" w:rsidR="00CE2DC2" w:rsidRPr="0076270F" w:rsidRDefault="0076270F" w:rsidP="00871ECC">
      <w:pPr>
        <w:spacing w:after="0" w:line="240" w:lineRule="auto"/>
        <w:jc w:val="both"/>
        <w:rPr>
          <w:rFonts w:ascii="Verdana" w:eastAsia="Times New Roman" w:hAnsi="Verdana" w:cs="Calibri"/>
          <w:color w:val="002060"/>
        </w:rPr>
      </w:pPr>
      <w:r w:rsidRPr="0076270F">
        <w:rPr>
          <w:rFonts w:ascii="Verdana" w:hAnsi="Verdana" w:cs="Arial"/>
          <w:bCs/>
          <w:color w:val="002060"/>
        </w:rPr>
        <w:t xml:space="preserve">In line with DfE guidance on </w:t>
      </w:r>
      <w:hyperlink r:id="rId12" w:history="1">
        <w:r w:rsidRPr="00AA6939">
          <w:rPr>
            <w:rStyle w:val="Hyperlink"/>
            <w:rFonts w:ascii="Verdana" w:hAnsi="Verdana" w:cs="Arial"/>
            <w:bCs/>
            <w:color w:val="00B0F0"/>
          </w:rPr>
          <w:t>Keeping Children Safe in Education</w:t>
        </w:r>
      </w:hyperlink>
      <w:r w:rsidRPr="00AA6939">
        <w:rPr>
          <w:rFonts w:ascii="Verdana" w:hAnsi="Verdana" w:cs="Arial"/>
          <w:bCs/>
          <w:color w:val="00B0F0"/>
        </w:rPr>
        <w:t xml:space="preserve"> </w:t>
      </w:r>
      <w:r w:rsidRPr="0076270F">
        <w:rPr>
          <w:rFonts w:ascii="Verdana" w:hAnsi="Verdana" w:cs="Arial"/>
          <w:bCs/>
          <w:color w:val="002060"/>
        </w:rPr>
        <w:t xml:space="preserve">we </w:t>
      </w:r>
      <w:r w:rsidR="00C5508C" w:rsidRPr="0076270F">
        <w:rPr>
          <w:rStyle w:val="Emphasis"/>
          <w:rFonts w:ascii="Verdana" w:hAnsi="Verdana"/>
          <w:i w:val="0"/>
          <w:iCs w:val="0"/>
          <w:color w:val="002060"/>
        </w:rPr>
        <w:t>will</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conduct</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an online</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search</w:t>
      </w:r>
      <w:r w:rsidR="00C5508C" w:rsidRPr="0076270F">
        <w:rPr>
          <w:rFonts w:ascii="Verdana" w:hAnsi="Verdana"/>
          <w:i/>
          <w:iCs/>
          <w:color w:val="002060"/>
        </w:rPr>
        <w:t> </w:t>
      </w:r>
      <w:r w:rsidR="00C5508C" w:rsidRPr="0076270F">
        <w:rPr>
          <w:rFonts w:ascii="Verdana" w:hAnsi="Verdana"/>
          <w:color w:val="002060"/>
        </w:rPr>
        <w:t xml:space="preserve">of publicly available information of shortlisted candidates </w:t>
      </w:r>
      <w:r w:rsidR="00C5508C" w:rsidRPr="0076270F">
        <w:rPr>
          <w:rStyle w:val="Emphasis"/>
          <w:rFonts w:ascii="Verdana" w:hAnsi="Verdana"/>
          <w:i w:val="0"/>
          <w:iCs w:val="0"/>
          <w:color w:val="002060"/>
        </w:rPr>
        <w:t>as</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 xml:space="preserve">part of </w:t>
      </w:r>
      <w:r w:rsidRPr="0076270F">
        <w:rPr>
          <w:rStyle w:val="Emphasis"/>
          <w:rFonts w:ascii="Verdana" w:hAnsi="Verdana"/>
          <w:i w:val="0"/>
          <w:iCs w:val="0"/>
          <w:color w:val="002060"/>
        </w:rPr>
        <w:t>our</w:t>
      </w:r>
      <w:r w:rsidR="00C5508C" w:rsidRPr="0076270F">
        <w:rPr>
          <w:rStyle w:val="Emphasis"/>
          <w:rFonts w:ascii="Verdana" w:hAnsi="Verdana"/>
          <w:i w:val="0"/>
          <w:iCs w:val="0"/>
          <w:color w:val="002060"/>
        </w:rPr>
        <w:t xml:space="preserve"> due</w:t>
      </w:r>
      <w:r w:rsidR="00C5508C" w:rsidRPr="0076270F">
        <w:rPr>
          <w:rStyle w:val="Emphasis"/>
          <w:rFonts w:ascii="Verdana" w:hAnsi="Verdana"/>
          <w:color w:val="002060"/>
        </w:rPr>
        <w:t> </w:t>
      </w:r>
      <w:r w:rsidR="00C5508C" w:rsidRPr="0076270F">
        <w:rPr>
          <w:rFonts w:ascii="Verdana" w:hAnsi="Verdana"/>
          <w:color w:val="002060"/>
        </w:rPr>
        <w:t>diligence.</w:t>
      </w:r>
    </w:p>
    <w:p w14:paraId="4C0F4536" w14:textId="106C71C0" w:rsidR="00CE2DC2" w:rsidRDefault="00CE2DC2" w:rsidP="00871ECC">
      <w:pPr>
        <w:spacing w:after="0" w:line="240" w:lineRule="auto"/>
        <w:jc w:val="both"/>
        <w:rPr>
          <w:rFonts w:ascii="Verdana" w:eastAsia="Times New Roman" w:hAnsi="Verdana" w:cs="Calibri"/>
          <w:color w:val="002060"/>
        </w:rPr>
      </w:pPr>
    </w:p>
    <w:p w14:paraId="2B54833B" w14:textId="56BBA867" w:rsidR="00AA6939" w:rsidRDefault="00AA6939" w:rsidP="00871ECC">
      <w:pPr>
        <w:spacing w:after="0" w:line="240" w:lineRule="auto"/>
        <w:jc w:val="both"/>
        <w:rPr>
          <w:rFonts w:ascii="Verdana" w:eastAsia="Times New Roman" w:hAnsi="Verdana" w:cs="Calibri"/>
          <w:color w:val="002060"/>
        </w:rPr>
      </w:pPr>
    </w:p>
    <w:p w14:paraId="78385E84" w14:textId="258EEBC2" w:rsidR="00AA6939" w:rsidRDefault="00AA6939" w:rsidP="00871ECC">
      <w:pPr>
        <w:spacing w:after="0" w:line="240" w:lineRule="auto"/>
        <w:jc w:val="both"/>
        <w:rPr>
          <w:rFonts w:ascii="Verdana" w:eastAsia="Times New Roman" w:hAnsi="Verdana" w:cs="Calibri"/>
          <w:color w:val="002060"/>
        </w:rPr>
      </w:pPr>
    </w:p>
    <w:p w14:paraId="76F74A6A" w14:textId="07EEB5A7" w:rsidR="00AA6939" w:rsidRDefault="00AA6939" w:rsidP="00871ECC">
      <w:pPr>
        <w:spacing w:after="0" w:line="240" w:lineRule="auto"/>
        <w:jc w:val="both"/>
        <w:rPr>
          <w:rFonts w:ascii="Verdana" w:eastAsia="Times New Roman" w:hAnsi="Verdana" w:cs="Calibri"/>
          <w:color w:val="002060"/>
        </w:rPr>
      </w:pPr>
    </w:p>
    <w:p w14:paraId="6BBB85EE" w14:textId="140DF97E" w:rsidR="00AA6939" w:rsidRDefault="00AA6939" w:rsidP="00871ECC">
      <w:pPr>
        <w:spacing w:after="0" w:line="240" w:lineRule="auto"/>
        <w:jc w:val="both"/>
        <w:rPr>
          <w:rFonts w:ascii="Verdana" w:eastAsia="Times New Roman" w:hAnsi="Verdana" w:cs="Calibri"/>
          <w:color w:val="002060"/>
        </w:rPr>
      </w:pPr>
    </w:p>
    <w:p w14:paraId="77291E54" w14:textId="4BA14602" w:rsidR="00AA6939" w:rsidRDefault="00AA6939" w:rsidP="00871ECC">
      <w:pPr>
        <w:spacing w:after="0" w:line="240" w:lineRule="auto"/>
        <w:jc w:val="both"/>
        <w:rPr>
          <w:rFonts w:ascii="Verdana" w:eastAsia="Times New Roman" w:hAnsi="Verdana" w:cs="Calibri"/>
          <w:color w:val="002060"/>
        </w:rPr>
      </w:pPr>
    </w:p>
    <w:p w14:paraId="0507964B" w14:textId="0F1D6D60" w:rsidR="00551304" w:rsidRDefault="00551304" w:rsidP="00871ECC">
      <w:pPr>
        <w:spacing w:after="0" w:line="240" w:lineRule="auto"/>
        <w:jc w:val="both"/>
        <w:rPr>
          <w:rFonts w:ascii="Verdana" w:eastAsia="Times New Roman" w:hAnsi="Verdana" w:cs="Calibri"/>
          <w:color w:val="002060"/>
        </w:rPr>
      </w:pPr>
    </w:p>
    <w:p w14:paraId="76F9C334" w14:textId="66C29F18" w:rsidR="00551304" w:rsidRDefault="00551304" w:rsidP="00871ECC">
      <w:pPr>
        <w:spacing w:after="0" w:line="240" w:lineRule="auto"/>
        <w:jc w:val="both"/>
        <w:rPr>
          <w:rFonts w:ascii="Verdana" w:eastAsia="Times New Roman" w:hAnsi="Verdana" w:cs="Calibri"/>
          <w:color w:val="002060"/>
        </w:rPr>
      </w:pPr>
    </w:p>
    <w:p w14:paraId="535E49A3" w14:textId="633BDDF6" w:rsidR="00551304" w:rsidRDefault="00551304" w:rsidP="00871ECC">
      <w:pPr>
        <w:spacing w:after="0" w:line="240" w:lineRule="auto"/>
        <w:jc w:val="both"/>
        <w:rPr>
          <w:rFonts w:ascii="Verdana" w:eastAsia="Times New Roman" w:hAnsi="Verdana" w:cs="Calibri"/>
          <w:color w:val="002060"/>
        </w:rPr>
      </w:pPr>
    </w:p>
    <w:p w14:paraId="0ABF07DA" w14:textId="5D9CF5BC" w:rsidR="00551304" w:rsidRDefault="00551304" w:rsidP="00871ECC">
      <w:pPr>
        <w:spacing w:after="0" w:line="240" w:lineRule="auto"/>
        <w:jc w:val="both"/>
        <w:rPr>
          <w:rFonts w:ascii="Verdana" w:eastAsia="Times New Roman" w:hAnsi="Verdana" w:cs="Calibri"/>
          <w:color w:val="002060"/>
        </w:rPr>
      </w:pPr>
    </w:p>
    <w:p w14:paraId="698C0855" w14:textId="3C289951" w:rsidR="00551304" w:rsidRDefault="00551304" w:rsidP="00871ECC">
      <w:pPr>
        <w:spacing w:after="0" w:line="240" w:lineRule="auto"/>
        <w:jc w:val="both"/>
        <w:rPr>
          <w:rFonts w:ascii="Verdana" w:eastAsia="Times New Roman" w:hAnsi="Verdana" w:cs="Calibri"/>
          <w:color w:val="002060"/>
        </w:rPr>
      </w:pPr>
    </w:p>
    <w:p w14:paraId="7C8E9C9A" w14:textId="061ABA88" w:rsidR="00551304" w:rsidRDefault="00551304" w:rsidP="00871ECC">
      <w:pPr>
        <w:spacing w:after="0" w:line="240" w:lineRule="auto"/>
        <w:jc w:val="both"/>
        <w:rPr>
          <w:rFonts w:ascii="Verdana" w:eastAsia="Times New Roman" w:hAnsi="Verdana" w:cs="Calibri"/>
          <w:color w:val="002060"/>
        </w:rPr>
      </w:pPr>
    </w:p>
    <w:p w14:paraId="4A72AD2D" w14:textId="2C6A72E9" w:rsidR="00551304" w:rsidRDefault="00551304" w:rsidP="00871ECC">
      <w:pPr>
        <w:spacing w:after="0" w:line="240" w:lineRule="auto"/>
        <w:jc w:val="both"/>
        <w:rPr>
          <w:rFonts w:ascii="Verdana" w:eastAsia="Times New Roman" w:hAnsi="Verdana" w:cs="Calibri"/>
          <w:color w:val="002060"/>
        </w:rPr>
      </w:pPr>
    </w:p>
    <w:p w14:paraId="0AC72D23" w14:textId="161B5F0D" w:rsidR="00551304" w:rsidRDefault="00551304" w:rsidP="00871ECC">
      <w:pPr>
        <w:spacing w:after="0" w:line="240" w:lineRule="auto"/>
        <w:jc w:val="both"/>
        <w:rPr>
          <w:rFonts w:ascii="Verdana" w:eastAsia="Times New Roman" w:hAnsi="Verdana" w:cs="Calibri"/>
          <w:color w:val="002060"/>
        </w:rPr>
      </w:pPr>
    </w:p>
    <w:p w14:paraId="331A2634" w14:textId="0D386060" w:rsidR="00551304" w:rsidRDefault="00551304" w:rsidP="00871ECC">
      <w:pPr>
        <w:spacing w:after="0" w:line="240" w:lineRule="auto"/>
        <w:jc w:val="both"/>
        <w:rPr>
          <w:rFonts w:ascii="Verdana" w:eastAsia="Times New Roman" w:hAnsi="Verdana" w:cs="Calibri"/>
          <w:color w:val="002060"/>
        </w:rPr>
      </w:pPr>
    </w:p>
    <w:p w14:paraId="46D6014A" w14:textId="1AFC597D" w:rsidR="00551304" w:rsidRDefault="00551304" w:rsidP="00871ECC">
      <w:pPr>
        <w:spacing w:after="0" w:line="240" w:lineRule="auto"/>
        <w:jc w:val="both"/>
        <w:rPr>
          <w:rFonts w:ascii="Verdana" w:eastAsia="Times New Roman" w:hAnsi="Verdana" w:cs="Calibri"/>
          <w:color w:val="002060"/>
        </w:rPr>
      </w:pPr>
    </w:p>
    <w:p w14:paraId="5E01CF93" w14:textId="068518F7" w:rsidR="00551304" w:rsidRDefault="00551304" w:rsidP="00871ECC">
      <w:pPr>
        <w:spacing w:after="0" w:line="240" w:lineRule="auto"/>
        <w:jc w:val="both"/>
        <w:rPr>
          <w:rFonts w:ascii="Verdana" w:eastAsia="Times New Roman" w:hAnsi="Verdana" w:cs="Calibri"/>
          <w:color w:val="002060"/>
        </w:rPr>
      </w:pPr>
    </w:p>
    <w:p w14:paraId="3B1B780C" w14:textId="27D946AB" w:rsidR="00551304" w:rsidRDefault="00551304" w:rsidP="00871ECC">
      <w:pPr>
        <w:spacing w:after="0" w:line="240" w:lineRule="auto"/>
        <w:jc w:val="both"/>
        <w:rPr>
          <w:rFonts w:ascii="Verdana" w:eastAsia="Times New Roman" w:hAnsi="Verdana" w:cs="Calibri"/>
          <w:color w:val="002060"/>
        </w:rPr>
      </w:pPr>
    </w:p>
    <w:p w14:paraId="5578CD96" w14:textId="1673C791" w:rsidR="00551304" w:rsidRDefault="00551304" w:rsidP="00871ECC">
      <w:pPr>
        <w:spacing w:after="0" w:line="240" w:lineRule="auto"/>
        <w:jc w:val="both"/>
        <w:rPr>
          <w:rFonts w:ascii="Verdana" w:eastAsia="Times New Roman" w:hAnsi="Verdana" w:cs="Calibri"/>
          <w:color w:val="002060"/>
        </w:rPr>
      </w:pPr>
    </w:p>
    <w:p w14:paraId="72BBB182" w14:textId="2595AC08" w:rsidR="00551304" w:rsidRDefault="00551304" w:rsidP="00871ECC">
      <w:pPr>
        <w:spacing w:after="0" w:line="240" w:lineRule="auto"/>
        <w:jc w:val="both"/>
        <w:rPr>
          <w:rFonts w:ascii="Verdana" w:eastAsia="Times New Roman" w:hAnsi="Verdana" w:cs="Calibri"/>
          <w:color w:val="002060"/>
        </w:rPr>
      </w:pPr>
    </w:p>
    <w:p w14:paraId="79F586A5" w14:textId="5B3B5CAE" w:rsidR="00551304" w:rsidRDefault="00551304" w:rsidP="00871ECC">
      <w:pPr>
        <w:spacing w:after="0" w:line="240" w:lineRule="auto"/>
        <w:jc w:val="both"/>
        <w:rPr>
          <w:rFonts w:ascii="Verdana" w:eastAsia="Times New Roman" w:hAnsi="Verdana" w:cs="Calibri"/>
          <w:color w:val="002060"/>
        </w:rPr>
      </w:pPr>
    </w:p>
    <w:p w14:paraId="0F5F590E" w14:textId="57E81965" w:rsidR="00551304" w:rsidRDefault="00551304" w:rsidP="00871ECC">
      <w:pPr>
        <w:spacing w:after="0" w:line="240" w:lineRule="auto"/>
        <w:jc w:val="both"/>
        <w:rPr>
          <w:rFonts w:ascii="Verdana" w:eastAsia="Times New Roman" w:hAnsi="Verdana" w:cs="Calibri"/>
          <w:color w:val="002060"/>
        </w:rPr>
      </w:pPr>
    </w:p>
    <w:p w14:paraId="7E231114" w14:textId="225320DB" w:rsidR="00551304" w:rsidRDefault="00551304" w:rsidP="00871ECC">
      <w:pPr>
        <w:spacing w:after="0" w:line="240" w:lineRule="auto"/>
        <w:jc w:val="both"/>
        <w:rPr>
          <w:rFonts w:ascii="Verdana" w:eastAsia="Times New Roman" w:hAnsi="Verdana" w:cs="Calibri"/>
          <w:color w:val="002060"/>
        </w:rPr>
      </w:pPr>
    </w:p>
    <w:p w14:paraId="6A203D4F" w14:textId="71DCF209" w:rsidR="00551304" w:rsidRDefault="00551304" w:rsidP="00871ECC">
      <w:pPr>
        <w:spacing w:after="0" w:line="240" w:lineRule="auto"/>
        <w:jc w:val="both"/>
        <w:rPr>
          <w:rFonts w:ascii="Verdana" w:eastAsia="Times New Roman" w:hAnsi="Verdana" w:cs="Calibri"/>
          <w:color w:val="002060"/>
        </w:rPr>
      </w:pPr>
    </w:p>
    <w:p w14:paraId="443E4A84" w14:textId="24BD7E8D" w:rsidR="00551304" w:rsidRDefault="00551304" w:rsidP="00871ECC">
      <w:pPr>
        <w:spacing w:after="0" w:line="240" w:lineRule="auto"/>
        <w:jc w:val="both"/>
        <w:rPr>
          <w:rFonts w:ascii="Verdana" w:eastAsia="Times New Roman" w:hAnsi="Verdana" w:cs="Calibri"/>
          <w:color w:val="002060"/>
        </w:rPr>
      </w:pPr>
    </w:p>
    <w:p w14:paraId="14AC9D79" w14:textId="3D21F1EA" w:rsidR="00551304" w:rsidRDefault="00551304" w:rsidP="00871ECC">
      <w:pPr>
        <w:spacing w:after="0" w:line="240" w:lineRule="auto"/>
        <w:jc w:val="both"/>
        <w:rPr>
          <w:rFonts w:ascii="Verdana" w:eastAsia="Times New Roman" w:hAnsi="Verdana" w:cs="Calibri"/>
          <w:color w:val="002060"/>
        </w:rPr>
      </w:pPr>
    </w:p>
    <w:p w14:paraId="5A4A785F" w14:textId="75F8B098" w:rsidR="00551304" w:rsidRDefault="00551304" w:rsidP="00871ECC">
      <w:pPr>
        <w:spacing w:after="0" w:line="240" w:lineRule="auto"/>
        <w:jc w:val="both"/>
        <w:rPr>
          <w:rFonts w:ascii="Verdana" w:eastAsia="Times New Roman" w:hAnsi="Verdana" w:cs="Calibri"/>
          <w:color w:val="002060"/>
        </w:rPr>
      </w:pPr>
    </w:p>
    <w:p w14:paraId="609BC07C" w14:textId="52344C42" w:rsidR="00551304" w:rsidRDefault="00551304" w:rsidP="00871ECC">
      <w:pPr>
        <w:spacing w:after="0" w:line="240" w:lineRule="auto"/>
        <w:jc w:val="both"/>
        <w:rPr>
          <w:rFonts w:ascii="Verdana" w:eastAsia="Times New Roman" w:hAnsi="Verdana" w:cs="Calibri"/>
          <w:color w:val="002060"/>
        </w:rPr>
      </w:pPr>
    </w:p>
    <w:p w14:paraId="3B5E5971" w14:textId="2D9A193F" w:rsidR="00551304" w:rsidRDefault="00551304" w:rsidP="00871ECC">
      <w:pPr>
        <w:spacing w:after="0" w:line="240" w:lineRule="auto"/>
        <w:jc w:val="both"/>
        <w:rPr>
          <w:rFonts w:ascii="Verdana" w:eastAsia="Times New Roman" w:hAnsi="Verdana" w:cs="Calibri"/>
          <w:color w:val="002060"/>
        </w:rPr>
      </w:pPr>
    </w:p>
    <w:p w14:paraId="0BC74D86" w14:textId="77F5B3AA" w:rsidR="00551304" w:rsidRDefault="00551304" w:rsidP="00871ECC">
      <w:pPr>
        <w:spacing w:after="0" w:line="240" w:lineRule="auto"/>
        <w:jc w:val="both"/>
        <w:rPr>
          <w:rFonts w:ascii="Verdana" w:eastAsia="Times New Roman" w:hAnsi="Verdana" w:cs="Calibri"/>
          <w:color w:val="002060"/>
        </w:rPr>
      </w:pPr>
    </w:p>
    <w:p w14:paraId="0A5FE1A9" w14:textId="77777777" w:rsidR="00AA6939" w:rsidRPr="00871ECC" w:rsidRDefault="00AA6939" w:rsidP="00871ECC">
      <w:pPr>
        <w:spacing w:after="0" w:line="240" w:lineRule="auto"/>
        <w:jc w:val="both"/>
        <w:rPr>
          <w:rFonts w:ascii="Verdana" w:eastAsia="Times New Roman" w:hAnsi="Verdana" w:cs="Calibri"/>
          <w:color w:val="002060"/>
        </w:rPr>
      </w:pPr>
    </w:p>
    <w:p w14:paraId="06099C74" w14:textId="77777777" w:rsidR="00D37AB0" w:rsidRPr="00F23EF2" w:rsidRDefault="00D37AB0" w:rsidP="00871ECC">
      <w:pPr>
        <w:spacing w:after="0" w:line="240" w:lineRule="auto"/>
        <w:ind w:left="2160" w:hanging="2160"/>
        <w:jc w:val="both"/>
        <w:rPr>
          <w:rFonts w:ascii="Verdana" w:eastAsia="Times New Roman" w:hAnsi="Verdana" w:cs="Arial"/>
          <w:b/>
          <w:bCs/>
          <w:sz w:val="24"/>
          <w:szCs w:val="24"/>
        </w:rPr>
      </w:pPr>
    </w:p>
    <w:p w14:paraId="766201D3" w14:textId="526C4ED7" w:rsidR="00F23EF2" w:rsidRPr="00F23EF2" w:rsidRDefault="00F23EF2" w:rsidP="00871ECC">
      <w:pPr>
        <w:shd w:val="clear" w:color="auto" w:fill="002060"/>
        <w:spacing w:after="0" w:line="240" w:lineRule="auto"/>
        <w:ind w:left="2160" w:hanging="2160"/>
        <w:jc w:val="both"/>
        <w:rPr>
          <w:rFonts w:ascii="Verdana" w:eastAsia="Times New Roman" w:hAnsi="Verdana" w:cs="Arial"/>
          <w:b/>
          <w:bCs/>
          <w:sz w:val="24"/>
          <w:szCs w:val="24"/>
        </w:rPr>
      </w:pPr>
      <w:r w:rsidRPr="00F23EF2">
        <w:rPr>
          <w:rFonts w:ascii="Verdana" w:eastAsia="Times New Roman" w:hAnsi="Verdana" w:cs="Arial"/>
          <w:b/>
          <w:bCs/>
          <w:sz w:val="24"/>
          <w:szCs w:val="24"/>
        </w:rPr>
        <w:t xml:space="preserve">JOB DESCRIPTION – </w:t>
      </w:r>
      <w:r w:rsidR="008E405F">
        <w:rPr>
          <w:rFonts w:ascii="Verdana" w:eastAsia="Times New Roman" w:hAnsi="Verdana" w:cs="Arial"/>
          <w:b/>
          <w:bCs/>
          <w:sz w:val="24"/>
          <w:szCs w:val="24"/>
        </w:rPr>
        <w:t>HIGHER LEVEL TEACHING ASSISTANT</w:t>
      </w:r>
      <w:r w:rsidRPr="00F23EF2">
        <w:rPr>
          <w:rFonts w:ascii="Verdana" w:eastAsia="Times New Roman" w:hAnsi="Verdana" w:cs="Arial"/>
          <w:b/>
          <w:bCs/>
          <w:sz w:val="24"/>
          <w:szCs w:val="24"/>
        </w:rPr>
        <w:t xml:space="preserve"> </w:t>
      </w:r>
    </w:p>
    <w:p w14:paraId="28A4FC84" w14:textId="77777777" w:rsidR="00D37AB0" w:rsidRPr="00C048FB" w:rsidRDefault="00D37AB0" w:rsidP="00871ECC">
      <w:pPr>
        <w:spacing w:after="0" w:line="240" w:lineRule="auto"/>
        <w:ind w:left="2160" w:hanging="2160"/>
        <w:jc w:val="both"/>
        <w:rPr>
          <w:rFonts w:ascii="Arial" w:eastAsia="Times New Roman" w:hAnsi="Arial" w:cs="Arial"/>
          <w:sz w:val="24"/>
          <w:szCs w:val="24"/>
        </w:rPr>
      </w:pPr>
    </w:p>
    <w:p w14:paraId="3804EC0B" w14:textId="5E3FC11D" w:rsidR="00871ECC" w:rsidRP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b/>
          <w:bCs/>
          <w:color w:val="002060"/>
        </w:rPr>
      </w:pPr>
      <w:r w:rsidRPr="00871ECC">
        <w:rPr>
          <w:rFonts w:ascii="Verdana" w:eastAsia="Times New Roman" w:hAnsi="Verdana" w:cs="Arial"/>
          <w:b/>
          <w:bCs/>
          <w:color w:val="002060"/>
        </w:rPr>
        <w:t>PRIMARY PURPOSE OF THE JOB:</w:t>
      </w:r>
    </w:p>
    <w:p w14:paraId="4733A01F" w14:textId="77777777" w:rsid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0B860B77" w14:textId="77777777" w:rsidR="008E405F" w:rsidRDefault="008E405F" w:rsidP="008E405F">
      <w:pPr>
        <w:ind w:hanging="2"/>
        <w:jc w:val="both"/>
        <w:rPr>
          <w:rFonts w:ascii="Verdana" w:hAnsi="Verdana" w:cs="Arial"/>
          <w:color w:val="002060"/>
        </w:rPr>
      </w:pPr>
      <w:r w:rsidRPr="008E405F">
        <w:rPr>
          <w:rFonts w:ascii="Verdana" w:hAnsi="Verdana" w:cs="Arial"/>
          <w:color w:val="002060"/>
        </w:rPr>
        <w:t xml:space="preserve">To work with and supervise individuals and groups of children under the direction/instruction of teaching and/or senior staff, inclusive of contribution to teacher lesson plans, delivery and assessment, enabling access to learning for all pupils and assistance and support in classroom management and behaviour techniques.  </w:t>
      </w:r>
    </w:p>
    <w:p w14:paraId="33F845FF" w14:textId="77777777" w:rsidR="008E405F" w:rsidRDefault="008E405F" w:rsidP="008E405F">
      <w:pPr>
        <w:ind w:hanging="2"/>
        <w:jc w:val="both"/>
        <w:rPr>
          <w:rFonts w:ascii="Verdana" w:hAnsi="Verdana" w:cs="Arial"/>
          <w:color w:val="002060"/>
        </w:rPr>
      </w:pPr>
      <w:r w:rsidRPr="008E405F">
        <w:rPr>
          <w:rFonts w:ascii="Verdana" w:hAnsi="Verdana" w:cs="Arial"/>
          <w:color w:val="002060"/>
        </w:rPr>
        <w:t xml:space="preserve">Management and development of specialist area within the school.  </w:t>
      </w:r>
    </w:p>
    <w:p w14:paraId="6B5BAAD9" w14:textId="3072822A" w:rsidR="008E405F" w:rsidRPr="008E405F" w:rsidRDefault="008E405F" w:rsidP="008E405F">
      <w:pPr>
        <w:ind w:hanging="2"/>
        <w:jc w:val="both"/>
        <w:rPr>
          <w:rFonts w:ascii="Verdana" w:hAnsi="Verdana" w:cs="Arial"/>
          <w:color w:val="002060"/>
        </w:rPr>
      </w:pPr>
      <w:r w:rsidRPr="008E405F">
        <w:rPr>
          <w:rFonts w:ascii="Verdana" w:hAnsi="Verdana" w:cs="Arial"/>
          <w:color w:val="002060"/>
        </w:rPr>
        <w:t>Management of other teaching assistants including deployment and performance management.</w:t>
      </w:r>
    </w:p>
    <w:p w14:paraId="3B152A9A" w14:textId="735E888E"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r w:rsidRPr="00871ECC">
        <w:rPr>
          <w:rFonts w:ascii="Verdana" w:eastAsia="Times New Roman" w:hAnsi="Verdana" w:cs="Arial"/>
          <w:color w:val="002060"/>
        </w:rPr>
        <w:tab/>
      </w:r>
    </w:p>
    <w:p w14:paraId="36102CE7" w14:textId="77777777" w:rsidR="00D37AB0" w:rsidRPr="00871ECC" w:rsidRDefault="00D37AB0" w:rsidP="00871ECC">
      <w:pPr>
        <w:tabs>
          <w:tab w:val="left" w:pos="0"/>
        </w:tabs>
        <w:spacing w:after="0" w:line="240" w:lineRule="auto"/>
        <w:jc w:val="both"/>
        <w:rPr>
          <w:rFonts w:ascii="Verdana" w:eastAsia="Times New Roman" w:hAnsi="Verdana" w:cs="Arial"/>
          <w:b/>
          <w:bCs/>
          <w:color w:val="002060"/>
        </w:rPr>
      </w:pPr>
      <w:r w:rsidRPr="00871ECC">
        <w:rPr>
          <w:rFonts w:ascii="Verdana" w:eastAsia="Times New Roman" w:hAnsi="Verdana" w:cs="Arial"/>
          <w:b/>
          <w:bCs/>
          <w:color w:val="002060"/>
        </w:rPr>
        <w:t>DIRECTLY RESPONSIBLE TO:</w:t>
      </w:r>
    </w:p>
    <w:p w14:paraId="259758B6"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A32F9D6" w14:textId="54A09AE1"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 xml:space="preserve">Senior Leadership Team, the Headteacher and through </w:t>
      </w:r>
      <w:r w:rsidR="00F23EF2" w:rsidRPr="00871ECC">
        <w:rPr>
          <w:rFonts w:ascii="Verdana" w:eastAsia="Times New Roman" w:hAnsi="Verdana" w:cs="Arial"/>
          <w:color w:val="002060"/>
        </w:rPr>
        <w:t>headteacher</w:t>
      </w:r>
      <w:r w:rsidRPr="00871ECC">
        <w:rPr>
          <w:rFonts w:ascii="Verdana" w:eastAsia="Times New Roman" w:hAnsi="Verdana" w:cs="Arial"/>
          <w:color w:val="002060"/>
        </w:rPr>
        <w:t>, to the Governors.</w:t>
      </w:r>
    </w:p>
    <w:p w14:paraId="50A757AA"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EDAF531" w14:textId="77777777" w:rsidR="00D37AB0" w:rsidRPr="00871ECC" w:rsidRDefault="00D37AB0" w:rsidP="00871ECC">
      <w:pPr>
        <w:keepNext/>
        <w:tabs>
          <w:tab w:val="left" w:pos="0"/>
        </w:tabs>
        <w:spacing w:after="0" w:line="240" w:lineRule="auto"/>
        <w:jc w:val="both"/>
        <w:outlineLvl w:val="4"/>
        <w:rPr>
          <w:rFonts w:ascii="Verdana" w:eastAsia="Times New Roman" w:hAnsi="Verdana" w:cs="Arial"/>
          <w:b/>
          <w:bCs/>
          <w:color w:val="002060"/>
        </w:rPr>
      </w:pPr>
      <w:r w:rsidRPr="00871ECC">
        <w:rPr>
          <w:rFonts w:ascii="Verdana" w:eastAsia="Times New Roman" w:hAnsi="Verdana" w:cs="Arial"/>
          <w:b/>
          <w:bCs/>
          <w:color w:val="002060"/>
        </w:rPr>
        <w:t>PRINCIPAL RESPONSIBILITIES</w:t>
      </w:r>
    </w:p>
    <w:p w14:paraId="55CA79E9" w14:textId="77777777" w:rsidR="008E405F" w:rsidRPr="00AC127B" w:rsidRDefault="008E405F" w:rsidP="008E405F">
      <w:pPr>
        <w:jc w:val="both"/>
        <w:rPr>
          <w:rFonts w:ascii="Arial" w:hAnsi="Arial" w:cs="Arial"/>
        </w:rPr>
      </w:pPr>
    </w:p>
    <w:p w14:paraId="53B3B4E9" w14:textId="77777777" w:rsidR="008E405F" w:rsidRPr="008E405F" w:rsidRDefault="008E405F" w:rsidP="008E405F">
      <w:pPr>
        <w:pStyle w:val="Heading1"/>
        <w:ind w:left="0" w:hanging="2"/>
        <w:rPr>
          <w:rFonts w:ascii="Arial" w:hAnsi="Arial" w:cs="Arial"/>
          <w:color w:val="002060"/>
          <w:sz w:val="22"/>
          <w:szCs w:val="22"/>
        </w:rPr>
      </w:pPr>
      <w:r w:rsidRPr="008E405F">
        <w:rPr>
          <w:rFonts w:ascii="Arial" w:hAnsi="Arial" w:cs="Arial"/>
          <w:color w:val="002060"/>
          <w:sz w:val="22"/>
          <w:szCs w:val="22"/>
        </w:rPr>
        <w:t>Support for the Pupil</w:t>
      </w:r>
    </w:p>
    <w:p w14:paraId="3030439C" w14:textId="77777777" w:rsidR="008E405F" w:rsidRPr="008E405F" w:rsidRDefault="008E405F" w:rsidP="008E405F">
      <w:pPr>
        <w:ind w:hanging="2"/>
        <w:jc w:val="both"/>
        <w:rPr>
          <w:rFonts w:ascii="Arial" w:hAnsi="Arial" w:cs="Arial"/>
          <w:color w:val="002060"/>
        </w:rPr>
      </w:pPr>
    </w:p>
    <w:p w14:paraId="469E7FE7" w14:textId="77777777" w:rsidR="008E405F" w:rsidRPr="008E405F" w:rsidRDefault="008E405F" w:rsidP="008E405F">
      <w:pPr>
        <w:numPr>
          <w:ilvl w:val="0"/>
          <w:numId w:val="26"/>
        </w:numPr>
        <w:spacing w:after="0" w:line="240" w:lineRule="auto"/>
        <w:ind w:left="0" w:hanging="2"/>
        <w:jc w:val="both"/>
        <w:rPr>
          <w:rFonts w:ascii="Arial" w:hAnsi="Arial" w:cs="Arial"/>
          <w:color w:val="002060"/>
        </w:rPr>
      </w:pPr>
      <w:r w:rsidRPr="008E405F">
        <w:rPr>
          <w:rFonts w:ascii="Arial" w:hAnsi="Arial" w:cs="Arial"/>
          <w:color w:val="002060"/>
        </w:rPr>
        <w:t>Promote inclusion and acceptance of all pupils</w:t>
      </w:r>
    </w:p>
    <w:p w14:paraId="499D9EA7" w14:textId="77777777" w:rsidR="008E405F" w:rsidRPr="008E405F" w:rsidRDefault="008E405F" w:rsidP="008E405F">
      <w:pPr>
        <w:numPr>
          <w:ilvl w:val="0"/>
          <w:numId w:val="26"/>
        </w:numPr>
        <w:spacing w:after="0" w:line="240" w:lineRule="auto"/>
        <w:ind w:left="0" w:hanging="2"/>
        <w:jc w:val="both"/>
        <w:rPr>
          <w:rFonts w:ascii="Arial" w:hAnsi="Arial" w:cs="Arial"/>
          <w:color w:val="002060"/>
        </w:rPr>
      </w:pPr>
      <w:r w:rsidRPr="008E405F">
        <w:rPr>
          <w:rFonts w:ascii="Arial" w:hAnsi="Arial" w:cs="Arial"/>
          <w:color w:val="002060"/>
        </w:rPr>
        <w:t>Provide consistent support to all pupils, responding appropriately to individual pupil needs</w:t>
      </w:r>
    </w:p>
    <w:p w14:paraId="3EDC4F6D" w14:textId="77777777" w:rsidR="008E405F" w:rsidRPr="008E405F" w:rsidRDefault="008E405F" w:rsidP="008E405F">
      <w:pPr>
        <w:numPr>
          <w:ilvl w:val="0"/>
          <w:numId w:val="26"/>
        </w:numPr>
        <w:spacing w:after="0" w:line="240" w:lineRule="auto"/>
        <w:ind w:left="0" w:hanging="2"/>
        <w:jc w:val="both"/>
        <w:rPr>
          <w:rFonts w:ascii="Arial" w:hAnsi="Arial" w:cs="Arial"/>
          <w:color w:val="002060"/>
        </w:rPr>
      </w:pPr>
      <w:r w:rsidRPr="008E405F">
        <w:rPr>
          <w:rFonts w:ascii="Arial" w:hAnsi="Arial" w:cs="Arial"/>
          <w:color w:val="002060"/>
        </w:rPr>
        <w:t>Encourage pupils to interact with others and engage in activities led by the teacher</w:t>
      </w:r>
    </w:p>
    <w:p w14:paraId="652F7444" w14:textId="6067F3AD" w:rsidR="008E405F" w:rsidRPr="008E405F" w:rsidRDefault="008E405F" w:rsidP="008E405F">
      <w:pPr>
        <w:numPr>
          <w:ilvl w:val="0"/>
          <w:numId w:val="26"/>
        </w:numPr>
        <w:spacing w:after="0" w:line="240" w:lineRule="auto"/>
        <w:ind w:left="0" w:hanging="2"/>
        <w:jc w:val="both"/>
        <w:rPr>
          <w:rFonts w:ascii="Arial" w:hAnsi="Arial" w:cs="Arial"/>
          <w:color w:val="002060"/>
        </w:rPr>
      </w:pPr>
      <w:r w:rsidRPr="008E405F">
        <w:rPr>
          <w:rFonts w:ascii="Arial" w:hAnsi="Arial" w:cs="Arial"/>
          <w:color w:val="002060"/>
        </w:rPr>
        <w:t>Promote self-esteem and independence, employing strategies to recognise and reward achievement within established school procedure</w:t>
      </w:r>
      <w:r>
        <w:rPr>
          <w:rFonts w:ascii="Arial" w:hAnsi="Arial" w:cs="Arial"/>
          <w:color w:val="002060"/>
        </w:rPr>
        <w:t xml:space="preserve"> </w:t>
      </w:r>
      <w:r w:rsidRPr="008E405F">
        <w:rPr>
          <w:rFonts w:ascii="Arial" w:hAnsi="Arial" w:cs="Arial"/>
          <w:i/>
          <w:iCs/>
          <w:color w:val="002060"/>
        </w:rPr>
        <w:t>(in conjunction with the teacher)</w:t>
      </w:r>
    </w:p>
    <w:p w14:paraId="688C49BD" w14:textId="77777777" w:rsidR="008E405F" w:rsidRPr="008E405F" w:rsidRDefault="008E405F" w:rsidP="008E405F">
      <w:pPr>
        <w:numPr>
          <w:ilvl w:val="0"/>
          <w:numId w:val="27"/>
        </w:numPr>
        <w:spacing w:after="0" w:line="240" w:lineRule="auto"/>
        <w:ind w:left="0" w:hanging="2"/>
        <w:jc w:val="both"/>
        <w:rPr>
          <w:rFonts w:ascii="Arial" w:hAnsi="Arial" w:cs="Arial"/>
          <w:color w:val="002060"/>
        </w:rPr>
      </w:pPr>
      <w:r w:rsidRPr="008E405F">
        <w:rPr>
          <w:rFonts w:ascii="Arial" w:hAnsi="Arial" w:cs="Arial"/>
          <w:color w:val="002060"/>
        </w:rPr>
        <w:t>Assess the needs of pupils and use detailed knowledge and specialist skills to support pupil learning</w:t>
      </w:r>
    </w:p>
    <w:p w14:paraId="68F5CD38" w14:textId="77777777" w:rsidR="008E405F" w:rsidRPr="008E405F" w:rsidRDefault="008E405F" w:rsidP="008E405F">
      <w:pPr>
        <w:numPr>
          <w:ilvl w:val="0"/>
          <w:numId w:val="27"/>
        </w:numPr>
        <w:spacing w:after="0" w:line="240" w:lineRule="auto"/>
        <w:ind w:left="0" w:hanging="2"/>
        <w:jc w:val="both"/>
        <w:rPr>
          <w:rFonts w:ascii="Arial" w:hAnsi="Arial" w:cs="Arial"/>
          <w:color w:val="002060"/>
        </w:rPr>
      </w:pPr>
      <w:r w:rsidRPr="008E405F">
        <w:rPr>
          <w:rFonts w:ascii="Arial" w:hAnsi="Arial" w:cs="Arial"/>
          <w:color w:val="002060"/>
        </w:rPr>
        <w:t>Establish productive working relationships with all pupils, acting as a role model and setting high expectations</w:t>
      </w:r>
    </w:p>
    <w:p w14:paraId="38CEDD52" w14:textId="77777777" w:rsidR="008E405F" w:rsidRPr="008E405F" w:rsidRDefault="008E405F" w:rsidP="008E405F">
      <w:pPr>
        <w:numPr>
          <w:ilvl w:val="0"/>
          <w:numId w:val="27"/>
        </w:numPr>
        <w:spacing w:after="0" w:line="240" w:lineRule="auto"/>
        <w:ind w:left="0" w:hanging="2"/>
        <w:jc w:val="both"/>
        <w:rPr>
          <w:rFonts w:ascii="Arial" w:hAnsi="Arial" w:cs="Arial"/>
          <w:color w:val="002060"/>
        </w:rPr>
      </w:pPr>
      <w:r w:rsidRPr="008E405F">
        <w:rPr>
          <w:rFonts w:ascii="Arial" w:hAnsi="Arial" w:cs="Arial"/>
          <w:color w:val="002060"/>
        </w:rPr>
        <w:t>Develop and implement individual learning plans</w:t>
      </w:r>
    </w:p>
    <w:p w14:paraId="730D75EB" w14:textId="77777777" w:rsidR="008E405F" w:rsidRPr="008E405F" w:rsidRDefault="008E405F" w:rsidP="008E405F">
      <w:pPr>
        <w:numPr>
          <w:ilvl w:val="0"/>
          <w:numId w:val="27"/>
        </w:numPr>
        <w:spacing w:after="0" w:line="240" w:lineRule="auto"/>
        <w:ind w:left="0" w:hanging="2"/>
        <w:jc w:val="both"/>
        <w:rPr>
          <w:rFonts w:ascii="Arial" w:hAnsi="Arial" w:cs="Arial"/>
          <w:color w:val="002060"/>
        </w:rPr>
      </w:pPr>
      <w:r w:rsidRPr="008E405F">
        <w:rPr>
          <w:rFonts w:ascii="Arial" w:hAnsi="Arial" w:cs="Arial"/>
          <w:color w:val="002060"/>
        </w:rPr>
        <w:t>Provide feedback to pupils in relation to progress and achievement</w:t>
      </w:r>
    </w:p>
    <w:p w14:paraId="66719E1F" w14:textId="77777777" w:rsidR="008E405F" w:rsidRPr="008E405F" w:rsidRDefault="008E405F" w:rsidP="008E405F">
      <w:pPr>
        <w:jc w:val="both"/>
        <w:rPr>
          <w:rFonts w:ascii="Arial" w:hAnsi="Arial" w:cs="Arial"/>
          <w:color w:val="002060"/>
        </w:rPr>
      </w:pPr>
    </w:p>
    <w:p w14:paraId="2FCBFEE1" w14:textId="77777777" w:rsidR="008E405F" w:rsidRPr="008E405F" w:rsidRDefault="008E405F" w:rsidP="008E405F">
      <w:pPr>
        <w:pStyle w:val="Heading2"/>
        <w:ind w:left="0" w:hanging="2"/>
        <w:rPr>
          <w:rFonts w:ascii="Arial" w:hAnsi="Arial" w:cs="Arial"/>
          <w:color w:val="002060"/>
          <w:sz w:val="22"/>
          <w:szCs w:val="22"/>
        </w:rPr>
      </w:pPr>
      <w:r w:rsidRPr="008E405F">
        <w:rPr>
          <w:rFonts w:ascii="Arial" w:hAnsi="Arial" w:cs="Arial"/>
          <w:color w:val="002060"/>
          <w:sz w:val="22"/>
          <w:szCs w:val="22"/>
        </w:rPr>
        <w:t>Support for the Teacher</w:t>
      </w:r>
    </w:p>
    <w:p w14:paraId="3FFDBBA1" w14:textId="77777777" w:rsidR="008E405F" w:rsidRPr="008E405F" w:rsidRDefault="008E405F" w:rsidP="008E405F">
      <w:pPr>
        <w:numPr>
          <w:ilvl w:val="0"/>
          <w:numId w:val="23"/>
        </w:numPr>
        <w:spacing w:after="0" w:line="240" w:lineRule="auto"/>
        <w:ind w:left="0" w:hanging="2"/>
        <w:jc w:val="both"/>
        <w:rPr>
          <w:rFonts w:ascii="Arial" w:hAnsi="Arial" w:cs="Arial"/>
          <w:i/>
          <w:iCs/>
          <w:color w:val="002060"/>
        </w:rPr>
      </w:pPr>
      <w:r w:rsidRPr="008E405F">
        <w:rPr>
          <w:rFonts w:ascii="Arial" w:hAnsi="Arial" w:cs="Arial"/>
          <w:color w:val="002060"/>
        </w:rPr>
        <w:t>Production of lesson plans, worksheets, learning objectives, etc, within agreed system of supervision</w:t>
      </w:r>
    </w:p>
    <w:p w14:paraId="0413EAAE" w14:textId="77777777" w:rsidR="008E405F" w:rsidRPr="008E405F" w:rsidRDefault="008E405F" w:rsidP="008E405F">
      <w:pPr>
        <w:numPr>
          <w:ilvl w:val="0"/>
          <w:numId w:val="23"/>
        </w:numPr>
        <w:spacing w:after="0" w:line="240" w:lineRule="auto"/>
        <w:ind w:left="0" w:hanging="2"/>
        <w:jc w:val="both"/>
        <w:rPr>
          <w:rFonts w:ascii="Arial" w:hAnsi="Arial" w:cs="Arial"/>
          <w:color w:val="002060"/>
        </w:rPr>
      </w:pPr>
      <w:r w:rsidRPr="008E405F">
        <w:rPr>
          <w:rFonts w:ascii="Arial" w:hAnsi="Arial" w:cs="Arial"/>
          <w:color w:val="002060"/>
        </w:rPr>
        <w:t>Assist with the display of children’s work</w:t>
      </w:r>
    </w:p>
    <w:p w14:paraId="0B1ECADD" w14:textId="77777777" w:rsidR="008E405F" w:rsidRPr="008E405F" w:rsidRDefault="008E405F" w:rsidP="008E405F">
      <w:pPr>
        <w:numPr>
          <w:ilvl w:val="0"/>
          <w:numId w:val="23"/>
        </w:numPr>
        <w:spacing w:after="0" w:line="240" w:lineRule="auto"/>
        <w:ind w:left="0" w:hanging="2"/>
        <w:jc w:val="both"/>
        <w:rPr>
          <w:rFonts w:ascii="Arial" w:hAnsi="Arial" w:cs="Arial"/>
          <w:color w:val="002060"/>
        </w:rPr>
      </w:pPr>
      <w:r w:rsidRPr="008E405F">
        <w:rPr>
          <w:rFonts w:ascii="Arial" w:hAnsi="Arial" w:cs="Arial"/>
          <w:color w:val="002060"/>
        </w:rPr>
        <w:t>Effectively contribute to the selection and preparation of teaching resources that meet the diversity of pupils’ needs and interests</w:t>
      </w:r>
    </w:p>
    <w:p w14:paraId="375935DC" w14:textId="77777777" w:rsidR="008E405F" w:rsidRPr="008E405F" w:rsidRDefault="008E405F" w:rsidP="008E405F">
      <w:pPr>
        <w:numPr>
          <w:ilvl w:val="0"/>
          <w:numId w:val="23"/>
        </w:numPr>
        <w:spacing w:after="0" w:line="240" w:lineRule="auto"/>
        <w:ind w:left="0" w:hanging="2"/>
        <w:jc w:val="both"/>
        <w:rPr>
          <w:rFonts w:ascii="Arial" w:hAnsi="Arial" w:cs="Arial"/>
          <w:color w:val="002060"/>
        </w:rPr>
      </w:pPr>
      <w:r w:rsidRPr="008E405F">
        <w:rPr>
          <w:rFonts w:ascii="Arial" w:hAnsi="Arial" w:cs="Arial"/>
          <w:color w:val="002060"/>
        </w:rPr>
        <w:t>Use teaching and learning objectives to plan challenging targets and to evaluate and adjust lesson/work plans as appropriate within agreed systems of supervision</w:t>
      </w:r>
    </w:p>
    <w:p w14:paraId="74740DE3"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color w:val="002060"/>
        </w:rPr>
        <w:t>Monitor and evaluate pupils’ responses to learning activities through observation and planned recording of achievement against pre-determined learning objectives</w:t>
      </w:r>
    </w:p>
    <w:p w14:paraId="2345BCEC"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color w:val="002060"/>
        </w:rPr>
        <w:t>Provide objective and accurate feedback and reports as required, to the teacher on pupil achievement, progress and other matters, ensuring the availability of appropriate evidence</w:t>
      </w:r>
    </w:p>
    <w:p w14:paraId="456D5C29"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i/>
          <w:iCs/>
          <w:color w:val="002060"/>
        </w:rPr>
        <w:lastRenderedPageBreak/>
        <w:t>Be responsible for keeping and updating records in agreed format with the teacher, contributing to reviews of systems/records as requested – may be deleted if not appropriate to school need</w:t>
      </w:r>
    </w:p>
    <w:p w14:paraId="0F75741A"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color w:val="002060"/>
        </w:rPr>
        <w:t>Administer and assess/mark tests and accurately record achievement/progress and invigilate exams/tests</w:t>
      </w:r>
    </w:p>
    <w:p w14:paraId="27F3CFCE"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color w:val="002060"/>
        </w:rPr>
        <w:t>Establish a clear framework for pupil discipline, anticipate and manage pupil behaviour constructively, promoting self-control and independence, in line with established school policy</w:t>
      </w:r>
    </w:p>
    <w:p w14:paraId="4F77DAD1" w14:textId="77777777" w:rsidR="008E405F" w:rsidRPr="008E405F" w:rsidRDefault="008E405F" w:rsidP="008E405F">
      <w:pPr>
        <w:numPr>
          <w:ilvl w:val="0"/>
          <w:numId w:val="23"/>
        </w:numPr>
        <w:spacing w:after="0" w:line="240" w:lineRule="auto"/>
        <w:ind w:left="0" w:hanging="2"/>
        <w:jc w:val="both"/>
        <w:rPr>
          <w:rFonts w:ascii="Verdana" w:hAnsi="Verdana" w:cs="Arial"/>
          <w:color w:val="002060"/>
        </w:rPr>
      </w:pPr>
      <w:r w:rsidRPr="008E405F">
        <w:rPr>
          <w:rFonts w:ascii="Verdana" w:hAnsi="Verdana" w:cs="Arial"/>
          <w:color w:val="002060"/>
        </w:rPr>
        <w:t>Support the role of parents in pupil’s learning and contribute to/lead meetings with parents to provide constructive feedback on pupil progress/achievement, etc.</w:t>
      </w:r>
    </w:p>
    <w:p w14:paraId="44125A9E" w14:textId="77777777" w:rsidR="008E405F" w:rsidRPr="008E405F" w:rsidRDefault="008E405F" w:rsidP="008E405F">
      <w:pPr>
        <w:ind w:hanging="2"/>
        <w:jc w:val="both"/>
        <w:rPr>
          <w:rFonts w:ascii="Verdana" w:hAnsi="Verdana" w:cs="Arial"/>
          <w:color w:val="002060"/>
        </w:rPr>
      </w:pPr>
    </w:p>
    <w:p w14:paraId="0F2B3F4F" w14:textId="77777777" w:rsidR="008E405F" w:rsidRPr="008E405F" w:rsidRDefault="008E405F" w:rsidP="008E405F">
      <w:pPr>
        <w:pStyle w:val="Heading2"/>
        <w:ind w:left="0" w:hanging="2"/>
        <w:rPr>
          <w:rFonts w:ascii="Verdana" w:hAnsi="Verdana" w:cs="Arial"/>
          <w:color w:val="002060"/>
          <w:sz w:val="22"/>
          <w:szCs w:val="22"/>
        </w:rPr>
      </w:pPr>
      <w:r w:rsidRPr="008E405F">
        <w:rPr>
          <w:rFonts w:ascii="Verdana" w:hAnsi="Verdana" w:cs="Arial"/>
          <w:color w:val="002060"/>
          <w:sz w:val="22"/>
          <w:szCs w:val="22"/>
        </w:rPr>
        <w:t>Support for the Curriculum</w:t>
      </w:r>
    </w:p>
    <w:p w14:paraId="0928805C"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Deliver learning activities/programmes, adjusting activities according to pupil learning styles and individual needs within agreed system of supervision</w:t>
      </w:r>
    </w:p>
    <w:p w14:paraId="71D107E9"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Support the delivery of literacy/numeracy programmes, effectively utilising all alternative learning opportunities to support extended development</w:t>
      </w:r>
    </w:p>
    <w:p w14:paraId="7B296236"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Use ICT effectively in learning activities and develop pupils’ competence and independence in its use</w:t>
      </w:r>
    </w:p>
    <w:p w14:paraId="7DA9B975"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 xml:space="preserve">Assist pupils to access learning activities through specialist support, </w:t>
      </w:r>
      <w:proofErr w:type="gramStart"/>
      <w:r w:rsidRPr="008E405F">
        <w:rPr>
          <w:rFonts w:ascii="Verdana" w:hAnsi="Verdana" w:cs="Arial"/>
          <w:color w:val="002060"/>
        </w:rPr>
        <w:t>e.g.</w:t>
      </w:r>
      <w:proofErr w:type="gramEnd"/>
      <w:r w:rsidRPr="008E405F">
        <w:rPr>
          <w:rFonts w:ascii="Verdana" w:hAnsi="Verdana" w:cs="Arial"/>
          <w:color w:val="002060"/>
        </w:rPr>
        <w:t xml:space="preserve"> curriculum/SEN specialism</w:t>
      </w:r>
    </w:p>
    <w:p w14:paraId="733CC9D8"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Select and prepare required resources to lead learning activities, taking account of pupil’s interests, language and cultural backgrounds</w:t>
      </w:r>
    </w:p>
    <w:p w14:paraId="7E18458C" w14:textId="77777777" w:rsidR="008E405F" w:rsidRPr="008E405F" w:rsidRDefault="008E405F" w:rsidP="008E405F">
      <w:pPr>
        <w:numPr>
          <w:ilvl w:val="0"/>
          <w:numId w:val="24"/>
        </w:numPr>
        <w:spacing w:after="0" w:line="240" w:lineRule="auto"/>
        <w:ind w:left="0" w:hanging="2"/>
        <w:jc w:val="both"/>
        <w:rPr>
          <w:rFonts w:ascii="Verdana" w:hAnsi="Verdana" w:cs="Arial"/>
          <w:color w:val="002060"/>
        </w:rPr>
      </w:pPr>
      <w:r w:rsidRPr="008E405F">
        <w:rPr>
          <w:rFonts w:ascii="Verdana" w:hAnsi="Verdana" w:cs="Arial"/>
          <w:color w:val="002060"/>
        </w:rPr>
        <w:t>Advise on appropriate deployment and use of specialist aid/resources/equipment.</w:t>
      </w:r>
    </w:p>
    <w:p w14:paraId="04310339" w14:textId="77777777" w:rsidR="008E405F" w:rsidRPr="008E405F" w:rsidRDefault="008E405F" w:rsidP="008E405F">
      <w:pPr>
        <w:ind w:hanging="2"/>
        <w:jc w:val="both"/>
        <w:rPr>
          <w:rFonts w:ascii="Verdana" w:hAnsi="Verdana" w:cs="Arial"/>
          <w:color w:val="002060"/>
        </w:rPr>
      </w:pPr>
    </w:p>
    <w:p w14:paraId="675562D1" w14:textId="77777777" w:rsidR="008E405F" w:rsidRPr="008E405F" w:rsidRDefault="008E405F" w:rsidP="008E405F">
      <w:pPr>
        <w:pStyle w:val="Heading2"/>
        <w:ind w:left="0" w:hanging="2"/>
        <w:rPr>
          <w:rFonts w:ascii="Verdana" w:hAnsi="Verdana" w:cs="Arial"/>
          <w:color w:val="002060"/>
          <w:sz w:val="22"/>
          <w:szCs w:val="22"/>
        </w:rPr>
      </w:pPr>
      <w:r w:rsidRPr="008E405F">
        <w:rPr>
          <w:rFonts w:ascii="Verdana" w:hAnsi="Verdana" w:cs="Arial"/>
          <w:color w:val="002060"/>
          <w:sz w:val="22"/>
          <w:szCs w:val="22"/>
        </w:rPr>
        <w:t>Support for the School</w:t>
      </w:r>
    </w:p>
    <w:p w14:paraId="51BCE635"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Comply with school policies and procedures relating to child protection, health, safety and security, confidentiality and data protection.  Report all concerns to the appropriate person (as named in the policy concerned)</w:t>
      </w:r>
    </w:p>
    <w:p w14:paraId="56D869E0"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Be aware of and support difference and ensure all pupils have equal access to opportunities to learn and develop</w:t>
      </w:r>
    </w:p>
    <w:p w14:paraId="4762A26C"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Contribute to the school ethos, aims and development/improvement plan</w:t>
      </w:r>
    </w:p>
    <w:p w14:paraId="2DFDE03A"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Establish constructive relationships and communicate with other agencies/professionals, in liaison with the teacher, to support achievement and progress of pupils taking the initiative to develop appropriate multi-agency approaches</w:t>
      </w:r>
    </w:p>
    <w:p w14:paraId="7F8FE67C"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Attend and participate in regular meetings as appropriate</w:t>
      </w:r>
    </w:p>
    <w:p w14:paraId="4E8A25F2"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Participate in training and other learning activities as required</w:t>
      </w:r>
    </w:p>
    <w:p w14:paraId="24DE9B58"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Establish own best practice and lead specialist area and use to support others</w:t>
      </w:r>
    </w:p>
    <w:p w14:paraId="0AFA3E10"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Assist with the planning of opportunities for pupils to learn in out-of-school contexts, according to school policies and procedures and within working hours</w:t>
      </w:r>
    </w:p>
    <w:p w14:paraId="3D2B9D0A" w14:textId="77777777" w:rsidR="008E405F" w:rsidRPr="008E405F" w:rsidRDefault="008E405F" w:rsidP="008E405F">
      <w:pPr>
        <w:numPr>
          <w:ilvl w:val="0"/>
          <w:numId w:val="25"/>
        </w:numPr>
        <w:spacing w:after="0" w:line="240" w:lineRule="auto"/>
        <w:ind w:left="0" w:hanging="2"/>
        <w:jc w:val="both"/>
        <w:rPr>
          <w:rFonts w:ascii="Verdana" w:hAnsi="Verdana" w:cs="Arial"/>
          <w:color w:val="002060"/>
        </w:rPr>
      </w:pPr>
      <w:r w:rsidRPr="008E405F">
        <w:rPr>
          <w:rFonts w:ascii="Verdana" w:hAnsi="Verdana" w:cs="Arial"/>
          <w:color w:val="002060"/>
        </w:rPr>
        <w:t>Contribute to the identification and execution of appropriate out of school learning activities which consolidate and extend in school activities</w:t>
      </w:r>
    </w:p>
    <w:p w14:paraId="4D346F6F" w14:textId="77777777" w:rsidR="008E405F" w:rsidRPr="008E405F" w:rsidRDefault="008E405F" w:rsidP="008E405F">
      <w:pPr>
        <w:ind w:hanging="2"/>
        <w:jc w:val="both"/>
        <w:rPr>
          <w:rFonts w:ascii="Verdana" w:hAnsi="Verdana" w:cs="Arial"/>
          <w:color w:val="002060"/>
        </w:rPr>
      </w:pPr>
    </w:p>
    <w:p w14:paraId="6FA3D741" w14:textId="77777777" w:rsidR="008E405F" w:rsidRPr="008E405F" w:rsidRDefault="008E405F" w:rsidP="008E405F">
      <w:pPr>
        <w:pStyle w:val="Heading2"/>
        <w:ind w:left="0" w:hanging="2"/>
        <w:rPr>
          <w:rFonts w:ascii="Verdana" w:hAnsi="Verdana" w:cs="Arial"/>
          <w:color w:val="002060"/>
          <w:sz w:val="22"/>
          <w:szCs w:val="22"/>
        </w:rPr>
      </w:pPr>
      <w:r w:rsidRPr="008E405F">
        <w:rPr>
          <w:rFonts w:ascii="Verdana" w:hAnsi="Verdana" w:cs="Arial"/>
          <w:color w:val="002060"/>
          <w:sz w:val="22"/>
          <w:szCs w:val="22"/>
        </w:rPr>
        <w:t>Line Management Responsibilities</w:t>
      </w:r>
    </w:p>
    <w:p w14:paraId="7B85C1F6" w14:textId="77777777" w:rsidR="008E405F" w:rsidRPr="008E405F" w:rsidRDefault="008E405F" w:rsidP="008E405F">
      <w:pPr>
        <w:numPr>
          <w:ilvl w:val="0"/>
          <w:numId w:val="28"/>
        </w:numPr>
        <w:spacing w:after="0" w:line="240" w:lineRule="auto"/>
        <w:ind w:left="0" w:hanging="2"/>
        <w:jc w:val="both"/>
        <w:rPr>
          <w:rFonts w:ascii="Verdana" w:hAnsi="Verdana" w:cs="Arial"/>
          <w:color w:val="002060"/>
        </w:rPr>
      </w:pPr>
      <w:r w:rsidRPr="008E405F">
        <w:rPr>
          <w:rFonts w:ascii="Verdana" w:hAnsi="Verdana" w:cs="Arial"/>
          <w:color w:val="002060"/>
        </w:rPr>
        <w:t>Manage a team of teaching assistants, inclusive of central liaison point and deployment of resources</w:t>
      </w:r>
    </w:p>
    <w:p w14:paraId="556EE331" w14:textId="77777777" w:rsidR="008E405F" w:rsidRPr="008E405F" w:rsidRDefault="008E405F" w:rsidP="008E405F">
      <w:pPr>
        <w:numPr>
          <w:ilvl w:val="0"/>
          <w:numId w:val="28"/>
        </w:numPr>
        <w:spacing w:after="0" w:line="240" w:lineRule="auto"/>
        <w:ind w:left="0" w:hanging="2"/>
        <w:jc w:val="both"/>
        <w:rPr>
          <w:rFonts w:ascii="Verdana" w:hAnsi="Verdana" w:cs="Arial"/>
          <w:color w:val="002060"/>
        </w:rPr>
      </w:pPr>
      <w:r w:rsidRPr="008E405F">
        <w:rPr>
          <w:rFonts w:ascii="Verdana" w:hAnsi="Verdana" w:cs="Arial"/>
          <w:color w:val="002060"/>
        </w:rPr>
        <w:t>Ensure effective team communication, teaching assistant induction, development and appraisal</w:t>
      </w:r>
    </w:p>
    <w:p w14:paraId="1A0EAD23" w14:textId="77777777" w:rsidR="008E405F" w:rsidRPr="008E405F" w:rsidRDefault="008E405F" w:rsidP="008E405F">
      <w:pPr>
        <w:numPr>
          <w:ilvl w:val="0"/>
          <w:numId w:val="28"/>
        </w:numPr>
        <w:spacing w:after="0" w:line="240" w:lineRule="auto"/>
        <w:ind w:left="0" w:hanging="2"/>
        <w:jc w:val="both"/>
        <w:rPr>
          <w:rFonts w:ascii="Verdana" w:hAnsi="Verdana" w:cs="Arial"/>
          <w:color w:val="002060"/>
        </w:rPr>
      </w:pPr>
      <w:r w:rsidRPr="008E405F">
        <w:rPr>
          <w:rFonts w:ascii="Verdana" w:hAnsi="Verdana" w:cs="Arial"/>
          <w:color w:val="002060"/>
        </w:rPr>
        <w:t>Contribute to the school senior management team.</w:t>
      </w:r>
    </w:p>
    <w:p w14:paraId="4014E57E" w14:textId="77777777" w:rsidR="008E405F" w:rsidRPr="008E405F" w:rsidRDefault="008E405F" w:rsidP="008E405F">
      <w:pPr>
        <w:ind w:hanging="2"/>
        <w:jc w:val="both"/>
        <w:rPr>
          <w:rFonts w:ascii="Verdana" w:hAnsi="Verdana" w:cs="Arial"/>
          <w:color w:val="002060"/>
        </w:rPr>
      </w:pPr>
    </w:p>
    <w:p w14:paraId="7CB4DB13" w14:textId="77777777" w:rsidR="008E405F" w:rsidRPr="00AC127B" w:rsidRDefault="008E405F" w:rsidP="008E405F">
      <w:pPr>
        <w:pStyle w:val="BodyText"/>
        <w:ind w:hanging="2"/>
        <w:jc w:val="both"/>
        <w:rPr>
          <w:rFonts w:ascii="Arial" w:hAnsi="Arial" w:cs="Arial"/>
        </w:rPr>
      </w:pPr>
      <w:r w:rsidRPr="008E405F">
        <w:rPr>
          <w:rFonts w:ascii="Verdana" w:hAnsi="Verdana" w:cs="Arial"/>
          <w:color w:val="002060"/>
          <w:sz w:val="22"/>
          <w:szCs w:val="22"/>
        </w:rPr>
        <w:t>The post holder may reasonably be expected to undertake other duties commensurate with the level of responsibility that may be allocated from time to time.</w:t>
      </w:r>
    </w:p>
    <w:p w14:paraId="414572F8" w14:textId="77777777" w:rsidR="008E405F" w:rsidRPr="00AC127B" w:rsidRDefault="008E405F" w:rsidP="008E405F">
      <w:pPr>
        <w:pStyle w:val="Title"/>
        <w:ind w:left="0" w:hanging="2"/>
        <w:jc w:val="both"/>
        <w:rPr>
          <w:rFonts w:ascii="Arial" w:hAnsi="Arial" w:cs="Arial"/>
          <w:sz w:val="24"/>
        </w:rPr>
      </w:pPr>
    </w:p>
    <w:p w14:paraId="205872BB" w14:textId="77777777" w:rsidR="008E405F" w:rsidRPr="00AC127B" w:rsidRDefault="008E405F" w:rsidP="008E405F">
      <w:pPr>
        <w:pStyle w:val="Title"/>
        <w:ind w:left="0" w:hanging="2"/>
        <w:jc w:val="both"/>
        <w:rPr>
          <w:rFonts w:ascii="Arial" w:hAnsi="Arial" w:cs="Arial"/>
          <w:sz w:val="24"/>
        </w:rPr>
      </w:pPr>
    </w:p>
    <w:p w14:paraId="7C363337" w14:textId="77777777" w:rsidR="008E405F" w:rsidRPr="00AC127B" w:rsidRDefault="008E405F" w:rsidP="008E405F">
      <w:pPr>
        <w:pStyle w:val="Title"/>
        <w:ind w:left="0" w:hanging="2"/>
        <w:rPr>
          <w:rFonts w:ascii="Arial" w:hAnsi="Arial" w:cs="Arial"/>
          <w:sz w:val="24"/>
        </w:rPr>
      </w:pPr>
    </w:p>
    <w:p w14:paraId="4657C987" w14:textId="77777777" w:rsidR="008E405F" w:rsidRPr="00AC127B" w:rsidRDefault="008E405F" w:rsidP="008E405F">
      <w:pPr>
        <w:pStyle w:val="Title"/>
        <w:ind w:left="0" w:hanging="2"/>
        <w:rPr>
          <w:rFonts w:ascii="Arial" w:hAnsi="Arial" w:cs="Arial"/>
          <w:sz w:val="24"/>
        </w:rPr>
      </w:pPr>
    </w:p>
    <w:p w14:paraId="30DB2652" w14:textId="77777777" w:rsidR="008E405F" w:rsidRPr="00AC127B" w:rsidRDefault="008E405F" w:rsidP="008E405F">
      <w:pPr>
        <w:pStyle w:val="Title"/>
        <w:ind w:left="0" w:hanging="2"/>
        <w:rPr>
          <w:rFonts w:ascii="Arial" w:hAnsi="Arial" w:cs="Arial"/>
          <w:sz w:val="24"/>
        </w:rPr>
      </w:pPr>
    </w:p>
    <w:p w14:paraId="6259EF4E" w14:textId="77777777" w:rsidR="008E405F" w:rsidRPr="00AC127B" w:rsidRDefault="008E405F" w:rsidP="008E405F">
      <w:pPr>
        <w:pStyle w:val="Title"/>
        <w:ind w:left="0" w:hanging="2"/>
        <w:rPr>
          <w:rFonts w:ascii="Arial" w:hAnsi="Arial" w:cs="Arial"/>
          <w:sz w:val="24"/>
        </w:rPr>
      </w:pPr>
    </w:p>
    <w:p w14:paraId="2F3E632C" w14:textId="77777777" w:rsidR="008E405F" w:rsidRPr="00AC127B" w:rsidRDefault="008E405F" w:rsidP="008E405F">
      <w:pPr>
        <w:pStyle w:val="Title"/>
        <w:ind w:left="0" w:hanging="2"/>
        <w:rPr>
          <w:rFonts w:ascii="Arial" w:hAnsi="Arial" w:cs="Arial"/>
          <w:sz w:val="24"/>
        </w:rPr>
      </w:pPr>
    </w:p>
    <w:p w14:paraId="076F4EAD" w14:textId="77777777" w:rsidR="008E405F" w:rsidRPr="00AC127B" w:rsidRDefault="008E405F" w:rsidP="008E405F">
      <w:pPr>
        <w:pStyle w:val="Title"/>
        <w:ind w:left="0" w:hanging="2"/>
        <w:rPr>
          <w:rFonts w:ascii="Arial" w:hAnsi="Arial" w:cs="Arial"/>
          <w:sz w:val="24"/>
        </w:rPr>
      </w:pPr>
    </w:p>
    <w:p w14:paraId="45FD90F3"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p>
    <w:p w14:paraId="2BAE9E4F"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p>
    <w:p w14:paraId="2C47C77F" w14:textId="58BD1AC4" w:rsidR="00AF640B" w:rsidRPr="00871ECC" w:rsidRDefault="00AF640B" w:rsidP="00871ECC">
      <w:pPr>
        <w:pStyle w:val="Default"/>
        <w:jc w:val="both"/>
        <w:rPr>
          <w:rFonts w:ascii="Verdana" w:hAnsi="Verdana"/>
          <w:b/>
          <w:bCs/>
          <w:color w:val="002060"/>
          <w:sz w:val="22"/>
          <w:szCs w:val="22"/>
          <w:u w:val="single"/>
        </w:rPr>
      </w:pPr>
    </w:p>
    <w:p w14:paraId="28F02BBF" w14:textId="20CAF7B6" w:rsidR="00AF640B" w:rsidRPr="00871ECC" w:rsidRDefault="00AF640B" w:rsidP="00871ECC">
      <w:pPr>
        <w:pStyle w:val="Default"/>
        <w:jc w:val="both"/>
        <w:rPr>
          <w:b/>
          <w:bCs/>
          <w:color w:val="002060"/>
          <w:sz w:val="28"/>
          <w:szCs w:val="28"/>
          <w:u w:val="single"/>
        </w:rPr>
      </w:pPr>
    </w:p>
    <w:p w14:paraId="1E87375E" w14:textId="0601EFB1" w:rsidR="00AF640B" w:rsidRPr="00871ECC" w:rsidRDefault="00AF640B" w:rsidP="00871ECC">
      <w:pPr>
        <w:pStyle w:val="Default"/>
        <w:jc w:val="both"/>
        <w:rPr>
          <w:b/>
          <w:bCs/>
          <w:color w:val="002060"/>
          <w:sz w:val="28"/>
          <w:szCs w:val="28"/>
          <w:u w:val="single"/>
        </w:rPr>
      </w:pPr>
    </w:p>
    <w:p w14:paraId="09E2E9FB" w14:textId="6136FF8D"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t xml:space="preserve">Person Specification </w:t>
      </w:r>
    </w:p>
    <w:p w14:paraId="4762BD5C" w14:textId="0DF67416" w:rsidR="00AF640B" w:rsidRPr="00AA6939" w:rsidRDefault="00AF640B" w:rsidP="00871ECC">
      <w:pPr>
        <w:autoSpaceDE w:val="0"/>
        <w:autoSpaceDN w:val="0"/>
        <w:adjustRightInd w:val="0"/>
        <w:spacing w:after="240" w:line="264" w:lineRule="auto"/>
        <w:contextualSpacing/>
        <w:jc w:val="both"/>
        <w:rPr>
          <w:rFonts w:ascii="Verdana" w:eastAsia="Times New Roman" w:hAnsi="Verdana" w:cs="AUdimat-Regular"/>
          <w:color w:val="002060"/>
          <w:sz w:val="28"/>
          <w:szCs w:val="30"/>
          <w:lang w:eastAsia="en-GB"/>
        </w:rPr>
      </w:pPr>
      <w:r w:rsidRPr="00AA6939">
        <w:rPr>
          <w:rFonts w:ascii="Verdana" w:eastAsia="Times New Roman" w:hAnsi="Verdana" w:cs="AUdimat-Regular"/>
          <w:color w:val="002060"/>
          <w:sz w:val="28"/>
          <w:szCs w:val="30"/>
          <w:lang w:eastAsia="en-GB"/>
        </w:rPr>
        <w:t xml:space="preserve">Class Teacher </w:t>
      </w:r>
      <w:r w:rsidR="00AA6939">
        <w:rPr>
          <w:rFonts w:ascii="Verdana" w:eastAsia="Times New Roman" w:hAnsi="Verdana" w:cs="AUdimat-Regular"/>
          <w:color w:val="002060"/>
          <w:sz w:val="28"/>
          <w:szCs w:val="30"/>
          <w:lang w:eastAsia="en-GB"/>
        </w:rPr>
        <w:t>–</w:t>
      </w:r>
      <w:r w:rsidRPr="00AA6939">
        <w:rPr>
          <w:rFonts w:ascii="Verdana" w:eastAsia="Times New Roman" w:hAnsi="Verdana" w:cs="AUdimat-Regular"/>
          <w:color w:val="002060"/>
          <w:sz w:val="28"/>
          <w:szCs w:val="30"/>
          <w:lang w:eastAsia="en-GB"/>
        </w:rPr>
        <w:t xml:space="preserve"> </w:t>
      </w:r>
      <w:r w:rsidR="00AA6939">
        <w:rPr>
          <w:rFonts w:ascii="Verdana" w:eastAsia="Times New Roman" w:hAnsi="Verdana" w:cs="AUdimat-Regular"/>
          <w:color w:val="002060"/>
          <w:sz w:val="28"/>
          <w:szCs w:val="30"/>
          <w:lang w:eastAsia="en-GB"/>
        </w:rPr>
        <w:t>Year 4</w:t>
      </w:r>
      <w:r w:rsidR="00AA6939" w:rsidRPr="00AA6939">
        <w:rPr>
          <w:rFonts w:ascii="Verdana" w:eastAsia="Times New Roman" w:hAnsi="Verdana" w:cs="AUdimat-Regular"/>
          <w:color w:val="002060"/>
          <w:sz w:val="28"/>
          <w:szCs w:val="30"/>
          <w:lang w:eastAsia="en-GB"/>
        </w:rPr>
        <w:t>, in the first instance</w:t>
      </w:r>
    </w:p>
    <w:p w14:paraId="1355092F" w14:textId="404E062C" w:rsidR="00AF640B" w:rsidRPr="00A9085E" w:rsidRDefault="00AF640B" w:rsidP="00871ECC">
      <w:pPr>
        <w:pStyle w:val="Default"/>
        <w:jc w:val="both"/>
        <w:rPr>
          <w:rFonts w:ascii="Verdana" w:hAnsi="Verdana"/>
          <w:b/>
          <w:bCs/>
          <w:color w:val="002060"/>
          <w:sz w:val="22"/>
          <w:szCs w:val="22"/>
          <w:u w:val="single"/>
        </w:rPr>
      </w:pPr>
    </w:p>
    <w:tbl>
      <w:tblPr>
        <w:tblW w:w="10314"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1559"/>
        <w:gridCol w:w="2268"/>
      </w:tblGrid>
      <w:tr w:rsidR="00A9085E" w:rsidRPr="00A9085E" w14:paraId="24DBFF3C" w14:textId="77777777" w:rsidTr="00A9085E">
        <w:tc>
          <w:tcPr>
            <w:tcW w:w="6487" w:type="dxa"/>
            <w:shd w:val="clear" w:color="auto" w:fill="auto"/>
          </w:tcPr>
          <w:p w14:paraId="779CD11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Requirements</w:t>
            </w:r>
          </w:p>
          <w:p w14:paraId="560DD7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w:t>
            </w:r>
            <w:proofErr w:type="gramStart"/>
            <w:r w:rsidRPr="00A9085E">
              <w:rPr>
                <w:rFonts w:ascii="Verdana" w:eastAsia="Times New Roman" w:hAnsi="Verdana" w:cs="Times New Roman"/>
                <w:b/>
                <w:color w:val="002060"/>
              </w:rPr>
              <w:t>based</w:t>
            </w:r>
            <w:proofErr w:type="gramEnd"/>
            <w:r w:rsidRPr="00A9085E">
              <w:rPr>
                <w:rFonts w:ascii="Verdana" w:eastAsia="Times New Roman" w:hAnsi="Verdana" w:cs="Times New Roman"/>
                <w:b/>
                <w:color w:val="002060"/>
              </w:rPr>
              <w:t xml:space="preserve"> on job description)</w:t>
            </w:r>
          </w:p>
        </w:tc>
        <w:tc>
          <w:tcPr>
            <w:tcW w:w="1559" w:type="dxa"/>
            <w:shd w:val="clear" w:color="auto" w:fill="auto"/>
          </w:tcPr>
          <w:p w14:paraId="6C21ECC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Essential</w:t>
            </w:r>
          </w:p>
          <w:p w14:paraId="6C8558E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Or</w:t>
            </w:r>
          </w:p>
          <w:p w14:paraId="52B12C4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Desirable</w:t>
            </w:r>
          </w:p>
        </w:tc>
        <w:tc>
          <w:tcPr>
            <w:tcW w:w="2268" w:type="dxa"/>
            <w:shd w:val="clear" w:color="auto" w:fill="auto"/>
          </w:tcPr>
          <w:p w14:paraId="71FC71D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Evidence</w:t>
            </w:r>
          </w:p>
          <w:p w14:paraId="7CA81AF8"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Application (A)</w:t>
            </w:r>
          </w:p>
          <w:p w14:paraId="581FA29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Letter (L)</w:t>
            </w:r>
          </w:p>
          <w:p w14:paraId="50AD567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Interview (I)</w:t>
            </w:r>
          </w:p>
        </w:tc>
      </w:tr>
      <w:tr w:rsidR="00A9085E" w:rsidRPr="00A9085E" w14:paraId="69352ACC" w14:textId="77777777" w:rsidTr="00A9085E">
        <w:tc>
          <w:tcPr>
            <w:tcW w:w="6487" w:type="dxa"/>
            <w:shd w:val="clear" w:color="auto" w:fill="auto"/>
          </w:tcPr>
          <w:p w14:paraId="26DB6402" w14:textId="77777777" w:rsidR="00A9085E" w:rsidRPr="00A9085E" w:rsidRDefault="00A9085E" w:rsidP="00A9085E">
            <w:pPr>
              <w:spacing w:before="60" w:after="60" w:line="240" w:lineRule="auto"/>
              <w:rPr>
                <w:rFonts w:ascii="Verdana" w:eastAsia="Times New Roman" w:hAnsi="Verdana" w:cs="Times New Roman"/>
                <w:b/>
                <w:color w:val="002060"/>
              </w:rPr>
            </w:pPr>
            <w:r w:rsidRPr="00A9085E">
              <w:rPr>
                <w:rFonts w:ascii="Verdana" w:eastAsia="Times New Roman" w:hAnsi="Verdana" w:cs="Times New Roman"/>
                <w:b/>
                <w:color w:val="002060"/>
              </w:rPr>
              <w:t>Training and Qualifications</w:t>
            </w:r>
          </w:p>
          <w:p w14:paraId="2F0994BF" w14:textId="77777777" w:rsidR="00252E39" w:rsidRPr="00252E39" w:rsidRDefault="00252E39" w:rsidP="00252E39">
            <w:pPr>
              <w:spacing w:after="0" w:line="240" w:lineRule="auto"/>
              <w:rPr>
                <w:rFonts w:ascii="Verdana" w:hAnsi="Verdana" w:cs="Arial"/>
                <w:color w:val="002060"/>
              </w:rPr>
            </w:pPr>
            <w:r w:rsidRPr="00252E39">
              <w:rPr>
                <w:rFonts w:ascii="Verdana" w:eastAsia="Arial" w:hAnsi="Verdana" w:cs="Arial"/>
                <w:color w:val="002060"/>
              </w:rPr>
              <w:t>NVQ level 4 qualification (higher level teaching assistance) or equivalent experience</w:t>
            </w:r>
          </w:p>
          <w:p w14:paraId="5E2066FC" w14:textId="77777777" w:rsidR="008E405F" w:rsidRPr="00252E39" w:rsidRDefault="008E405F" w:rsidP="00252E39">
            <w:pPr>
              <w:suppressAutoHyphens/>
              <w:spacing w:after="0" w:line="1" w:lineRule="atLeast"/>
              <w:textDirection w:val="btLr"/>
              <w:textAlignment w:val="top"/>
              <w:outlineLvl w:val="0"/>
              <w:rPr>
                <w:rFonts w:ascii="Verdana" w:hAnsi="Verdana" w:cs="Arial"/>
                <w:color w:val="002060"/>
              </w:rPr>
            </w:pPr>
            <w:r w:rsidRPr="00252E39">
              <w:rPr>
                <w:rFonts w:ascii="Verdana" w:hAnsi="Verdana" w:cs="Arial"/>
                <w:color w:val="002060"/>
              </w:rPr>
              <w:t>5 GCSEs / O Levels Grades A-C including English and mathematics</w:t>
            </w:r>
          </w:p>
          <w:p w14:paraId="60DF6C78" w14:textId="77777777" w:rsidR="00252E39" w:rsidRPr="00252E39" w:rsidRDefault="00252E39" w:rsidP="00252E39">
            <w:pPr>
              <w:spacing w:after="0" w:line="240" w:lineRule="auto"/>
              <w:rPr>
                <w:rFonts w:ascii="Verdana" w:hAnsi="Verdana" w:cs="Arial"/>
                <w:color w:val="002060"/>
                <w:sz w:val="20"/>
              </w:rPr>
            </w:pPr>
            <w:r w:rsidRPr="00252E39">
              <w:rPr>
                <w:rFonts w:ascii="Verdana" w:hAnsi="Verdana" w:cs="Arial"/>
                <w:color w:val="002060"/>
              </w:rPr>
              <w:t>Willingness and ability to undertake HLTA Level responsibilities (refer to HLTA standards).</w:t>
            </w:r>
          </w:p>
          <w:p w14:paraId="64985B8C" w14:textId="486E498C" w:rsidR="00A9085E" w:rsidRPr="00A9085E" w:rsidRDefault="00A9085E" w:rsidP="008E405F">
            <w:pPr>
              <w:spacing w:before="60" w:after="60" w:line="240" w:lineRule="auto"/>
              <w:rPr>
                <w:rFonts w:ascii="Verdana" w:eastAsia="Times New Roman" w:hAnsi="Verdana" w:cs="Times New Roman"/>
                <w:color w:val="002060"/>
              </w:rPr>
            </w:pPr>
          </w:p>
        </w:tc>
        <w:tc>
          <w:tcPr>
            <w:tcW w:w="1559" w:type="dxa"/>
            <w:shd w:val="clear" w:color="auto" w:fill="auto"/>
          </w:tcPr>
          <w:p w14:paraId="43FCF17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59C903E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1A8175F" w14:textId="77777777" w:rsidR="00252E39" w:rsidRDefault="00252E39" w:rsidP="00A9085E">
            <w:pPr>
              <w:spacing w:before="60" w:after="60" w:line="240" w:lineRule="auto"/>
              <w:jc w:val="center"/>
              <w:rPr>
                <w:rFonts w:ascii="Verdana" w:eastAsia="Times New Roman" w:hAnsi="Verdana" w:cs="Times New Roman"/>
                <w:b/>
                <w:color w:val="002060"/>
              </w:rPr>
            </w:pPr>
          </w:p>
          <w:p w14:paraId="0FA7974D" w14:textId="0945B11B"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52DF06A" w14:textId="77777777" w:rsidR="00252E39" w:rsidRDefault="00252E39" w:rsidP="00252E39">
            <w:pPr>
              <w:spacing w:before="60" w:after="60" w:line="240" w:lineRule="auto"/>
              <w:jc w:val="center"/>
              <w:rPr>
                <w:rFonts w:ascii="Verdana" w:eastAsia="Times New Roman" w:hAnsi="Verdana" w:cs="Times New Roman"/>
                <w:b/>
                <w:color w:val="002060"/>
              </w:rPr>
            </w:pPr>
          </w:p>
          <w:p w14:paraId="421437E8" w14:textId="2313AF04" w:rsidR="00252E39" w:rsidRPr="00A9085E" w:rsidRDefault="00252E39" w:rsidP="00252E39">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B642B68" w14:textId="38958B0D" w:rsidR="00A9085E" w:rsidRPr="00A9085E" w:rsidRDefault="00A9085E" w:rsidP="00A9085E">
            <w:pPr>
              <w:spacing w:before="60" w:after="60" w:line="240" w:lineRule="auto"/>
              <w:jc w:val="center"/>
              <w:rPr>
                <w:rFonts w:ascii="Verdana" w:eastAsia="Times New Roman" w:hAnsi="Verdana" w:cs="Times New Roman"/>
                <w:b/>
                <w:color w:val="002060"/>
              </w:rPr>
            </w:pPr>
          </w:p>
        </w:tc>
        <w:tc>
          <w:tcPr>
            <w:tcW w:w="2268" w:type="dxa"/>
            <w:shd w:val="clear" w:color="auto" w:fill="auto"/>
          </w:tcPr>
          <w:p w14:paraId="3CE204BB"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45DC4C8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15C377DC" w14:textId="77777777" w:rsidR="00252E39" w:rsidRDefault="00252E39" w:rsidP="00A9085E">
            <w:pPr>
              <w:spacing w:before="60" w:after="60" w:line="240" w:lineRule="auto"/>
              <w:jc w:val="center"/>
              <w:rPr>
                <w:rFonts w:ascii="Verdana" w:eastAsia="Times New Roman" w:hAnsi="Verdana" w:cs="Times New Roman"/>
                <w:b/>
                <w:color w:val="002060"/>
              </w:rPr>
            </w:pPr>
          </w:p>
          <w:p w14:paraId="2F6FD126" w14:textId="024114B1"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72ECA2C2" w14:textId="77777777" w:rsidR="00252E39" w:rsidRDefault="00252E39" w:rsidP="00A9085E">
            <w:pPr>
              <w:spacing w:before="60" w:after="60" w:line="240" w:lineRule="auto"/>
              <w:jc w:val="center"/>
              <w:rPr>
                <w:rFonts w:ascii="Verdana" w:eastAsia="Times New Roman" w:hAnsi="Verdana" w:cs="Times New Roman"/>
                <w:b/>
                <w:color w:val="002060"/>
              </w:rPr>
            </w:pPr>
          </w:p>
          <w:p w14:paraId="34ED12F4" w14:textId="77777777" w:rsid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6FB761F0" w14:textId="30BFB639" w:rsidR="00252E39" w:rsidRPr="00A9085E" w:rsidRDefault="00252E39" w:rsidP="00A9085E">
            <w:pPr>
              <w:spacing w:before="60" w:after="60" w:line="240" w:lineRule="auto"/>
              <w:jc w:val="center"/>
              <w:rPr>
                <w:rFonts w:ascii="Verdana" w:eastAsia="Times New Roman" w:hAnsi="Verdana" w:cs="Times New Roman"/>
                <w:b/>
                <w:color w:val="002060"/>
              </w:rPr>
            </w:pPr>
          </w:p>
        </w:tc>
      </w:tr>
      <w:tr w:rsidR="00A9085E" w:rsidRPr="00A9085E" w14:paraId="25BFFF9E" w14:textId="77777777" w:rsidTr="00A9085E">
        <w:trPr>
          <w:trHeight w:val="1251"/>
        </w:trPr>
        <w:tc>
          <w:tcPr>
            <w:tcW w:w="6487" w:type="dxa"/>
            <w:shd w:val="clear" w:color="auto" w:fill="auto"/>
          </w:tcPr>
          <w:p w14:paraId="37B7C2A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b/>
                <w:color w:val="002060"/>
              </w:rPr>
              <w:t>Experience</w:t>
            </w:r>
          </w:p>
          <w:p w14:paraId="76254EC0" w14:textId="77777777" w:rsidR="00252E39" w:rsidRPr="00252E39" w:rsidRDefault="00252E39" w:rsidP="00A9085E">
            <w:pPr>
              <w:spacing w:before="60" w:after="60" w:line="240" w:lineRule="auto"/>
              <w:rPr>
                <w:rFonts w:ascii="Verdana" w:hAnsi="Verdana" w:cs="Arial"/>
                <w:color w:val="002060"/>
              </w:rPr>
            </w:pPr>
            <w:r w:rsidRPr="00252E39">
              <w:rPr>
                <w:rFonts w:ascii="Verdana" w:hAnsi="Verdana" w:cs="Arial"/>
                <w:color w:val="002060"/>
              </w:rPr>
              <w:t>Minimum 3 years’ experience of working with children in an educational setting in within Key Stages 1 and 2</w:t>
            </w:r>
          </w:p>
          <w:p w14:paraId="1BAFB17E" w14:textId="3F854142"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Experience of working in a Church of England Primary School</w:t>
            </w:r>
          </w:p>
        </w:tc>
        <w:tc>
          <w:tcPr>
            <w:tcW w:w="1559" w:type="dxa"/>
            <w:shd w:val="clear" w:color="auto" w:fill="auto"/>
          </w:tcPr>
          <w:p w14:paraId="3E38F14F"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298E48E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9DB8FA7" w14:textId="77777777" w:rsidR="00252E39" w:rsidRDefault="00252E39" w:rsidP="00A9085E">
            <w:pPr>
              <w:spacing w:before="60" w:after="60" w:line="240" w:lineRule="auto"/>
              <w:jc w:val="center"/>
              <w:rPr>
                <w:rFonts w:ascii="Verdana" w:eastAsia="Times New Roman" w:hAnsi="Verdana" w:cs="Times New Roman"/>
                <w:b/>
                <w:color w:val="002060"/>
              </w:rPr>
            </w:pPr>
          </w:p>
          <w:p w14:paraId="52909525" w14:textId="104B0A6C"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w:t>
            </w:r>
          </w:p>
        </w:tc>
        <w:tc>
          <w:tcPr>
            <w:tcW w:w="2268" w:type="dxa"/>
            <w:shd w:val="clear" w:color="auto" w:fill="auto"/>
          </w:tcPr>
          <w:p w14:paraId="0FB69F9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6C15DE1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20BA4E1E" w14:textId="77777777" w:rsidR="00252E39" w:rsidRDefault="00252E39" w:rsidP="00A9085E">
            <w:pPr>
              <w:spacing w:before="60" w:after="60" w:line="240" w:lineRule="auto"/>
              <w:jc w:val="center"/>
              <w:rPr>
                <w:rFonts w:ascii="Verdana" w:eastAsia="Times New Roman" w:hAnsi="Verdana" w:cs="Times New Roman"/>
                <w:b/>
                <w:color w:val="002060"/>
              </w:rPr>
            </w:pPr>
          </w:p>
          <w:p w14:paraId="1DF6F274" w14:textId="76511C5F"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tc>
      </w:tr>
      <w:tr w:rsidR="00A9085E" w:rsidRPr="00A9085E" w14:paraId="5F32BF5D" w14:textId="77777777" w:rsidTr="00A9085E">
        <w:tc>
          <w:tcPr>
            <w:tcW w:w="6487" w:type="dxa"/>
            <w:shd w:val="clear" w:color="auto" w:fill="auto"/>
          </w:tcPr>
          <w:p w14:paraId="013CFA8C" w14:textId="77777777" w:rsidR="00252E39" w:rsidRDefault="00A9085E" w:rsidP="00252E39">
            <w:pPr>
              <w:suppressAutoHyphens/>
              <w:spacing w:after="0" w:line="276" w:lineRule="auto"/>
              <w:rPr>
                <w:rFonts w:ascii="Verdana" w:eastAsia="Times New Roman" w:hAnsi="Verdana" w:cs="Arial"/>
                <w:b/>
                <w:bCs/>
                <w:color w:val="002060"/>
              </w:rPr>
            </w:pPr>
            <w:r w:rsidRPr="00A9085E">
              <w:rPr>
                <w:rFonts w:ascii="Verdana" w:eastAsia="Times New Roman" w:hAnsi="Verdana" w:cs="Arial"/>
                <w:b/>
                <w:bCs/>
                <w:color w:val="002060"/>
              </w:rPr>
              <w:t xml:space="preserve">Professional skills </w:t>
            </w:r>
          </w:p>
          <w:p w14:paraId="6FD7C4BF" w14:textId="600D81E4" w:rsidR="00252E39" w:rsidRPr="00252E39" w:rsidRDefault="00252E39" w:rsidP="00252E39">
            <w:pPr>
              <w:suppressAutoHyphens/>
              <w:spacing w:after="0" w:line="276" w:lineRule="auto"/>
              <w:rPr>
                <w:rFonts w:ascii="Verdana" w:eastAsia="Times New Roman" w:hAnsi="Verdana" w:cs="Arial"/>
                <w:b/>
                <w:bCs/>
                <w:color w:val="002060"/>
              </w:rPr>
            </w:pPr>
            <w:r w:rsidRPr="00252E39">
              <w:rPr>
                <w:rFonts w:ascii="Verdana" w:hAnsi="Verdana" w:cs="Arial"/>
                <w:color w:val="002060"/>
              </w:rPr>
              <w:t>Ability to work effectively within a team environment, understanding classroom roles and responsibilities</w:t>
            </w:r>
          </w:p>
          <w:p w14:paraId="43A3C547"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Ability to build and maintain effective working relationships with all pupils and colleagues</w:t>
            </w:r>
          </w:p>
          <w:p w14:paraId="7CD4123A"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Ability to organise, lead and motivate a team of staff, ensuring effective communication and deployment, and demonstrate the potential to effectively manage a team of staff</w:t>
            </w:r>
          </w:p>
          <w:p w14:paraId="6ECC2850"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lastRenderedPageBreak/>
              <w:t>Ability to work with children at all levels regardless of specific individual need and identify learning styles as appropriate</w:t>
            </w:r>
          </w:p>
          <w:p w14:paraId="29337EF9"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Ability to adapt own approach in accordance with pupil needs</w:t>
            </w:r>
          </w:p>
          <w:p w14:paraId="379ADE50"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Ability to continually develop and extend own working practices</w:t>
            </w:r>
          </w:p>
          <w:p w14:paraId="4B4F8452"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Demonstrate the potential to contribute to the School Senior Management Team</w:t>
            </w:r>
          </w:p>
          <w:p w14:paraId="44940EC9"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Excellent personal numeracy and literacy skills</w:t>
            </w:r>
          </w:p>
          <w:p w14:paraId="2B65D6CB" w14:textId="1B6483DC" w:rsidR="00A9085E" w:rsidRPr="00A9085E" w:rsidRDefault="00252E39" w:rsidP="00A9085E">
            <w:pPr>
              <w:suppressAutoHyphens/>
              <w:spacing w:after="0" w:line="276" w:lineRule="auto"/>
              <w:rPr>
                <w:rFonts w:ascii="Verdana" w:eastAsia="Times New Roman" w:hAnsi="Verdana" w:cs="Arial"/>
                <w:color w:val="002060"/>
              </w:rPr>
            </w:pPr>
            <w:r w:rsidRPr="00252E39">
              <w:rPr>
                <w:rFonts w:ascii="Verdana" w:hAnsi="Verdana" w:cs="Arial"/>
                <w:color w:val="002060"/>
              </w:rPr>
              <w:t>Evidence of advanced knowledge, experience/ skills in music and/or Spanish</w:t>
            </w:r>
          </w:p>
        </w:tc>
        <w:tc>
          <w:tcPr>
            <w:tcW w:w="1559" w:type="dxa"/>
            <w:shd w:val="clear" w:color="auto" w:fill="auto"/>
          </w:tcPr>
          <w:p w14:paraId="19AA89C8" w14:textId="77777777" w:rsidR="00404035" w:rsidRDefault="00404035" w:rsidP="00A9085E">
            <w:pPr>
              <w:spacing w:before="60" w:after="60" w:line="240" w:lineRule="auto"/>
              <w:jc w:val="center"/>
              <w:rPr>
                <w:rFonts w:ascii="Verdana" w:eastAsia="Times New Roman" w:hAnsi="Verdana" w:cs="Times New Roman"/>
                <w:b/>
                <w:color w:val="002060"/>
              </w:rPr>
            </w:pPr>
          </w:p>
          <w:p w14:paraId="7CEDF4D2" w14:textId="629F7078"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21D2B55" w14:textId="77777777" w:rsidR="00252E39" w:rsidRDefault="00252E39" w:rsidP="00A9085E">
            <w:pPr>
              <w:spacing w:before="60" w:after="60" w:line="240" w:lineRule="auto"/>
              <w:jc w:val="center"/>
              <w:rPr>
                <w:rFonts w:ascii="Verdana" w:eastAsia="Times New Roman" w:hAnsi="Verdana" w:cs="Times New Roman"/>
                <w:b/>
                <w:color w:val="002060"/>
              </w:rPr>
            </w:pPr>
          </w:p>
          <w:p w14:paraId="4FD61CA4" w14:textId="680B3C82"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4159F42"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C294C4E" w14:textId="77777777" w:rsidR="00252E39" w:rsidRDefault="00252E39" w:rsidP="00A9085E">
            <w:pPr>
              <w:spacing w:before="60" w:after="60" w:line="240" w:lineRule="auto"/>
              <w:jc w:val="center"/>
              <w:rPr>
                <w:rFonts w:ascii="Verdana" w:eastAsia="Times New Roman" w:hAnsi="Verdana" w:cs="Times New Roman"/>
                <w:b/>
                <w:color w:val="002060"/>
              </w:rPr>
            </w:pPr>
          </w:p>
          <w:p w14:paraId="3B2C7705" w14:textId="77777777" w:rsidR="00252E39" w:rsidRDefault="00252E39" w:rsidP="00A9085E">
            <w:pPr>
              <w:spacing w:before="60" w:after="60" w:line="240" w:lineRule="auto"/>
              <w:jc w:val="center"/>
              <w:rPr>
                <w:rFonts w:ascii="Verdana" w:eastAsia="Times New Roman" w:hAnsi="Verdana" w:cs="Times New Roman"/>
                <w:b/>
                <w:color w:val="002060"/>
              </w:rPr>
            </w:pPr>
          </w:p>
          <w:p w14:paraId="06A521CD" w14:textId="77777777" w:rsidR="00252E39" w:rsidRDefault="00252E39" w:rsidP="00A9085E">
            <w:pPr>
              <w:spacing w:before="60" w:after="60" w:line="240" w:lineRule="auto"/>
              <w:jc w:val="center"/>
              <w:rPr>
                <w:rFonts w:ascii="Verdana" w:eastAsia="Times New Roman" w:hAnsi="Verdana" w:cs="Times New Roman"/>
                <w:b/>
                <w:color w:val="002060"/>
              </w:rPr>
            </w:pPr>
          </w:p>
          <w:p w14:paraId="2C8BA575" w14:textId="33DED52E"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lastRenderedPageBreak/>
              <w:t>E</w:t>
            </w:r>
          </w:p>
          <w:p w14:paraId="2D38D44D" w14:textId="77777777" w:rsidR="00252E39" w:rsidRDefault="00252E39" w:rsidP="00A9085E">
            <w:pPr>
              <w:spacing w:before="60" w:after="60" w:line="240" w:lineRule="auto"/>
              <w:jc w:val="center"/>
              <w:rPr>
                <w:rFonts w:ascii="Verdana" w:eastAsia="Times New Roman" w:hAnsi="Verdana" w:cs="Times New Roman"/>
                <w:b/>
                <w:color w:val="002060"/>
              </w:rPr>
            </w:pPr>
          </w:p>
          <w:p w14:paraId="0457445C" w14:textId="7835676F" w:rsidR="00A9085E" w:rsidRPr="00A9085E" w:rsidRDefault="00A9085E" w:rsidP="00252E39">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2E64282"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76923AD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8481185" w14:textId="77777777" w:rsidR="00252E39" w:rsidRDefault="00252E39" w:rsidP="00A9085E">
            <w:pPr>
              <w:spacing w:before="60" w:after="60" w:line="240" w:lineRule="auto"/>
              <w:jc w:val="center"/>
              <w:rPr>
                <w:rFonts w:ascii="Verdana" w:eastAsia="Times New Roman" w:hAnsi="Verdana" w:cs="Times New Roman"/>
                <w:b/>
                <w:color w:val="002060"/>
              </w:rPr>
            </w:pPr>
          </w:p>
          <w:p w14:paraId="78E6A00F" w14:textId="77777777" w:rsid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CFDBE6E" w14:textId="77777777" w:rsidR="00252E39" w:rsidRDefault="00252E39"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2E7F3C4" w14:textId="084C911D" w:rsidR="00252E39" w:rsidRPr="00A9085E" w:rsidRDefault="00252E39" w:rsidP="00A9085E">
            <w:pPr>
              <w:spacing w:before="60" w:after="60" w:line="240" w:lineRule="auto"/>
              <w:jc w:val="center"/>
              <w:rPr>
                <w:rFonts w:ascii="Verdana" w:eastAsia="Times New Roman" w:hAnsi="Verdana" w:cs="Times New Roman"/>
                <w:b/>
                <w:color w:val="002060"/>
              </w:rPr>
            </w:pPr>
            <w:r>
              <w:rPr>
                <w:rFonts w:ascii="Verdana" w:eastAsia="Times New Roman" w:hAnsi="Verdana" w:cs="Times New Roman"/>
                <w:b/>
                <w:color w:val="002060"/>
              </w:rPr>
              <w:t>D</w:t>
            </w:r>
          </w:p>
        </w:tc>
        <w:tc>
          <w:tcPr>
            <w:tcW w:w="2268" w:type="dxa"/>
            <w:shd w:val="clear" w:color="auto" w:fill="auto"/>
          </w:tcPr>
          <w:p w14:paraId="15FF41B0" w14:textId="77777777" w:rsidR="00404035" w:rsidRDefault="00404035" w:rsidP="00A9085E">
            <w:pPr>
              <w:spacing w:before="60" w:after="60" w:line="240" w:lineRule="auto"/>
              <w:jc w:val="center"/>
              <w:rPr>
                <w:rFonts w:ascii="Verdana" w:eastAsia="Times New Roman" w:hAnsi="Verdana" w:cs="Times New Roman"/>
                <w:b/>
                <w:color w:val="002060"/>
              </w:rPr>
            </w:pPr>
          </w:p>
          <w:p w14:paraId="777F7FBD" w14:textId="3E747D7F"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34847EFE" w14:textId="77777777" w:rsidR="00252E39" w:rsidRDefault="00252E39" w:rsidP="00A9085E">
            <w:pPr>
              <w:spacing w:before="60" w:after="60" w:line="240" w:lineRule="auto"/>
              <w:jc w:val="center"/>
              <w:rPr>
                <w:rFonts w:ascii="Verdana" w:eastAsia="Times New Roman" w:hAnsi="Verdana" w:cs="Times New Roman"/>
                <w:b/>
                <w:color w:val="002060"/>
              </w:rPr>
            </w:pPr>
          </w:p>
          <w:p w14:paraId="7154782F" w14:textId="7C67C885"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50938D19"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18EEEA81" w14:textId="77777777" w:rsidR="00252E39" w:rsidRDefault="00252E39" w:rsidP="00A9085E">
            <w:pPr>
              <w:spacing w:before="60" w:after="60" w:line="240" w:lineRule="auto"/>
              <w:jc w:val="center"/>
              <w:rPr>
                <w:rFonts w:ascii="Verdana" w:eastAsia="Times New Roman" w:hAnsi="Verdana" w:cs="Times New Roman"/>
                <w:b/>
                <w:color w:val="002060"/>
              </w:rPr>
            </w:pPr>
          </w:p>
          <w:p w14:paraId="4646DA9E" w14:textId="77777777" w:rsidR="00252E39" w:rsidRDefault="00252E39" w:rsidP="00A9085E">
            <w:pPr>
              <w:spacing w:before="60" w:after="60" w:line="240" w:lineRule="auto"/>
              <w:jc w:val="center"/>
              <w:rPr>
                <w:rFonts w:ascii="Verdana" w:eastAsia="Times New Roman" w:hAnsi="Verdana" w:cs="Times New Roman"/>
                <w:b/>
                <w:color w:val="002060"/>
              </w:rPr>
            </w:pPr>
          </w:p>
          <w:p w14:paraId="2CC8767A" w14:textId="77777777" w:rsidR="00252E39" w:rsidRDefault="00252E39" w:rsidP="00A9085E">
            <w:pPr>
              <w:spacing w:before="60" w:after="60" w:line="240" w:lineRule="auto"/>
              <w:jc w:val="center"/>
              <w:rPr>
                <w:rFonts w:ascii="Verdana" w:eastAsia="Times New Roman" w:hAnsi="Verdana" w:cs="Times New Roman"/>
                <w:b/>
                <w:color w:val="002060"/>
              </w:rPr>
            </w:pPr>
          </w:p>
          <w:p w14:paraId="4798D2D2" w14:textId="0C9E379F"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lastRenderedPageBreak/>
              <w:t>A/L/I</w:t>
            </w:r>
          </w:p>
          <w:p w14:paraId="42BDE6EF" w14:textId="77777777" w:rsidR="00252E39" w:rsidRDefault="00252E39" w:rsidP="00A9085E">
            <w:pPr>
              <w:spacing w:before="60" w:after="60" w:line="240" w:lineRule="auto"/>
              <w:jc w:val="center"/>
              <w:rPr>
                <w:rFonts w:ascii="Verdana" w:eastAsia="Times New Roman" w:hAnsi="Verdana" w:cs="Times New Roman"/>
                <w:b/>
                <w:color w:val="002060"/>
              </w:rPr>
            </w:pPr>
          </w:p>
          <w:p w14:paraId="4CDC9ADB" w14:textId="2175E423"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462D91DC" w14:textId="77777777" w:rsidR="00A9085E" w:rsidRPr="00A9085E" w:rsidRDefault="00A9085E" w:rsidP="00A9085E">
            <w:pPr>
              <w:spacing w:before="60" w:after="60" w:line="240" w:lineRule="auto"/>
              <w:rPr>
                <w:rFonts w:ascii="Verdana" w:eastAsia="Times New Roman" w:hAnsi="Verdana" w:cs="Times New Roman"/>
                <w:b/>
                <w:color w:val="002060"/>
              </w:rPr>
            </w:pPr>
          </w:p>
          <w:p w14:paraId="5D4177A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071D5DA5" w14:textId="77777777" w:rsidR="00252E39" w:rsidRDefault="00252E39" w:rsidP="00A9085E">
            <w:pPr>
              <w:spacing w:before="60" w:after="60" w:line="240" w:lineRule="auto"/>
              <w:jc w:val="center"/>
              <w:rPr>
                <w:rFonts w:ascii="Verdana" w:eastAsia="Times New Roman" w:hAnsi="Verdana" w:cs="Times New Roman"/>
                <w:b/>
                <w:color w:val="002060"/>
              </w:rPr>
            </w:pPr>
          </w:p>
          <w:p w14:paraId="3F3077F4" w14:textId="77777777" w:rsid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76ECBDD2" w14:textId="77777777" w:rsidR="00252E39" w:rsidRDefault="00252E39"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3397BCCC" w14:textId="733B06F7" w:rsidR="00252E39" w:rsidRPr="00A9085E" w:rsidRDefault="00252E39"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tc>
      </w:tr>
      <w:tr w:rsidR="00A9085E" w:rsidRPr="00A9085E" w14:paraId="6A61201D" w14:textId="77777777" w:rsidTr="00A9085E">
        <w:tc>
          <w:tcPr>
            <w:tcW w:w="6487" w:type="dxa"/>
            <w:shd w:val="clear" w:color="auto" w:fill="auto"/>
          </w:tcPr>
          <w:p w14:paraId="38E44A26"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b/>
                <w:color w:val="002060"/>
              </w:rPr>
              <w:lastRenderedPageBreak/>
              <w:t>Professional knowledge and understanding</w:t>
            </w:r>
          </w:p>
          <w:p w14:paraId="1B83C523" w14:textId="77777777" w:rsidR="00252E39" w:rsidRPr="00252E39" w:rsidRDefault="00252E39" w:rsidP="00252E39">
            <w:pPr>
              <w:spacing w:after="0" w:line="240" w:lineRule="auto"/>
              <w:jc w:val="both"/>
              <w:rPr>
                <w:rFonts w:ascii="Verdana" w:hAnsi="Verdana" w:cs="Arial"/>
                <w:color w:val="002060"/>
              </w:rPr>
            </w:pPr>
            <w:r w:rsidRPr="00252E39">
              <w:rPr>
                <w:rFonts w:ascii="Verdana" w:hAnsi="Verdana" w:cs="Arial"/>
                <w:color w:val="002060"/>
              </w:rPr>
              <w:t>Advanced understanding of the national curriculum (KS1 and 2)</w:t>
            </w:r>
          </w:p>
          <w:p w14:paraId="292E9600"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Experience of planning and teaching a sequence of learning</w:t>
            </w:r>
          </w:p>
          <w:p w14:paraId="7B3D4002"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 xml:space="preserve">Ability to assess children’s development </w:t>
            </w:r>
          </w:p>
          <w:p w14:paraId="77CD8DE6"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Working knowledge of relevant policies/codes of practice/legislation</w:t>
            </w:r>
          </w:p>
          <w:p w14:paraId="23C9B674"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Understanding of inclusion, especially within a school setting</w:t>
            </w:r>
          </w:p>
          <w:p w14:paraId="0C694A66" w14:textId="77777777" w:rsidR="00252E39" w:rsidRPr="00252E39" w:rsidRDefault="00252E39" w:rsidP="00252E39">
            <w:pPr>
              <w:suppressAutoHyphens/>
              <w:spacing w:after="0" w:line="1" w:lineRule="atLeast"/>
              <w:jc w:val="both"/>
              <w:textDirection w:val="btLr"/>
              <w:textAlignment w:val="top"/>
              <w:outlineLvl w:val="0"/>
              <w:rPr>
                <w:rFonts w:ascii="Verdana" w:hAnsi="Verdana" w:cs="Arial"/>
                <w:color w:val="002060"/>
              </w:rPr>
            </w:pPr>
            <w:r w:rsidRPr="00252E39">
              <w:rPr>
                <w:rFonts w:ascii="Verdana" w:hAnsi="Verdana" w:cs="Arial"/>
                <w:color w:val="002060"/>
              </w:rPr>
              <w:t>Experience of resources preparation to support learning programmes</w:t>
            </w:r>
          </w:p>
          <w:p w14:paraId="648D5A4E" w14:textId="3E57DEC1" w:rsidR="00A9085E" w:rsidRPr="00A9085E" w:rsidRDefault="00252E39" w:rsidP="00252E39">
            <w:pPr>
              <w:spacing w:before="60" w:after="60" w:line="240" w:lineRule="auto"/>
              <w:rPr>
                <w:rFonts w:ascii="Verdana" w:eastAsia="Times New Roman" w:hAnsi="Verdana" w:cs="Times New Roman"/>
                <w:color w:val="002060"/>
              </w:rPr>
            </w:pPr>
            <w:r w:rsidRPr="00252E39">
              <w:rPr>
                <w:rFonts w:ascii="Verdana" w:hAnsi="Verdana" w:cs="Arial"/>
                <w:color w:val="002060"/>
              </w:rPr>
              <w:t>Effective use of ICT to support learning</w:t>
            </w:r>
          </w:p>
        </w:tc>
        <w:tc>
          <w:tcPr>
            <w:tcW w:w="1559" w:type="dxa"/>
            <w:shd w:val="clear" w:color="auto" w:fill="auto"/>
          </w:tcPr>
          <w:p w14:paraId="1DCE6144"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11763C02"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D56FA91" w14:textId="77777777" w:rsidR="00252E39" w:rsidRDefault="00252E39" w:rsidP="00A9085E">
            <w:pPr>
              <w:spacing w:before="60" w:after="60" w:line="240" w:lineRule="auto"/>
              <w:jc w:val="center"/>
              <w:rPr>
                <w:rFonts w:ascii="Verdana" w:eastAsia="Times New Roman" w:hAnsi="Verdana" w:cs="Times New Roman"/>
                <w:b/>
                <w:color w:val="002060"/>
              </w:rPr>
            </w:pPr>
          </w:p>
          <w:p w14:paraId="7FE8C515" w14:textId="6C3CA370"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FDDA4D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509FA2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ACEF539"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0A26EF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3A36CBA" w14:textId="77777777" w:rsidR="00252E39" w:rsidRDefault="00252E39" w:rsidP="00A9085E">
            <w:pPr>
              <w:spacing w:before="60" w:after="60" w:line="240" w:lineRule="auto"/>
              <w:jc w:val="center"/>
              <w:rPr>
                <w:rFonts w:ascii="Verdana" w:eastAsia="Times New Roman" w:hAnsi="Verdana" w:cs="Times New Roman"/>
                <w:b/>
                <w:color w:val="002060"/>
              </w:rPr>
            </w:pPr>
          </w:p>
          <w:p w14:paraId="6288AD3C" w14:textId="3CD788AF"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06AC20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0AA210E3"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066E8A7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7EC8134C" w14:textId="77777777" w:rsidR="0064010A" w:rsidRDefault="0064010A" w:rsidP="00A9085E">
            <w:pPr>
              <w:spacing w:before="60" w:after="60" w:line="240" w:lineRule="auto"/>
              <w:jc w:val="center"/>
              <w:rPr>
                <w:rFonts w:ascii="Verdana" w:eastAsia="Times New Roman" w:hAnsi="Verdana" w:cs="Times New Roman"/>
                <w:b/>
                <w:color w:val="002060"/>
              </w:rPr>
            </w:pPr>
          </w:p>
          <w:p w14:paraId="59C3B5D3" w14:textId="0978EA7A"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423466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184FD23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93FDBFF"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1E7AD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011860EE" w14:textId="77777777" w:rsidR="0064010A" w:rsidRDefault="0064010A" w:rsidP="00A9085E">
            <w:pPr>
              <w:spacing w:before="60" w:after="60" w:line="240" w:lineRule="auto"/>
              <w:jc w:val="center"/>
              <w:rPr>
                <w:rFonts w:ascii="Verdana" w:eastAsia="Times New Roman" w:hAnsi="Verdana" w:cs="Times New Roman"/>
                <w:b/>
                <w:color w:val="002060"/>
              </w:rPr>
            </w:pPr>
          </w:p>
          <w:p w14:paraId="2008A409" w14:textId="5C99532A"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0689AA9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tc>
      </w:tr>
      <w:tr w:rsidR="00A9085E" w:rsidRPr="00A9085E" w14:paraId="39100E24" w14:textId="77777777" w:rsidTr="00A9085E">
        <w:tc>
          <w:tcPr>
            <w:tcW w:w="6487" w:type="dxa"/>
            <w:shd w:val="clear" w:color="auto" w:fill="auto"/>
          </w:tcPr>
          <w:p w14:paraId="2B19F584" w14:textId="77777777" w:rsidR="00A9085E" w:rsidRPr="00A9085E" w:rsidRDefault="00A9085E" w:rsidP="00A9085E">
            <w:pPr>
              <w:spacing w:before="60" w:after="60" w:line="240" w:lineRule="auto"/>
              <w:rPr>
                <w:rFonts w:ascii="Verdana" w:eastAsia="Times New Roman" w:hAnsi="Verdana" w:cs="Times New Roman"/>
                <w:b/>
                <w:color w:val="002060"/>
              </w:rPr>
            </w:pPr>
            <w:r w:rsidRPr="00A9085E">
              <w:rPr>
                <w:rFonts w:ascii="Verdana" w:eastAsia="Times New Roman" w:hAnsi="Verdana" w:cs="Times New Roman"/>
                <w:b/>
                <w:color w:val="002060"/>
              </w:rPr>
              <w:t>Personal skills and attributes</w:t>
            </w:r>
          </w:p>
          <w:p w14:paraId="1DECA1E5"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Excellent communication skills</w:t>
            </w:r>
          </w:p>
          <w:p w14:paraId="1A0B98F9"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Excellent Interpersonal skills</w:t>
            </w:r>
          </w:p>
          <w:p w14:paraId="49F84693"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Ability to prioritise time effectively</w:t>
            </w:r>
          </w:p>
          <w:p w14:paraId="54B83F2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Flexibility</w:t>
            </w:r>
          </w:p>
          <w:p w14:paraId="3B5ACB00"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Personal impact and enthusiasm</w:t>
            </w:r>
          </w:p>
          <w:p w14:paraId="252A9C10"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Commitment and integrity</w:t>
            </w:r>
          </w:p>
          <w:p w14:paraId="6EB1DC37"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Ability to work as part of a team</w:t>
            </w:r>
          </w:p>
          <w:p w14:paraId="385A11FB"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 commitment to further professional development</w:t>
            </w:r>
          </w:p>
          <w:p w14:paraId="7270A884"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 willingness to participate in the wider life of the school including extra-curricular activities</w:t>
            </w:r>
          </w:p>
        </w:tc>
        <w:tc>
          <w:tcPr>
            <w:tcW w:w="1559" w:type="dxa"/>
            <w:shd w:val="clear" w:color="auto" w:fill="auto"/>
          </w:tcPr>
          <w:p w14:paraId="66FDC417"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058952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15FABA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E47EF8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8BC855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354A4D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1448919"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D4C586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4E741F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6DAEB43"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780423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6E78AF10"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26E0E16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1C3468D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21A7B97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3A8288CF"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3CC735B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1651A2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5EAA28F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0F30FF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7B7FDA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7889B1DF"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5579B48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tc>
      </w:tr>
    </w:tbl>
    <w:p w14:paraId="0C4FA55F" w14:textId="6687E9C1" w:rsidR="00AF640B" w:rsidRPr="00871ECC" w:rsidRDefault="00AF640B" w:rsidP="00871ECC">
      <w:pPr>
        <w:pStyle w:val="Default"/>
        <w:jc w:val="both"/>
        <w:rPr>
          <w:b/>
          <w:bCs/>
          <w:color w:val="002060"/>
          <w:sz w:val="28"/>
          <w:szCs w:val="28"/>
          <w:u w:val="single"/>
        </w:rPr>
      </w:pPr>
    </w:p>
    <w:p w14:paraId="071F6C74" w14:textId="5B9061B9" w:rsidR="00AF640B" w:rsidRPr="00871ECC" w:rsidRDefault="00AF640B" w:rsidP="00871ECC">
      <w:pPr>
        <w:pStyle w:val="Default"/>
        <w:jc w:val="both"/>
        <w:rPr>
          <w:b/>
          <w:bCs/>
          <w:color w:val="002060"/>
          <w:sz w:val="28"/>
          <w:szCs w:val="28"/>
          <w:u w:val="single"/>
        </w:rPr>
      </w:pPr>
    </w:p>
    <w:p w14:paraId="4D01F044" w14:textId="5E6B366B" w:rsidR="00AF640B" w:rsidRPr="00871ECC" w:rsidRDefault="00AF640B" w:rsidP="00871ECC">
      <w:pPr>
        <w:pStyle w:val="Default"/>
        <w:jc w:val="both"/>
        <w:rPr>
          <w:b/>
          <w:bCs/>
          <w:color w:val="002060"/>
          <w:sz w:val="28"/>
          <w:szCs w:val="28"/>
          <w:u w:val="single"/>
        </w:rPr>
      </w:pPr>
    </w:p>
    <w:p w14:paraId="0AD890F0" w14:textId="77777777" w:rsidR="008E405F" w:rsidRPr="00AC127B" w:rsidRDefault="008E405F" w:rsidP="008E405F">
      <w:pPr>
        <w:ind w:hanging="2"/>
        <w:rPr>
          <w:rFonts w:ascii="Arial" w:hAnsi="Arial" w:cs="Arial"/>
        </w:rPr>
      </w:pPr>
      <w:r w:rsidRPr="00AC127B">
        <w:rPr>
          <w:rFonts w:ascii="Arial" w:hAnsi="Arial" w:cs="Arial"/>
        </w:rPr>
        <w:br w:type="page"/>
      </w:r>
    </w:p>
    <w:p w14:paraId="6C67633B" w14:textId="77777777" w:rsidR="00AF640B" w:rsidRPr="00551304" w:rsidRDefault="00AF640B" w:rsidP="00871ECC">
      <w:pPr>
        <w:keepNext/>
        <w:keepLines/>
        <w:spacing w:before="240" w:after="0" w:line="240" w:lineRule="auto"/>
        <w:jc w:val="both"/>
        <w:outlineLvl w:val="0"/>
        <w:rPr>
          <w:rFonts w:ascii="Verdana" w:eastAsia="Times New Roman" w:hAnsi="Verdana" w:cs="Times New Roman"/>
          <w:color w:val="002060"/>
          <w:sz w:val="36"/>
          <w:szCs w:val="36"/>
          <w:lang w:val="en-US"/>
        </w:rPr>
      </w:pPr>
      <w:r w:rsidRPr="00551304">
        <w:rPr>
          <w:rFonts w:ascii="Verdana" w:eastAsia="Times New Roman" w:hAnsi="Verdana" w:cs="Times New Roman"/>
          <w:color w:val="002060"/>
          <w:sz w:val="36"/>
          <w:szCs w:val="36"/>
          <w:lang w:val="en-US"/>
        </w:rPr>
        <w:lastRenderedPageBreak/>
        <w:t>How to Apply</w:t>
      </w:r>
    </w:p>
    <w:p w14:paraId="4C974EAE" w14:textId="759ABC5B" w:rsidR="00AF640B"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t>Application Process</w:t>
      </w:r>
    </w:p>
    <w:p w14:paraId="4C38D7F5" w14:textId="77777777" w:rsidR="00551304" w:rsidRPr="00551304" w:rsidRDefault="00551304"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44F92CDF" w14:textId="0B05AE4B" w:rsidR="00AF640B"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T</w:t>
      </w:r>
      <w:r w:rsidR="00AF640B" w:rsidRPr="00871ECC">
        <w:rPr>
          <w:rFonts w:ascii="Verdana" w:eastAsia="Times New Roman" w:hAnsi="Verdana" w:cs="Courier New"/>
          <w:color w:val="002060"/>
          <w:lang w:eastAsia="en-GB"/>
        </w:rPr>
        <w:t xml:space="preserve">eaching task </w:t>
      </w:r>
      <w:r>
        <w:rPr>
          <w:rFonts w:ascii="Verdana" w:eastAsia="Times New Roman" w:hAnsi="Verdana" w:cs="Courier New"/>
          <w:color w:val="002060"/>
          <w:lang w:eastAsia="en-GB"/>
        </w:rPr>
        <w:t>assessment</w:t>
      </w:r>
    </w:p>
    <w:p w14:paraId="73FC2598" w14:textId="24BD9E52" w:rsidR="00177D88" w:rsidRPr="00871ECC"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648473BD" w14:textId="2C6C0B9E" w:rsidR="00177D88" w:rsidRPr="00871ECC" w:rsidRDefault="00AF640B" w:rsidP="00871ECC">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 xml:space="preserve">To submit your completed application form, please email </w:t>
      </w:r>
      <w:hyperlink r:id="rId13" w:history="1">
        <w:r w:rsidR="00E05D50" w:rsidRPr="003302D5">
          <w:rPr>
            <w:rStyle w:val="Hyperlink"/>
            <w:rFonts w:ascii="Verdana" w:eastAsia="Times New Roman" w:hAnsi="Verdana" w:cs="Courier New"/>
            <w:lang w:eastAsia="en-GB"/>
          </w:rPr>
          <w:t>recruitmentsjw@schools.sefton.gov.uk</w:t>
        </w:r>
      </w:hyperlink>
    </w:p>
    <w:p w14:paraId="64454616" w14:textId="3A606E1A"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58CFB2B0" w14:textId="3306E3DA" w:rsidR="00AF640B" w:rsidRPr="00871ECC" w:rsidRDefault="00AF640B" w:rsidP="00871ECC">
      <w:pPr>
        <w:pStyle w:val="Default"/>
        <w:jc w:val="both"/>
        <w:rPr>
          <w:b/>
          <w:bCs/>
          <w:color w:val="002060"/>
          <w:sz w:val="28"/>
          <w:szCs w:val="28"/>
          <w:u w:val="single"/>
        </w:rPr>
      </w:pPr>
    </w:p>
    <w:p w14:paraId="507A1271" w14:textId="77777777" w:rsidR="00591259" w:rsidRPr="00871ECC" w:rsidRDefault="00591259" w:rsidP="00871ECC">
      <w:pPr>
        <w:pStyle w:val="Default"/>
        <w:jc w:val="both"/>
        <w:rPr>
          <w:rFonts w:ascii="Verdana" w:hAnsi="Verdana"/>
          <w:b/>
          <w:bCs/>
          <w:color w:val="002060"/>
          <w:sz w:val="22"/>
          <w:szCs w:val="22"/>
          <w:u w:val="single"/>
        </w:rPr>
      </w:pP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Governing Body of St. John’s CE Primary School are committed to equality in recruitment, selection and during the course of employment and positively welcomes applications from all sectors of the community. The purpose of this Guidance is to give those interested in working for St. John’s CE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Study the Job Description and Person Specification as they list the qualifications, skills, knowledge, and experience required to do the job. </w:t>
      </w:r>
    </w:p>
    <w:p w14:paraId="2A9FD20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lastRenderedPageBreak/>
        <w:t xml:space="preserve">Review your own skills, knowledge and experience. </w:t>
      </w:r>
    </w:p>
    <w:p w14:paraId="504A4CA9"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Ask yourself if you possess the essential attributes and whether you can meet the mental and physical demands of the job before investing time and effort in completing the form. </w:t>
      </w:r>
    </w:p>
    <w:p w14:paraId="4D6BC69C"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Person Specification which is to be assessed from the application form, use examples where you can. </w:t>
      </w:r>
    </w:p>
    <w:p w14:paraId="3AAF38FF" w14:textId="766DD516"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Keep a copy of the advertisement for future reference, it provides useful information about the job and other details such as closing date, return address etc. </w:t>
      </w:r>
    </w:p>
    <w:p w14:paraId="478412AD" w14:textId="592F840D"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Ensure you complete a separate tailored application fo</w:t>
      </w:r>
      <w:r w:rsidR="0021119D" w:rsidRPr="00871ECC">
        <w:rPr>
          <w:rFonts w:ascii="Verdana" w:hAnsi="Verdana"/>
          <w:color w:val="002060"/>
          <w:sz w:val="22"/>
          <w:szCs w:val="22"/>
        </w:rPr>
        <w:t>r</w:t>
      </w:r>
      <w:r w:rsidRPr="00871ECC">
        <w:rPr>
          <w:rFonts w:ascii="Verdana" w:hAnsi="Verdana"/>
          <w:color w:val="002060"/>
          <w:sz w:val="22"/>
          <w:szCs w:val="22"/>
        </w:rPr>
        <w:t xml:space="preserve">m for each role you apply for.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060D3AC9"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post/work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job.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 of 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your application is successful 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2772491B" w14:textId="19D2C7F2" w:rsidR="00565D15" w:rsidRPr="00871ECC"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r w:rsidRPr="00871ECC">
        <w:rPr>
          <w:rFonts w:ascii="Verdana" w:hAnsi="Verdana" w:cs="Arial"/>
          <w:color w:val="002060"/>
        </w:rPr>
        <w:t xml:space="preserve">This section covers your work history, present and past. Please also provide explanations for any gaps in your employment history, </w:t>
      </w:r>
      <w:r w:rsidR="00D35AB2" w:rsidRPr="00871ECC">
        <w:rPr>
          <w:rFonts w:ascii="Verdana" w:hAnsi="Verdana" w:cs="Arial"/>
          <w:color w:val="002060"/>
        </w:rPr>
        <w:t>i.e.,</w:t>
      </w:r>
      <w:r w:rsidRPr="00871ECC">
        <w:rPr>
          <w:rFonts w:ascii="Verdana" w:hAnsi="Verdana" w:cs="Arial"/>
          <w:color w:val="002060"/>
        </w:rPr>
        <w:t xml:space="preserve"> unemployment, training, career break, etc. If you have left school, college or a training programme and have not yet had a full-time or permanent job, please give details of any other employment you may have had such as work experience gained on Government training schemes, holiday work and voluntary work.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lastRenderedPageBreak/>
        <w:t xml:space="preserve">You can refer to work experience gained from government employment initiatives and/or draw upon your skills, knowledge and experience gained from other aspects of your life such as community or voluntary work, leisure, school or other responsibilities such as bringing up a family. </w:t>
      </w:r>
    </w:p>
    <w:p w14:paraId="78F6A48C" w14:textId="77777777" w:rsidR="00565D15" w:rsidRPr="00871ECC" w:rsidRDefault="00565D15"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 xml:space="preserve">Rehabilitation of Offenders/Criminal Records, Convictions and Cautions </w:t>
      </w:r>
    </w:p>
    <w:p w14:paraId="6D2DB886" w14:textId="77777777"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4"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roofErr w:type="spellStart"/>
      <w:r w:rsidRPr="00871ECC">
        <w:rPr>
          <w:rFonts w:ascii="Verdana" w:hAnsi="Verdana" w:cs="Arial"/>
          <w:color w:val="002060"/>
          <w:sz w:val="22"/>
          <w:szCs w:val="22"/>
        </w:rPr>
        <w:t>Nacro</w:t>
      </w:r>
      <w:proofErr w:type="spellEnd"/>
      <w:r w:rsidRPr="00871ECC">
        <w:rPr>
          <w:rFonts w:ascii="Verdana" w:hAnsi="Verdana" w:cs="Arial"/>
          <w:color w:val="002060"/>
          <w:sz w:val="22"/>
          <w:szCs w:val="22"/>
        </w:rPr>
        <w:t xml:space="preserve"> can also be contacted for further advice and guidance - </w:t>
      </w:r>
      <w:hyperlink r:id="rId15"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St. John’s CE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lastRenderedPageBreak/>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 have never worked you should identify a referee who is able to tell us about your skills, knowledge and abilities, </w:t>
      </w:r>
      <w:proofErr w:type="gramStart"/>
      <w:r w:rsidRPr="00871ECC">
        <w:rPr>
          <w:rFonts w:ascii="Verdana" w:hAnsi="Verdana"/>
          <w:color w:val="002060"/>
          <w:sz w:val="22"/>
          <w:szCs w:val="22"/>
        </w:rPr>
        <w:t>e.g.</w:t>
      </w:r>
      <w:proofErr w:type="gramEnd"/>
      <w:r w:rsidRPr="00871ECC">
        <w:rPr>
          <w:rFonts w:ascii="Verdana" w:hAnsi="Verdana"/>
          <w:color w:val="002060"/>
          <w:sz w:val="22"/>
          <w:szCs w:val="22"/>
        </w:rPr>
        <w:t xml:space="preserve">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5704CC6B" w14:textId="77777777" w:rsidR="00565D15" w:rsidRPr="00871ECC" w:rsidRDefault="00565D15" w:rsidP="00871ECC">
      <w:pPr>
        <w:pStyle w:val="Default"/>
        <w:jc w:val="both"/>
        <w:rPr>
          <w:rFonts w:ascii="Verdana" w:hAnsi="Verdana"/>
          <w:color w:val="002060"/>
          <w:sz w:val="22"/>
          <w:szCs w:val="22"/>
        </w:rPr>
      </w:pPr>
    </w:p>
    <w:p w14:paraId="6E2314E3" w14:textId="77777777" w:rsidR="00565D15" w:rsidRPr="00871ECC" w:rsidRDefault="00565D15" w:rsidP="00871ECC">
      <w:pPr>
        <w:pStyle w:val="Default"/>
        <w:jc w:val="both"/>
        <w:rPr>
          <w:rFonts w:ascii="Verdana" w:hAnsi="Verdana"/>
          <w:color w:val="002060"/>
          <w:sz w:val="22"/>
          <w:szCs w:val="22"/>
        </w:rPr>
      </w:pPr>
    </w:p>
    <w:p w14:paraId="52E53782" w14:textId="168820B4" w:rsidR="00565D15" w:rsidRPr="00871ECC" w:rsidRDefault="00565D15" w:rsidP="00871ECC">
      <w:pPr>
        <w:spacing w:line="240" w:lineRule="auto"/>
        <w:jc w:val="both"/>
        <w:rPr>
          <w:rFonts w:ascii="Verdana" w:hAnsi="Verdana" w:cs="Arial"/>
          <w:b/>
          <w:color w:val="002060"/>
        </w:rPr>
      </w:pPr>
      <w:r w:rsidRPr="00871ECC">
        <w:rPr>
          <w:rFonts w:ascii="Verdana" w:hAnsi="Verdana" w:cs="Arial"/>
          <w:b/>
          <w:color w:val="002060"/>
        </w:rPr>
        <w:t xml:space="preserve">Declaration                                                                                                                      </w:t>
      </w:r>
      <w:r w:rsidRPr="00871ECC">
        <w:rPr>
          <w:rFonts w:ascii="Verdana" w:hAnsi="Verdana" w:cs="Arial"/>
          <w:color w:val="002060"/>
        </w:rPr>
        <w:t xml:space="preserve">By completing and submitting the application form you are declaring that the information given on </w:t>
      </w:r>
      <w:r w:rsidR="00F2786A" w:rsidRPr="00871ECC">
        <w:rPr>
          <w:rFonts w:ascii="Verdana" w:hAnsi="Verdana" w:cs="Arial"/>
          <w:color w:val="002060"/>
        </w:rPr>
        <w:t>application</w:t>
      </w:r>
      <w:r w:rsidRPr="00871ECC">
        <w:rPr>
          <w:rFonts w:ascii="Verdana" w:hAnsi="Verdana" w:cs="Arial"/>
          <w:color w:val="002060"/>
        </w:rPr>
        <w:t xml:space="preserve"> form is to the best of your knowledge is correct.  Also, you understand that canvassing, either directly or indirectly, of any </w:t>
      </w:r>
      <w:r w:rsidR="00F2786A" w:rsidRPr="00871ECC">
        <w:rPr>
          <w:rFonts w:ascii="Verdana" w:hAnsi="Verdana" w:cs="Arial"/>
          <w:color w:val="002060"/>
        </w:rPr>
        <w:t xml:space="preserve">governor of the school, </w:t>
      </w:r>
      <w:r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637D76F6"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proofErr w:type="gramStart"/>
      <w:r w:rsidR="00F2786A" w:rsidRPr="00871ECC">
        <w:rPr>
          <w:rFonts w:ascii="Verdana" w:hAnsi="Verdana" w:cs="Arial"/>
          <w:color w:val="002060"/>
        </w:rPr>
        <w:t>School</w:t>
      </w:r>
      <w:proofErr w:type="gramEnd"/>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67A75449" w14:textId="77777777" w:rsidR="00565D15" w:rsidRPr="00871ECC" w:rsidRDefault="00565D15" w:rsidP="00871ECC">
      <w:pPr>
        <w:spacing w:after="0" w:line="240" w:lineRule="auto"/>
        <w:jc w:val="both"/>
        <w:rPr>
          <w:rFonts w:ascii="Verdana" w:hAnsi="Verdana" w:cs="Arial"/>
          <w:color w:val="002060"/>
        </w:rPr>
      </w:pP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29940093"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School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AED3AE7" w14:textId="77777777" w:rsidR="00565D15" w:rsidRPr="00871ECC" w:rsidRDefault="00565D15" w:rsidP="00871ECC">
      <w:pPr>
        <w:pStyle w:val="Default"/>
        <w:jc w:val="both"/>
        <w:rPr>
          <w:rFonts w:ascii="Verdana" w:hAnsi="Verdana"/>
          <w:color w:val="002060"/>
          <w:sz w:val="22"/>
          <w:szCs w:val="22"/>
        </w:rPr>
      </w:pP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w:t>
      </w:r>
      <w:r w:rsidRPr="00871ECC">
        <w:rPr>
          <w:rFonts w:ascii="Verdana" w:hAnsi="Verdana"/>
          <w:color w:val="002060"/>
          <w:sz w:val="22"/>
          <w:szCs w:val="22"/>
        </w:rPr>
        <w:lastRenderedPageBreak/>
        <w:t xml:space="preserve">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2678B5C4"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Assessment Methods </w:t>
      </w:r>
    </w:p>
    <w:p w14:paraId="7FE1F0F9" w14:textId="23A2986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School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8B5653">
      <w:footerReference w:type="default" r:id="rId16"/>
      <w:pgSz w:w="11906" w:h="16838"/>
      <w:pgMar w:top="794"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1" type="#_x0000_t75" style="width:209.25pt;height:332.25pt" o:bullet="t">
        <v:imagedata r:id="rId1" o:title="TK_LOGO_POINTER_RGB_bullet_blue"/>
      </v:shape>
    </w:pict>
  </w:numPicBullet>
  <w:abstractNum w:abstractNumId="0" w15:restartNumberingAfterBreak="0">
    <w:nsid w:val="05151ADF"/>
    <w:multiLevelType w:val="multilevel"/>
    <w:tmpl w:val="115C473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1BF2"/>
    <w:multiLevelType w:val="hybridMultilevel"/>
    <w:tmpl w:val="98F68B2A"/>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83546"/>
    <w:multiLevelType w:val="multilevel"/>
    <w:tmpl w:val="1600645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5EA4B40"/>
    <w:multiLevelType w:val="multilevel"/>
    <w:tmpl w:val="1EBA2AE6"/>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C1494"/>
    <w:multiLevelType w:val="hybridMultilevel"/>
    <w:tmpl w:val="310866B0"/>
    <w:lvl w:ilvl="0" w:tplc="97308032">
      <w:start w:val="1"/>
      <w:numFmt w:val="bullet"/>
      <w:lvlText w:val=""/>
      <w:lvlJc w:val="left"/>
      <w:pPr>
        <w:tabs>
          <w:tab w:val="num" w:pos="576"/>
        </w:tabs>
        <w:ind w:left="576" w:hanging="576"/>
      </w:pPr>
      <w:rPr>
        <w:rFonts w:ascii="Symbol" w:hAnsi="Symbol" w:hint="default"/>
        <w:color w:val="auto"/>
      </w:rPr>
    </w:lvl>
    <w:lvl w:ilvl="1" w:tplc="5CC430D0">
      <w:start w:val="1"/>
      <w:numFmt w:val="bullet"/>
      <w:lvlText w:val="o"/>
      <w:lvlJc w:val="left"/>
      <w:pPr>
        <w:tabs>
          <w:tab w:val="num" w:pos="360"/>
        </w:tabs>
        <w:ind w:left="36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5D4CCA"/>
    <w:multiLevelType w:val="multilevel"/>
    <w:tmpl w:val="6CB2895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4335FE"/>
    <w:multiLevelType w:val="hybridMultilevel"/>
    <w:tmpl w:val="447C9DF4"/>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17"/>
  </w:num>
  <w:num w:numId="3">
    <w:abstractNumId w:val="16"/>
  </w:num>
  <w:num w:numId="4">
    <w:abstractNumId w:val="13"/>
  </w:num>
  <w:num w:numId="5">
    <w:abstractNumId w:val="7"/>
  </w:num>
  <w:num w:numId="6">
    <w:abstractNumId w:val="26"/>
  </w:num>
  <w:num w:numId="7">
    <w:abstractNumId w:val="2"/>
  </w:num>
  <w:num w:numId="8">
    <w:abstractNumId w:val="6"/>
  </w:num>
  <w:num w:numId="9">
    <w:abstractNumId w:val="27"/>
  </w:num>
  <w:num w:numId="10">
    <w:abstractNumId w:val="28"/>
  </w:num>
  <w:num w:numId="11">
    <w:abstractNumId w:val="22"/>
  </w:num>
  <w:num w:numId="12">
    <w:abstractNumId w:val="9"/>
  </w:num>
  <w:num w:numId="13">
    <w:abstractNumId w:val="29"/>
  </w:num>
  <w:num w:numId="14">
    <w:abstractNumId w:val="8"/>
  </w:num>
  <w:num w:numId="15">
    <w:abstractNumId w:val="3"/>
  </w:num>
  <w:num w:numId="16">
    <w:abstractNumId w:val="24"/>
  </w:num>
  <w:num w:numId="17">
    <w:abstractNumId w:val="20"/>
  </w:num>
  <w:num w:numId="18">
    <w:abstractNumId w:val="15"/>
  </w:num>
  <w:num w:numId="19">
    <w:abstractNumId w:val="14"/>
  </w:num>
  <w:num w:numId="20">
    <w:abstractNumId w:val="23"/>
  </w:num>
  <w:num w:numId="21">
    <w:abstractNumId w:val="4"/>
  </w:num>
  <w:num w:numId="22">
    <w:abstractNumId w:val="31"/>
  </w:num>
  <w:num w:numId="23">
    <w:abstractNumId w:val="1"/>
  </w:num>
  <w:num w:numId="24">
    <w:abstractNumId w:val="18"/>
  </w:num>
  <w:num w:numId="25">
    <w:abstractNumId w:val="10"/>
  </w:num>
  <w:num w:numId="26">
    <w:abstractNumId w:val="30"/>
  </w:num>
  <w:num w:numId="27">
    <w:abstractNumId w:val="5"/>
  </w:num>
  <w:num w:numId="28">
    <w:abstractNumId w:val="19"/>
  </w:num>
  <w:num w:numId="29">
    <w:abstractNumId w:val="0"/>
  </w:num>
  <w:num w:numId="30">
    <w:abstractNumId w:val="12"/>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134337"/>
    <w:rsid w:val="00140C64"/>
    <w:rsid w:val="001557A2"/>
    <w:rsid w:val="00177D88"/>
    <w:rsid w:val="001871B0"/>
    <w:rsid w:val="001A2A60"/>
    <w:rsid w:val="001C734D"/>
    <w:rsid w:val="0021119D"/>
    <w:rsid w:val="00242961"/>
    <w:rsid w:val="00251847"/>
    <w:rsid w:val="00252E39"/>
    <w:rsid w:val="00292726"/>
    <w:rsid w:val="00340958"/>
    <w:rsid w:val="0037064B"/>
    <w:rsid w:val="003B2F13"/>
    <w:rsid w:val="00404035"/>
    <w:rsid w:val="00551304"/>
    <w:rsid w:val="00565D15"/>
    <w:rsid w:val="00591259"/>
    <w:rsid w:val="00635292"/>
    <w:rsid w:val="0064010A"/>
    <w:rsid w:val="006E58C8"/>
    <w:rsid w:val="0072363A"/>
    <w:rsid w:val="00757886"/>
    <w:rsid w:val="0076270F"/>
    <w:rsid w:val="007849CC"/>
    <w:rsid w:val="0080130D"/>
    <w:rsid w:val="008070DF"/>
    <w:rsid w:val="00834419"/>
    <w:rsid w:val="0085619B"/>
    <w:rsid w:val="00871ECC"/>
    <w:rsid w:val="00895D86"/>
    <w:rsid w:val="008B5653"/>
    <w:rsid w:val="008E34EC"/>
    <w:rsid w:val="008E405F"/>
    <w:rsid w:val="009C3464"/>
    <w:rsid w:val="009D2AE8"/>
    <w:rsid w:val="00A04CDB"/>
    <w:rsid w:val="00A2054D"/>
    <w:rsid w:val="00A9085E"/>
    <w:rsid w:val="00AA6939"/>
    <w:rsid w:val="00AF640B"/>
    <w:rsid w:val="00B50840"/>
    <w:rsid w:val="00B71FE4"/>
    <w:rsid w:val="00C4356E"/>
    <w:rsid w:val="00C535DA"/>
    <w:rsid w:val="00C5508C"/>
    <w:rsid w:val="00CA5E46"/>
    <w:rsid w:val="00CB4F74"/>
    <w:rsid w:val="00CD7D9E"/>
    <w:rsid w:val="00CE2DC2"/>
    <w:rsid w:val="00D133A9"/>
    <w:rsid w:val="00D25811"/>
    <w:rsid w:val="00D35AB2"/>
    <w:rsid w:val="00D37AB0"/>
    <w:rsid w:val="00E05D50"/>
    <w:rsid w:val="00E118B5"/>
    <w:rsid w:val="00E3004C"/>
    <w:rsid w:val="00E83DD9"/>
    <w:rsid w:val="00E96FE4"/>
    <w:rsid w:val="00F23EF2"/>
    <w:rsid w:val="00F2786A"/>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8E405F"/>
    <w:pPr>
      <w:keepNext/>
      <w:suppressAutoHyphens/>
      <w:spacing w:after="0" w:line="1" w:lineRule="atLeast"/>
      <w:ind w:leftChars="-1" w:left="720" w:hangingChars="1" w:hanging="720"/>
      <w:jc w:val="both"/>
      <w:textDirection w:val="btLr"/>
      <w:textAlignment w:val="top"/>
      <w:outlineLvl w:val="0"/>
    </w:pPr>
    <w:rPr>
      <w:rFonts w:ascii="Times New Roman" w:eastAsia="Times New Roman" w:hAnsi="Times New Roman" w:cs="Times New Roman"/>
      <w:position w:val="-1"/>
      <w:sz w:val="24"/>
      <w:szCs w:val="24"/>
      <w:u w:val="single"/>
    </w:rPr>
  </w:style>
  <w:style w:type="paragraph" w:styleId="Heading2">
    <w:name w:val="heading 2"/>
    <w:basedOn w:val="Normal"/>
    <w:next w:val="Normal"/>
    <w:link w:val="Heading2Char"/>
    <w:rsid w:val="008E405F"/>
    <w:pPr>
      <w:keepNext/>
      <w:suppressAutoHyphens/>
      <w:spacing w:after="0" w:line="1" w:lineRule="atLeast"/>
      <w:ind w:leftChars="-1" w:left="-1" w:hangingChars="1" w:hanging="1"/>
      <w:jc w:val="both"/>
      <w:textDirection w:val="btLr"/>
      <w:textAlignment w:val="top"/>
      <w:outlineLvl w:val="1"/>
    </w:pPr>
    <w:rPr>
      <w:rFonts w:ascii="Times New Roman" w:eastAsia="Times New Roman" w:hAnsi="Times New Roman" w:cs="Times New Roman"/>
      <w:position w:val="-1"/>
      <w:sz w:val="24"/>
      <w:szCs w:val="24"/>
      <w:u w:val="single"/>
    </w:rPr>
  </w:style>
  <w:style w:type="paragraph" w:styleId="Heading4">
    <w:name w:val="heading 4"/>
    <w:basedOn w:val="Normal"/>
    <w:next w:val="Normal"/>
    <w:link w:val="Heading4Char"/>
    <w:uiPriority w:val="9"/>
    <w:semiHidden/>
    <w:unhideWhenUsed/>
    <w:qFormat/>
    <w:rsid w:val="008E40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semiHidden/>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 w:type="character" w:customStyle="1" w:styleId="Heading1Char">
    <w:name w:val="Heading 1 Char"/>
    <w:basedOn w:val="DefaultParagraphFont"/>
    <w:link w:val="Heading1"/>
    <w:rsid w:val="008E405F"/>
    <w:rPr>
      <w:rFonts w:ascii="Times New Roman" w:eastAsia="Times New Roman" w:hAnsi="Times New Roman" w:cs="Times New Roman"/>
      <w:position w:val="-1"/>
      <w:sz w:val="24"/>
      <w:szCs w:val="24"/>
      <w:u w:val="single"/>
    </w:rPr>
  </w:style>
  <w:style w:type="character" w:customStyle="1" w:styleId="Heading2Char">
    <w:name w:val="Heading 2 Char"/>
    <w:basedOn w:val="DefaultParagraphFont"/>
    <w:link w:val="Heading2"/>
    <w:rsid w:val="008E405F"/>
    <w:rPr>
      <w:rFonts w:ascii="Times New Roman" w:eastAsia="Times New Roman" w:hAnsi="Times New Roman" w:cs="Times New Roman"/>
      <w:position w:val="-1"/>
      <w:sz w:val="24"/>
      <w:szCs w:val="24"/>
      <w:u w:val="single"/>
    </w:rPr>
  </w:style>
  <w:style w:type="paragraph" w:styleId="Title">
    <w:name w:val="Title"/>
    <w:basedOn w:val="Normal"/>
    <w:link w:val="TitleChar"/>
    <w:rsid w:val="008E405F"/>
    <w:pPr>
      <w:suppressAutoHyphens/>
      <w:spacing w:after="0" w:line="1" w:lineRule="atLeast"/>
      <w:ind w:leftChars="-1" w:left="-1" w:hangingChars="1" w:hanging="1"/>
      <w:jc w:val="center"/>
      <w:textDirection w:val="btLr"/>
      <w:textAlignment w:val="top"/>
      <w:outlineLvl w:val="0"/>
    </w:pPr>
    <w:rPr>
      <w:rFonts w:ascii="Times New Roman" w:eastAsia="Times New Roman" w:hAnsi="Times New Roman" w:cs="Times New Roman"/>
      <w:b/>
      <w:position w:val="-1"/>
      <w:szCs w:val="24"/>
      <w:u w:val="single"/>
    </w:rPr>
  </w:style>
  <w:style w:type="character" w:customStyle="1" w:styleId="TitleChar">
    <w:name w:val="Title Char"/>
    <w:basedOn w:val="DefaultParagraphFont"/>
    <w:link w:val="Title"/>
    <w:rsid w:val="008E405F"/>
    <w:rPr>
      <w:rFonts w:ascii="Times New Roman" w:eastAsia="Times New Roman" w:hAnsi="Times New Roman" w:cs="Times New Roman"/>
      <w:b/>
      <w:position w:val="-1"/>
      <w:szCs w:val="24"/>
      <w:u w:val="single"/>
    </w:rPr>
  </w:style>
  <w:style w:type="character" w:customStyle="1" w:styleId="Heading4Char">
    <w:name w:val="Heading 4 Char"/>
    <w:basedOn w:val="DefaultParagraphFont"/>
    <w:link w:val="Heading4"/>
    <w:uiPriority w:val="9"/>
    <w:semiHidden/>
    <w:rsid w:val="008E405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ecruitmentsjw@schools.sef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hyperlink" Target="http://www.nacro.org.uk" TargetMode="External"/><Relationship Id="rId10" Type="http://schemas.openxmlformats.org/officeDocument/2006/relationships/hyperlink" Target="https://www.stjohnsceprimarywaterloo.co.uk/safeguarding/" TargetMode="External"/><Relationship Id="rId4" Type="http://schemas.openxmlformats.org/officeDocument/2006/relationships/webSettings" Target="webSettings.xml"/><Relationship Id="rId9" Type="http://schemas.openxmlformats.org/officeDocument/2006/relationships/hyperlink" Target="mailto:admin.stjohnswaterloo@schools.sefton.gov.uk" TargetMode="Externa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4021</Words>
  <Characters>23487</Characters>
  <Application>Microsoft Office Word</Application>
  <DocSecurity>0</DocSecurity>
  <Lines>809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PBenford</cp:lastModifiedBy>
  <cp:revision>2</cp:revision>
  <dcterms:created xsi:type="dcterms:W3CDTF">2024-10-24T16:45:00Z</dcterms:created>
  <dcterms:modified xsi:type="dcterms:W3CDTF">2024-10-24T16:45:00Z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070eff2cf7633e70d8ed5442030ce8b351521c660dab4b0cc10e333d63ee0471</vt:lpwstr>
  </property>
</Properties>
</file>