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006F64DF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31349396" w14:textId="184F3057" w:rsidR="00372BB5" w:rsidRDefault="00F84CC7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737F">
              <w:rPr>
                <w:b/>
                <w:bCs/>
                <w:sz w:val="40"/>
                <w:szCs w:val="40"/>
              </w:rPr>
              <w:t>practice manager</w:t>
            </w:r>
          </w:p>
          <w:p w14:paraId="3A2B85FA" w14:textId="2F73A257" w:rsidR="007C3222" w:rsidRPr="007C3222" w:rsidRDefault="00A57756" w:rsidP="007C3222">
            <w:r>
              <w:rPr>
                <w:b/>
                <w:bCs/>
                <w:sz w:val="24"/>
                <w:szCs w:val="24"/>
              </w:rPr>
              <w:t>SALARY</w:t>
            </w:r>
            <w:r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="00700D4D">
              <w:rPr>
                <w:b/>
                <w:bCs/>
                <w:sz w:val="24"/>
                <w:szCs w:val="24"/>
              </w:rPr>
              <w:t>:</w:t>
            </w:r>
            <w:r w:rsidR="00FD3DF3">
              <w:rPr>
                <w:b/>
                <w:bCs/>
                <w:sz w:val="24"/>
                <w:szCs w:val="24"/>
              </w:rPr>
              <w:t xml:space="preserve"> </w:t>
            </w:r>
            <w:r w:rsidR="00C8737F">
              <w:rPr>
                <w:b/>
                <w:bCs/>
                <w:sz w:val="24"/>
                <w:szCs w:val="24"/>
              </w:rPr>
              <w:t>HBC10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Continuous Improvement – Keeping great service delivery at the heart of everything we do</w:t>
            </w:r>
          </w:p>
          <w:p w14:paraId="10C828CD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Learning,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067621E5" w14:textId="77777777" w:rsidR="009A28F0" w:rsidRDefault="00C6483A" w:rsidP="009A28F0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33B9F462" w14:textId="2DFE0E44" w:rsidR="00C6483A" w:rsidRPr="00C6483A" w:rsidRDefault="00C6483A" w:rsidP="009A28F0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624048CE" w14:textId="60EEC5DE" w:rsidR="003329C7" w:rsidRDefault="00C8737F" w:rsidP="003329C7">
            <w:pPr>
              <w:spacing w:line="276" w:lineRule="auto"/>
            </w:pPr>
            <w:r>
              <w:t>As a Practice Manager, you will be responsible for</w:t>
            </w:r>
            <w:r w:rsidRPr="00C8737F">
              <w:t xml:space="preserve"> assist</w:t>
            </w:r>
            <w:r>
              <w:t>ing</w:t>
            </w:r>
            <w:r w:rsidRPr="00C8737F">
              <w:t xml:space="preserve"> the Principal Manager in providing specialist advice, expertise, service planning and service improvement related initiatives throughout adult social care and its partnerships. </w:t>
            </w:r>
            <w:r>
              <w:t>You will s</w:t>
            </w:r>
            <w:r w:rsidRPr="00C8737F">
              <w:t>upervise, support and advise the Policy, Performance and Customer Care team, and contribute to the management, delivery and operation of a range of measurably high quality, cost effective services</w:t>
            </w:r>
          </w:p>
          <w:p w14:paraId="3F10ECF2" w14:textId="77777777" w:rsidR="007807FB" w:rsidRDefault="007807FB" w:rsidP="003329C7">
            <w:pPr>
              <w:spacing w:line="276" w:lineRule="auto"/>
            </w:pPr>
          </w:p>
          <w:p w14:paraId="5BD79E2A" w14:textId="1B7A331F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47D72F18" w14:textId="0BE0A5D0" w:rsidR="003329C7" w:rsidRDefault="00822247" w:rsidP="00822247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>Supporting the Principal Manager with</w:t>
            </w:r>
            <w:r w:rsidRPr="00822247">
              <w:t xml:space="preserve"> staff and resource managemen</w:t>
            </w:r>
            <w:r>
              <w:t>t</w:t>
            </w:r>
            <w:r w:rsidRPr="00822247">
              <w:t xml:space="preserve">, focusing on practice issues to ensure high-quality service delivery aligned with service </w:t>
            </w:r>
            <w:r>
              <w:t xml:space="preserve">objectives and targets </w:t>
            </w:r>
          </w:p>
          <w:p w14:paraId="49DAFB71" w14:textId="70532EA7" w:rsidR="00822247" w:rsidRDefault="00822247" w:rsidP="00822247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>Assisting</w:t>
            </w:r>
            <w:r w:rsidRPr="00822247">
              <w:t xml:space="preserve"> </w:t>
            </w:r>
            <w:r>
              <w:t>in</w:t>
            </w:r>
            <w:r w:rsidRPr="00822247">
              <w:t xml:space="preserve"> </w:t>
            </w:r>
            <w:proofErr w:type="spellStart"/>
            <w:r w:rsidRPr="00822247">
              <w:t>prioriti</w:t>
            </w:r>
            <w:r>
              <w:t>s</w:t>
            </w:r>
            <w:r w:rsidRPr="00822247">
              <w:t>ing</w:t>
            </w:r>
            <w:proofErr w:type="spellEnd"/>
            <w:r w:rsidRPr="00822247">
              <w:t xml:space="preserve"> and allocating work</w:t>
            </w:r>
            <w:r>
              <w:t>,</w:t>
            </w:r>
            <w:r w:rsidRPr="00822247">
              <w:t xml:space="preserve"> per Fair Access to Care Services</w:t>
            </w:r>
            <w:r>
              <w:t>,</w:t>
            </w:r>
            <w:r w:rsidRPr="00822247">
              <w:t xml:space="preserve"> to maintain service provision, meet demand, and ensure services comply with policy and legal obligations</w:t>
            </w:r>
          </w:p>
          <w:p w14:paraId="4464E386" w14:textId="77777777" w:rsidR="00822247" w:rsidRDefault="00822247" w:rsidP="00822247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 w:rsidRPr="00822247">
              <w:lastRenderedPageBreak/>
              <w:t>Lead</w:t>
            </w:r>
            <w:r>
              <w:t>ing</w:t>
            </w:r>
            <w:r w:rsidRPr="00822247">
              <w:t xml:space="preserve"> and motivat</w:t>
            </w:r>
            <w:r>
              <w:t>ing</w:t>
            </w:r>
            <w:r w:rsidRPr="00822247">
              <w:t xml:space="preserve"> the team through supervision, support</w:t>
            </w:r>
            <w:r>
              <w:t>ing</w:t>
            </w:r>
            <w:r w:rsidRPr="00822247">
              <w:t xml:space="preserve"> effective communication, identify</w:t>
            </w:r>
            <w:r>
              <w:t>ing</w:t>
            </w:r>
            <w:r w:rsidRPr="00822247">
              <w:t xml:space="preserve"> resource shortages, and contribut</w:t>
            </w:r>
            <w:r>
              <w:t>ing</w:t>
            </w:r>
            <w:r w:rsidRPr="00822247">
              <w:t xml:space="preserve"> to service planning and development</w:t>
            </w:r>
          </w:p>
          <w:p w14:paraId="6BD29954" w14:textId="77777777" w:rsidR="00822247" w:rsidRDefault="00822247" w:rsidP="00822247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 w:rsidRPr="00822247">
              <w:t>Ensur</w:t>
            </w:r>
            <w:r>
              <w:t>ing the team maintain</w:t>
            </w:r>
            <w:r w:rsidRPr="00822247">
              <w:t xml:space="preserve"> accurate documentation, record-keeping, and communication, while fostering effective partnership working across statutory, voluntary, and independent sectors</w:t>
            </w:r>
          </w:p>
          <w:p w14:paraId="2DC6207D" w14:textId="77777777" w:rsidR="00822247" w:rsidRDefault="00EF1DF1" w:rsidP="00822247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 w:rsidRPr="00EF1DF1">
              <w:t>Be</w:t>
            </w:r>
            <w:r>
              <w:t>ing</w:t>
            </w:r>
            <w:r w:rsidRPr="00EF1DF1">
              <w:t xml:space="preserve"> accountable to the Principal Manager for individual cases and team workload, ensuring staff care and development align with policies and procedures</w:t>
            </w:r>
          </w:p>
          <w:p w14:paraId="53767259" w14:textId="77777777" w:rsidR="009A28F0" w:rsidRDefault="009A28F0" w:rsidP="00822247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 w:rsidRPr="009A28F0">
              <w:t>Ensuring staff, individuals, equipment, and operations comply with the Health and Safety at Work Act</w:t>
            </w:r>
          </w:p>
          <w:p w14:paraId="68BEF3AE" w14:textId="7966B593" w:rsidR="00EF1DF1" w:rsidRDefault="009A28F0" w:rsidP="00822247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>Making sure</w:t>
            </w:r>
            <w:r w:rsidR="00EF1DF1" w:rsidRPr="00EF1DF1">
              <w:t xml:space="preserve"> </w:t>
            </w:r>
            <w:r w:rsidRPr="00EF1DF1">
              <w:t>costs</w:t>
            </w:r>
            <w:r w:rsidR="00EF1DF1" w:rsidRPr="00EF1DF1">
              <w:t xml:space="preserve"> and financial commitments are planned, monitored, and reviewed within budget limits</w:t>
            </w:r>
          </w:p>
          <w:p w14:paraId="1A6C918E" w14:textId="77777777" w:rsidR="00EF1DF1" w:rsidRDefault="00EF1DF1" w:rsidP="00822247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 w:rsidRPr="00EF1DF1">
              <w:t>Overseeing the regular and effective analysis, monitoring, measurement, and maintenance of team performance against agreed targets and indicators, while supporting each team member's contributions</w:t>
            </w:r>
          </w:p>
          <w:p w14:paraId="29D60B03" w14:textId="77777777" w:rsidR="00EF1DF1" w:rsidRDefault="00EF1DF1" w:rsidP="00822247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 xml:space="preserve">Supporting with </w:t>
            </w:r>
            <w:r w:rsidRPr="00EF1DF1">
              <w:t>recruitment, induction and training of staff within Directorate policies</w:t>
            </w:r>
            <w:r>
              <w:t xml:space="preserve"> and </w:t>
            </w:r>
            <w:r w:rsidRPr="00EF1DF1">
              <w:t>assess</w:t>
            </w:r>
            <w:r>
              <w:t>ing</w:t>
            </w:r>
            <w:r w:rsidRPr="00EF1DF1">
              <w:t xml:space="preserve"> relevant staff in relation to appropriate qualifying and post qualifying awards</w:t>
            </w:r>
          </w:p>
          <w:p w14:paraId="6D1E2639" w14:textId="77777777" w:rsidR="00EF1DF1" w:rsidRDefault="00EF1DF1" w:rsidP="00822247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>Producing</w:t>
            </w:r>
            <w:r w:rsidRPr="00EF1DF1">
              <w:t xml:space="preserve"> and implement</w:t>
            </w:r>
            <w:r>
              <w:t>ing</w:t>
            </w:r>
            <w:r w:rsidRPr="00EF1DF1">
              <w:t xml:space="preserve"> a Team Business Plan</w:t>
            </w:r>
            <w:r>
              <w:t xml:space="preserve">, in line </w:t>
            </w:r>
            <w:r w:rsidRPr="00EF1DF1">
              <w:t>with directorate and corporate policy</w:t>
            </w:r>
          </w:p>
          <w:p w14:paraId="6F5E0E88" w14:textId="77777777" w:rsidR="00C818F3" w:rsidRDefault="00EF1DF1" w:rsidP="00C818F3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 w:rsidRPr="00EF1DF1">
              <w:t>Ensur</w:t>
            </w:r>
            <w:r>
              <w:t>ing</w:t>
            </w:r>
            <w:r w:rsidRPr="00EF1DF1">
              <w:t xml:space="preserve"> regular quality assurance processes to </w:t>
            </w:r>
            <w:proofErr w:type="spellStart"/>
            <w:r w:rsidRPr="00EF1DF1">
              <w:t>scrutini</w:t>
            </w:r>
            <w:r>
              <w:t>s</w:t>
            </w:r>
            <w:r w:rsidRPr="00EF1DF1">
              <w:t>e</w:t>
            </w:r>
            <w:proofErr w:type="spellEnd"/>
            <w:r w:rsidRPr="00EF1DF1">
              <w:t xml:space="preserve"> frontline practice</w:t>
            </w:r>
            <w:r w:rsidR="00C818F3">
              <w:t xml:space="preserve"> and </w:t>
            </w:r>
            <w:r w:rsidR="00C818F3" w:rsidRPr="00C818F3">
              <w:t>adhere to the general Social Care Council’s codes of practice</w:t>
            </w:r>
          </w:p>
          <w:p w14:paraId="554D4486" w14:textId="7A88627B" w:rsidR="00C818F3" w:rsidRDefault="00C818F3" w:rsidP="00C818F3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>M</w:t>
            </w:r>
            <w:r w:rsidRPr="00C818F3">
              <w:t>anag</w:t>
            </w:r>
            <w:r>
              <w:t>ing</w:t>
            </w:r>
            <w:r w:rsidRPr="00C818F3">
              <w:t xml:space="preserve"> a small and specified caseload of complex cases, as required, some of which would be co-worked with less experienced staff</w:t>
            </w:r>
          </w:p>
          <w:p w14:paraId="460924F5" w14:textId="77777777" w:rsidR="009A28F0" w:rsidRPr="009A28F0" w:rsidRDefault="00C818F3" w:rsidP="009A28F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szCs w:val="20"/>
              </w:rPr>
            </w:pPr>
            <w:r>
              <w:rPr>
                <w:rFonts w:cs="Arial"/>
                <w:szCs w:val="20"/>
              </w:rPr>
              <w:t>S</w:t>
            </w:r>
            <w:r w:rsidRPr="00C818F3">
              <w:rPr>
                <w:rFonts w:cs="Arial"/>
                <w:szCs w:val="20"/>
              </w:rPr>
              <w:t>upport</w:t>
            </w:r>
            <w:r>
              <w:rPr>
                <w:rFonts w:cs="Arial"/>
                <w:szCs w:val="20"/>
              </w:rPr>
              <w:t>ing</w:t>
            </w:r>
            <w:r w:rsidRPr="00C818F3">
              <w:rPr>
                <w:rFonts w:cs="Arial"/>
                <w:szCs w:val="20"/>
              </w:rPr>
              <w:t xml:space="preserve"> and advi</w:t>
            </w:r>
            <w:r>
              <w:rPr>
                <w:rFonts w:cs="Arial"/>
                <w:szCs w:val="20"/>
              </w:rPr>
              <w:t>sing</w:t>
            </w:r>
            <w:r w:rsidRPr="00C818F3">
              <w:rPr>
                <w:rFonts w:cs="Arial"/>
                <w:szCs w:val="20"/>
              </w:rPr>
              <w:t xml:space="preserve"> team members and </w:t>
            </w:r>
            <w:r>
              <w:rPr>
                <w:rFonts w:cs="Arial"/>
                <w:szCs w:val="20"/>
              </w:rPr>
              <w:t>leading</w:t>
            </w:r>
            <w:r w:rsidRPr="00C818F3">
              <w:rPr>
                <w:rFonts w:cs="Arial"/>
                <w:szCs w:val="20"/>
              </w:rPr>
              <w:t xml:space="preserve"> defined areas of service as identified by DMT</w:t>
            </w:r>
          </w:p>
          <w:p w14:paraId="57BBA876" w14:textId="72F9057D" w:rsidR="00C818F3" w:rsidRPr="009A28F0" w:rsidRDefault="009A28F0" w:rsidP="009A28F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szCs w:val="20"/>
              </w:rPr>
            </w:pPr>
            <w:r w:rsidRPr="009A28F0">
              <w:rPr>
                <w:szCs w:val="20"/>
              </w:rPr>
              <w:t xml:space="preserve">Chairing practice meetings, </w:t>
            </w:r>
            <w:proofErr w:type="spellStart"/>
            <w:r w:rsidRPr="009A28F0">
              <w:rPr>
                <w:szCs w:val="20"/>
              </w:rPr>
              <w:t>deputi</w:t>
            </w:r>
            <w:r>
              <w:rPr>
                <w:szCs w:val="20"/>
              </w:rPr>
              <w:t>s</w:t>
            </w:r>
            <w:r w:rsidRPr="009A28F0">
              <w:rPr>
                <w:szCs w:val="20"/>
              </w:rPr>
              <w:t>ing</w:t>
            </w:r>
            <w:proofErr w:type="spellEnd"/>
            <w:r w:rsidRPr="009A28F0">
              <w:rPr>
                <w:szCs w:val="20"/>
              </w:rPr>
              <w:t xml:space="preserve"> for the PM as needed, and performing other duties appropriate to the job grade</w:t>
            </w:r>
          </w:p>
        </w:tc>
      </w:tr>
      <w:tr w:rsidR="00365C93" w14:paraId="052D3F24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007D6326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13FED51D" w14:textId="62FD3B68" w:rsidR="00924729" w:rsidRDefault="00C818F3" w:rsidP="00FE52AB">
            <w:pPr>
              <w:spacing w:line="276" w:lineRule="auto"/>
            </w:pPr>
            <w:r>
              <w:t xml:space="preserve">For this role, it is essential that you have </w:t>
            </w:r>
            <w:proofErr w:type="spellStart"/>
            <w:r w:rsidRPr="00C818F3">
              <w:t>DipSW</w:t>
            </w:r>
            <w:proofErr w:type="spellEnd"/>
            <w:r w:rsidRPr="00C818F3">
              <w:t>/CQSW or equivalent professional qualification</w:t>
            </w:r>
            <w:r>
              <w:t>,</w:t>
            </w:r>
            <w:r w:rsidRPr="00C818F3">
              <w:t xml:space="preserve"> as appropriate</w:t>
            </w:r>
            <w:r>
              <w:t>.</w:t>
            </w:r>
          </w:p>
          <w:p w14:paraId="5B59C699" w14:textId="77777777" w:rsidR="008A28B5" w:rsidRDefault="008A28B5" w:rsidP="00FE52AB">
            <w:pPr>
              <w:spacing w:line="276" w:lineRule="auto"/>
            </w:pPr>
          </w:p>
          <w:p w14:paraId="1A54849D" w14:textId="77777777" w:rsidR="00C818F3" w:rsidRDefault="008A28B5" w:rsidP="00C818F3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0150C1E9" w14:textId="6BC5F2A1" w:rsidR="008A28B5" w:rsidRDefault="00C818F3" w:rsidP="00C818F3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 w:rsidRPr="00C818F3">
              <w:t xml:space="preserve">Post qualification experience within </w:t>
            </w:r>
            <w:r>
              <w:t>S</w:t>
            </w:r>
            <w:r w:rsidRPr="00C818F3">
              <w:t xml:space="preserve">ocial </w:t>
            </w:r>
            <w:r>
              <w:t>S</w:t>
            </w:r>
            <w:r w:rsidRPr="00C818F3">
              <w:t>ervices/</w:t>
            </w:r>
            <w:r>
              <w:t>H</w:t>
            </w:r>
            <w:r w:rsidRPr="00C818F3">
              <w:t>ealth</w:t>
            </w:r>
            <w:r>
              <w:t xml:space="preserve"> including Care Management, Staff/Student Supervision, Multi-disciplinary working and integrated service delivery </w:t>
            </w:r>
          </w:p>
          <w:p w14:paraId="71573A69" w14:textId="5A28EB91" w:rsidR="00C818F3" w:rsidRPr="00C818F3" w:rsidRDefault="00C818F3" w:rsidP="00C818F3">
            <w:pPr>
              <w:pStyle w:val="ListParagraph"/>
              <w:numPr>
                <w:ilvl w:val="0"/>
                <w:numId w:val="25"/>
              </w:numPr>
            </w:pPr>
            <w:r>
              <w:t xml:space="preserve">Awareness of </w:t>
            </w:r>
            <w:r w:rsidRPr="00C818F3">
              <w:t>Adult Protection procedures</w:t>
            </w:r>
            <w:r>
              <w:t xml:space="preserve">, </w:t>
            </w:r>
            <w:r w:rsidRPr="00C818F3">
              <w:t>Valuing People, person-</w:t>
            </w:r>
            <w:r w:rsidRPr="00C818F3">
              <w:t>centered</w:t>
            </w:r>
            <w:r w:rsidRPr="00C818F3">
              <w:t xml:space="preserve"> planning, and other related national guidance and policies</w:t>
            </w:r>
            <w:r>
              <w:t>, with the ability to adhere to them</w:t>
            </w:r>
          </w:p>
          <w:p w14:paraId="61659D3B" w14:textId="77777777" w:rsidR="00CF0DB9" w:rsidRDefault="00CF0DB9" w:rsidP="00CF0DB9">
            <w:pPr>
              <w:pStyle w:val="ListParagraph"/>
              <w:numPr>
                <w:ilvl w:val="0"/>
                <w:numId w:val="25"/>
              </w:numPr>
            </w:pPr>
            <w:r w:rsidRPr="00CF0DB9">
              <w:t>Experience organizing multi-agency meetings with a strong understanding of relevant issues in the service area and broader health and social care provision</w:t>
            </w:r>
          </w:p>
          <w:p w14:paraId="1D043C7C" w14:textId="50EE4F50" w:rsidR="00181676" w:rsidRDefault="00CF0DB9" w:rsidP="00CF0DB9">
            <w:pPr>
              <w:pStyle w:val="ListParagraph"/>
              <w:numPr>
                <w:ilvl w:val="0"/>
                <w:numId w:val="25"/>
              </w:numPr>
            </w:pPr>
            <w:r>
              <w:t>The a</w:t>
            </w:r>
            <w:r w:rsidRPr="00CF0DB9">
              <w:t>bility to work collaboratively with colleagues from all disciplines, demonstrate anti-oppressive practice, and challenge discrimination</w:t>
            </w:r>
          </w:p>
          <w:p w14:paraId="68CB49B9" w14:textId="779556B3" w:rsidR="009A28F0" w:rsidRDefault="009A28F0" w:rsidP="00CF0DB9">
            <w:pPr>
              <w:pStyle w:val="ListParagraph"/>
              <w:numPr>
                <w:ilvl w:val="0"/>
                <w:numId w:val="25"/>
              </w:numPr>
            </w:pPr>
            <w:r w:rsidRPr="009A28F0">
              <w:t>Understanding of supervision and staff appraisal processes, with the ability to lead</w:t>
            </w:r>
            <w:r>
              <w:t xml:space="preserve"> and </w:t>
            </w:r>
            <w:r w:rsidRPr="009A28F0">
              <w:t>motivate staff, and manage change</w:t>
            </w:r>
          </w:p>
          <w:p w14:paraId="5180FE6F" w14:textId="22B0842C" w:rsidR="00CF0DB9" w:rsidRDefault="00CF0DB9" w:rsidP="00CF0DB9">
            <w:pPr>
              <w:pStyle w:val="ListParagraph"/>
              <w:numPr>
                <w:ilvl w:val="0"/>
                <w:numId w:val="25"/>
              </w:numPr>
            </w:pPr>
            <w:r>
              <w:t xml:space="preserve">Effective communication skills, a flexible approach and the ability to work to your own initiative </w:t>
            </w:r>
          </w:p>
          <w:p w14:paraId="479FE5A6" w14:textId="36715340" w:rsidR="00CF0DB9" w:rsidRPr="00CF0DB9" w:rsidRDefault="00CF0DB9" w:rsidP="00CF0DB9">
            <w:pPr>
              <w:pStyle w:val="ListParagraph"/>
              <w:numPr>
                <w:ilvl w:val="0"/>
                <w:numId w:val="25"/>
              </w:numPr>
            </w:pPr>
            <w:r>
              <w:t>The ability to assess</w:t>
            </w:r>
            <w:r w:rsidRPr="00CF0DB9">
              <w:t xml:space="preserve"> risk and develop effective risk management plans </w:t>
            </w:r>
          </w:p>
          <w:p w14:paraId="3ABFB5BA" w14:textId="5C39EB71" w:rsidR="00CF0DB9" w:rsidRDefault="00CF0DB9" w:rsidP="00CF0DB9"/>
          <w:p w14:paraId="6A36225B" w14:textId="372BF7AE" w:rsidR="00EC745A" w:rsidRPr="00EC745A" w:rsidRDefault="00EC745A" w:rsidP="00FE52AB">
            <w:pPr>
              <w:spacing w:line="276" w:lineRule="auto"/>
            </w:pPr>
            <w:r>
              <w:t>As this role involves regular travel across the borough and sometimes further afield, a driving license and access to a vehicle are essential requirements.  Where appropriate, reasonable adjustments will be made in accordance with the provisions of the Equality Act.</w:t>
            </w: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00602898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0062364F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464888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A133F" w14:textId="77777777" w:rsidR="00917803" w:rsidRDefault="00917803" w:rsidP="00BC73FC">
      <w:r>
        <w:separator/>
      </w:r>
    </w:p>
  </w:endnote>
  <w:endnote w:type="continuationSeparator" w:id="0">
    <w:p w14:paraId="506CBFA6" w14:textId="77777777" w:rsidR="00917803" w:rsidRDefault="00917803" w:rsidP="00BC73FC">
      <w:r>
        <w:continuationSeparator/>
      </w:r>
    </w:p>
  </w:endnote>
  <w:endnote w:type="continuationNotice" w:id="1">
    <w:p w14:paraId="00C22660" w14:textId="77777777" w:rsidR="001360EF" w:rsidRDefault="001360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C40EE" w14:textId="77777777" w:rsidR="00917803" w:rsidRDefault="00917803" w:rsidP="00BC73FC">
      <w:r>
        <w:separator/>
      </w:r>
    </w:p>
  </w:footnote>
  <w:footnote w:type="continuationSeparator" w:id="0">
    <w:p w14:paraId="1FC1C063" w14:textId="77777777" w:rsidR="00917803" w:rsidRDefault="00917803" w:rsidP="00BC73FC">
      <w:r>
        <w:continuationSeparator/>
      </w:r>
    </w:p>
  </w:footnote>
  <w:footnote w:type="continuationNotice" w:id="1">
    <w:p w14:paraId="46203108" w14:textId="77777777" w:rsidR="001360EF" w:rsidRDefault="001360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E6E02"/>
    <w:multiLevelType w:val="hybridMultilevel"/>
    <w:tmpl w:val="2858F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EA3315"/>
    <w:multiLevelType w:val="hybridMultilevel"/>
    <w:tmpl w:val="D4B25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9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11"/>
  </w:num>
  <w:num w:numId="5" w16cid:durableId="984242123">
    <w:abstractNumId w:val="15"/>
  </w:num>
  <w:num w:numId="6" w16cid:durableId="854002118">
    <w:abstractNumId w:val="14"/>
  </w:num>
  <w:num w:numId="7" w16cid:durableId="9643203">
    <w:abstractNumId w:val="23"/>
  </w:num>
  <w:num w:numId="8" w16cid:durableId="2094618771">
    <w:abstractNumId w:val="18"/>
  </w:num>
  <w:num w:numId="9" w16cid:durableId="1866013986">
    <w:abstractNumId w:val="19"/>
  </w:num>
  <w:num w:numId="10" w16cid:durableId="948005912">
    <w:abstractNumId w:val="6"/>
  </w:num>
  <w:num w:numId="11" w16cid:durableId="1186291718">
    <w:abstractNumId w:val="1"/>
  </w:num>
  <w:num w:numId="12" w16cid:durableId="2114011035">
    <w:abstractNumId w:val="3"/>
  </w:num>
  <w:num w:numId="13" w16cid:durableId="889268224">
    <w:abstractNumId w:val="20"/>
  </w:num>
  <w:num w:numId="14" w16cid:durableId="1943221786">
    <w:abstractNumId w:val="16"/>
  </w:num>
  <w:num w:numId="15" w16cid:durableId="17393087">
    <w:abstractNumId w:val="12"/>
  </w:num>
  <w:num w:numId="16" w16cid:durableId="79496472">
    <w:abstractNumId w:val="5"/>
  </w:num>
  <w:num w:numId="17" w16cid:durableId="1190876401">
    <w:abstractNumId w:val="10"/>
  </w:num>
  <w:num w:numId="18" w16cid:durableId="1516726489">
    <w:abstractNumId w:val="22"/>
  </w:num>
  <w:num w:numId="19" w16cid:durableId="1519809597">
    <w:abstractNumId w:val="7"/>
  </w:num>
  <w:num w:numId="20" w16cid:durableId="1106654369">
    <w:abstractNumId w:val="8"/>
  </w:num>
  <w:num w:numId="21" w16cid:durableId="855311505">
    <w:abstractNumId w:val="17"/>
  </w:num>
  <w:num w:numId="22" w16cid:durableId="1128014861">
    <w:abstractNumId w:val="21"/>
  </w:num>
  <w:num w:numId="23" w16cid:durableId="444471535">
    <w:abstractNumId w:val="13"/>
  </w:num>
  <w:num w:numId="24" w16cid:durableId="591935665">
    <w:abstractNumId w:val="4"/>
  </w:num>
  <w:num w:numId="25" w16cid:durableId="1735931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275E3"/>
    <w:rsid w:val="00060551"/>
    <w:rsid w:val="000761F2"/>
    <w:rsid w:val="0009529B"/>
    <w:rsid w:val="000E1C8B"/>
    <w:rsid w:val="0010498C"/>
    <w:rsid w:val="001360EF"/>
    <w:rsid w:val="00141C6D"/>
    <w:rsid w:val="0016524D"/>
    <w:rsid w:val="001806C6"/>
    <w:rsid w:val="00180710"/>
    <w:rsid w:val="00181676"/>
    <w:rsid w:val="001C6CDA"/>
    <w:rsid w:val="001D7755"/>
    <w:rsid w:val="001F46F6"/>
    <w:rsid w:val="00213E7B"/>
    <w:rsid w:val="002141F8"/>
    <w:rsid w:val="00226843"/>
    <w:rsid w:val="0024328B"/>
    <w:rsid w:val="002466AB"/>
    <w:rsid w:val="00246D98"/>
    <w:rsid w:val="00281B02"/>
    <w:rsid w:val="002A0AC2"/>
    <w:rsid w:val="002D755E"/>
    <w:rsid w:val="002F6FC8"/>
    <w:rsid w:val="0030456C"/>
    <w:rsid w:val="003329C7"/>
    <w:rsid w:val="003551E1"/>
    <w:rsid w:val="00365C93"/>
    <w:rsid w:val="00372BB5"/>
    <w:rsid w:val="003955FE"/>
    <w:rsid w:val="00395C1F"/>
    <w:rsid w:val="003A0A86"/>
    <w:rsid w:val="003C60F7"/>
    <w:rsid w:val="003D4D87"/>
    <w:rsid w:val="004600FA"/>
    <w:rsid w:val="00464888"/>
    <w:rsid w:val="00480FAD"/>
    <w:rsid w:val="004A6BB1"/>
    <w:rsid w:val="004A796F"/>
    <w:rsid w:val="004C6BAA"/>
    <w:rsid w:val="00515D95"/>
    <w:rsid w:val="00561A2C"/>
    <w:rsid w:val="00577543"/>
    <w:rsid w:val="005A4D05"/>
    <w:rsid w:val="005E0795"/>
    <w:rsid w:val="005E6612"/>
    <w:rsid w:val="005E760C"/>
    <w:rsid w:val="006126B9"/>
    <w:rsid w:val="00647C3A"/>
    <w:rsid w:val="00677A30"/>
    <w:rsid w:val="0068134D"/>
    <w:rsid w:val="00695CD1"/>
    <w:rsid w:val="006C0E64"/>
    <w:rsid w:val="006C4D8D"/>
    <w:rsid w:val="006C78E7"/>
    <w:rsid w:val="006D4B28"/>
    <w:rsid w:val="006D50C6"/>
    <w:rsid w:val="006F64DF"/>
    <w:rsid w:val="00700D4D"/>
    <w:rsid w:val="007079B0"/>
    <w:rsid w:val="00710C22"/>
    <w:rsid w:val="00713365"/>
    <w:rsid w:val="00724932"/>
    <w:rsid w:val="00736607"/>
    <w:rsid w:val="00763784"/>
    <w:rsid w:val="00766CA9"/>
    <w:rsid w:val="007807FB"/>
    <w:rsid w:val="007840DF"/>
    <w:rsid w:val="00793DB6"/>
    <w:rsid w:val="007C27DD"/>
    <w:rsid w:val="007C3222"/>
    <w:rsid w:val="007F6D8B"/>
    <w:rsid w:val="007F737F"/>
    <w:rsid w:val="008122A4"/>
    <w:rsid w:val="00814BD7"/>
    <w:rsid w:val="00822247"/>
    <w:rsid w:val="00830561"/>
    <w:rsid w:val="0089153F"/>
    <w:rsid w:val="008A28B5"/>
    <w:rsid w:val="008C5BB7"/>
    <w:rsid w:val="008D29E5"/>
    <w:rsid w:val="008D57B9"/>
    <w:rsid w:val="008E169C"/>
    <w:rsid w:val="00902AB1"/>
    <w:rsid w:val="00917803"/>
    <w:rsid w:val="00924729"/>
    <w:rsid w:val="00966E71"/>
    <w:rsid w:val="00982CF7"/>
    <w:rsid w:val="0098361A"/>
    <w:rsid w:val="009A28F0"/>
    <w:rsid w:val="009B45BF"/>
    <w:rsid w:val="00A27909"/>
    <w:rsid w:val="00A405BB"/>
    <w:rsid w:val="00A50F8D"/>
    <w:rsid w:val="00A57756"/>
    <w:rsid w:val="00AC7DE3"/>
    <w:rsid w:val="00AE230E"/>
    <w:rsid w:val="00AF536B"/>
    <w:rsid w:val="00B03030"/>
    <w:rsid w:val="00B14D8F"/>
    <w:rsid w:val="00B6029A"/>
    <w:rsid w:val="00B6431B"/>
    <w:rsid w:val="00B824D6"/>
    <w:rsid w:val="00B905A5"/>
    <w:rsid w:val="00B91C7E"/>
    <w:rsid w:val="00B97621"/>
    <w:rsid w:val="00BA7BC6"/>
    <w:rsid w:val="00BC73FC"/>
    <w:rsid w:val="00BD151D"/>
    <w:rsid w:val="00BD6187"/>
    <w:rsid w:val="00C107EE"/>
    <w:rsid w:val="00C24C53"/>
    <w:rsid w:val="00C3543B"/>
    <w:rsid w:val="00C42AB0"/>
    <w:rsid w:val="00C43902"/>
    <w:rsid w:val="00C43CC7"/>
    <w:rsid w:val="00C4790C"/>
    <w:rsid w:val="00C57607"/>
    <w:rsid w:val="00C63F91"/>
    <w:rsid w:val="00C6483A"/>
    <w:rsid w:val="00C818F3"/>
    <w:rsid w:val="00C8737F"/>
    <w:rsid w:val="00C916FE"/>
    <w:rsid w:val="00CC3477"/>
    <w:rsid w:val="00CD3C4E"/>
    <w:rsid w:val="00CF0DB9"/>
    <w:rsid w:val="00D12306"/>
    <w:rsid w:val="00D15E96"/>
    <w:rsid w:val="00D27B4A"/>
    <w:rsid w:val="00D33ACE"/>
    <w:rsid w:val="00D3444F"/>
    <w:rsid w:val="00D63C04"/>
    <w:rsid w:val="00D655D1"/>
    <w:rsid w:val="00DB629F"/>
    <w:rsid w:val="00DC65EE"/>
    <w:rsid w:val="00DC6AB5"/>
    <w:rsid w:val="00E14925"/>
    <w:rsid w:val="00E26A54"/>
    <w:rsid w:val="00E301C7"/>
    <w:rsid w:val="00E4076D"/>
    <w:rsid w:val="00E810A5"/>
    <w:rsid w:val="00E95D2E"/>
    <w:rsid w:val="00E97637"/>
    <w:rsid w:val="00EC745A"/>
    <w:rsid w:val="00ED4EB2"/>
    <w:rsid w:val="00EF1947"/>
    <w:rsid w:val="00EF1DF1"/>
    <w:rsid w:val="00EF3E9E"/>
    <w:rsid w:val="00EF477D"/>
    <w:rsid w:val="00F10327"/>
    <w:rsid w:val="00F20667"/>
    <w:rsid w:val="00F57C7D"/>
    <w:rsid w:val="00F62465"/>
    <w:rsid w:val="00F81F69"/>
    <w:rsid w:val="00F84CC7"/>
    <w:rsid w:val="00F96FF6"/>
    <w:rsid w:val="00FC1B7C"/>
    <w:rsid w:val="00FC7C8D"/>
    <w:rsid w:val="00FD3DF3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ListParagraph">
    <w:name w:val="List Paragraph"/>
    <w:basedOn w:val="Normal"/>
    <w:uiPriority w:val="34"/>
    <w:semiHidden/>
    <w:rsid w:val="00822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7" ma:contentTypeDescription="Create a new document." ma:contentTypeScope="" ma:versionID="a9c90ae76ee441ac28b1488d4e7e649c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7ee10281ed3854f9dfd201c150e1850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0B4F1-77A9-48EC-B23E-8A73A4BDA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3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3</Pages>
  <Words>850</Words>
  <Characters>4846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McCarthy</dc:creator>
  <cp:keywords/>
  <dc:description/>
  <cp:lastModifiedBy>Jessica McCarthy</cp:lastModifiedBy>
  <cp:revision>2</cp:revision>
  <dcterms:created xsi:type="dcterms:W3CDTF">2024-12-06T10:40:00Z</dcterms:created>
  <dcterms:modified xsi:type="dcterms:W3CDTF">2024-12-06T10:40:00Z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