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53C3" w14:textId="77777777" w:rsidR="00C9030B" w:rsidRPr="00C9030B" w:rsidRDefault="00C9030B" w:rsidP="00C9030B">
      <w:pPr>
        <w:jc w:val="center"/>
        <w:rPr>
          <w:b/>
          <w:bCs/>
        </w:rPr>
      </w:pPr>
      <w:r w:rsidRPr="00C9030B">
        <w:rPr>
          <w:b/>
          <w:bCs/>
        </w:rPr>
        <w:t>SEFTON COUNCIL</w:t>
      </w:r>
    </w:p>
    <w:p w14:paraId="348F3EED" w14:textId="77777777" w:rsidR="00C9030B" w:rsidRPr="00C9030B" w:rsidRDefault="00C9030B" w:rsidP="00C9030B">
      <w:pPr>
        <w:jc w:val="center"/>
        <w:rPr>
          <w:b/>
          <w:bCs/>
        </w:rPr>
      </w:pPr>
      <w:r w:rsidRPr="00C9030B">
        <w:rPr>
          <w:b/>
          <w:bCs/>
        </w:rPr>
        <w:t>JOB DESCRIPTION</w:t>
      </w:r>
    </w:p>
    <w:p w14:paraId="766DD0D4" w14:textId="77777777" w:rsidR="00C9030B" w:rsidRPr="00C9030B" w:rsidRDefault="00C9030B" w:rsidP="00C9030B">
      <w:r w:rsidRPr="00C9030B">
        <w:rPr>
          <w:b/>
          <w:bCs/>
        </w:rPr>
        <w:t xml:space="preserve">Post: </w:t>
      </w:r>
      <w:r w:rsidRPr="00C9030B">
        <w:t>Localities Team Manager</w:t>
      </w:r>
    </w:p>
    <w:p w14:paraId="56352B87" w14:textId="2C40BB66" w:rsidR="00C9030B" w:rsidRPr="00C9030B" w:rsidRDefault="00C9030B" w:rsidP="00C9030B">
      <w:pPr>
        <w:rPr>
          <w:b/>
          <w:bCs/>
        </w:rPr>
      </w:pPr>
      <w:r w:rsidRPr="00C9030B">
        <w:rPr>
          <w:b/>
          <w:bCs/>
        </w:rPr>
        <w:t xml:space="preserve">Post Number: </w:t>
      </w:r>
      <w:r w:rsidRPr="00C9030B">
        <w:t>Various</w:t>
      </w:r>
      <w:r>
        <w:tab/>
      </w:r>
      <w:r w:rsidRPr="00C9030B">
        <w:rPr>
          <w:b/>
          <w:bCs/>
        </w:rPr>
        <w:t>Gauge Reference:</w:t>
      </w:r>
      <w:r>
        <w:rPr>
          <w:b/>
          <w:bCs/>
        </w:rPr>
        <w:t xml:space="preserve"> </w:t>
      </w:r>
      <w:r w:rsidRPr="00C9030B">
        <w:rPr>
          <w:b/>
          <w:bCs/>
        </w:rPr>
        <w:t>TBC</w:t>
      </w:r>
    </w:p>
    <w:p w14:paraId="50D3B84D" w14:textId="77777777" w:rsidR="00C9030B" w:rsidRPr="00C9030B" w:rsidRDefault="00C9030B" w:rsidP="00C9030B">
      <w:r w:rsidRPr="00C9030B">
        <w:rPr>
          <w:b/>
          <w:bCs/>
        </w:rPr>
        <w:t xml:space="preserve">Team: </w:t>
      </w:r>
      <w:r w:rsidRPr="00C9030B">
        <w:t>Localities Team</w:t>
      </w:r>
    </w:p>
    <w:p w14:paraId="65524F24" w14:textId="77777777" w:rsidR="00C9030B" w:rsidRPr="00C9030B" w:rsidRDefault="00C9030B" w:rsidP="00C9030B">
      <w:r w:rsidRPr="00C9030B">
        <w:rPr>
          <w:b/>
          <w:bCs/>
        </w:rPr>
        <w:t xml:space="preserve">Location: </w:t>
      </w:r>
      <w:r w:rsidRPr="00C9030B">
        <w:t>Any locations in Sefton but to be assigned a Patch</w:t>
      </w:r>
    </w:p>
    <w:p w14:paraId="21B30ADF" w14:textId="6535C0FB" w:rsidR="00C9030B" w:rsidRDefault="00C9030B" w:rsidP="00C9030B">
      <w:pPr>
        <w:pBdr>
          <w:bottom w:val="single" w:sz="12" w:space="1" w:color="auto"/>
        </w:pBdr>
      </w:pPr>
      <w:r w:rsidRPr="00C9030B">
        <w:rPr>
          <w:b/>
          <w:bCs/>
        </w:rPr>
        <w:t xml:space="preserve">Grade: </w:t>
      </w:r>
      <w:r w:rsidRPr="00C9030B">
        <w:t xml:space="preserve">Grade L </w:t>
      </w:r>
    </w:p>
    <w:p w14:paraId="6CB4CAFA" w14:textId="77777777" w:rsidR="00C9030B" w:rsidRPr="00C9030B" w:rsidRDefault="00C9030B" w:rsidP="00C9030B">
      <w:r w:rsidRPr="00C9030B">
        <w:rPr>
          <w:b/>
          <w:bCs/>
        </w:rPr>
        <w:t xml:space="preserve">Responsible to: </w:t>
      </w:r>
      <w:r w:rsidRPr="00C9030B">
        <w:t>Service Manager (Localities Management)</w:t>
      </w:r>
    </w:p>
    <w:p w14:paraId="6EDBBAF9" w14:textId="77777777" w:rsidR="00C9030B" w:rsidRDefault="00C9030B" w:rsidP="00C9030B">
      <w:pPr>
        <w:pBdr>
          <w:bottom w:val="single" w:sz="12" w:space="1" w:color="auto"/>
        </w:pBdr>
      </w:pPr>
      <w:r w:rsidRPr="00C9030B">
        <w:rPr>
          <w:b/>
          <w:bCs/>
        </w:rPr>
        <w:t xml:space="preserve">Responsible for: </w:t>
      </w:r>
      <w:r w:rsidRPr="00C9030B">
        <w:t>Qualified and unqualified Localities Team frontline staff</w:t>
      </w:r>
    </w:p>
    <w:p w14:paraId="7EA0E0DC" w14:textId="77777777" w:rsidR="00C9030B" w:rsidRPr="00C9030B" w:rsidRDefault="00C9030B" w:rsidP="00C9030B">
      <w:pPr>
        <w:rPr>
          <w:b/>
          <w:bCs/>
          <w:u w:val="single"/>
        </w:rPr>
      </w:pPr>
      <w:r w:rsidRPr="00C9030B">
        <w:rPr>
          <w:b/>
          <w:bCs/>
          <w:u w:val="single"/>
        </w:rPr>
        <w:t>JOB PURPOSE</w:t>
      </w:r>
    </w:p>
    <w:p w14:paraId="653D332B" w14:textId="258D65FA" w:rsidR="00C9030B" w:rsidRPr="00C9030B" w:rsidRDefault="00C9030B" w:rsidP="00C9030B">
      <w:r w:rsidRPr="00C9030B">
        <w:t xml:space="preserve">1. To manage, develop and lead a Localities Service frontline team delivering a </w:t>
      </w:r>
      <w:proofErr w:type="gramStart"/>
      <w:r w:rsidRPr="00C9030B">
        <w:t>high</w:t>
      </w:r>
      <w:r>
        <w:t xml:space="preserve"> </w:t>
      </w:r>
      <w:r w:rsidRPr="00C9030B">
        <w:t>quality</w:t>
      </w:r>
      <w:proofErr w:type="gramEnd"/>
      <w:r w:rsidRPr="00C9030B">
        <w:t xml:space="preserve"> service within a geographical Patch providing early prevention and</w:t>
      </w:r>
      <w:r>
        <w:t xml:space="preserve"> </w:t>
      </w:r>
      <w:r w:rsidRPr="00C9030B">
        <w:t>intervention support to address the needs of Sefton residents, leading to</w:t>
      </w:r>
      <w:r>
        <w:t xml:space="preserve"> </w:t>
      </w:r>
      <w:r w:rsidRPr="00C9030B">
        <w:t>improved outcomes, and effective management of the reputation of the service</w:t>
      </w:r>
      <w:r>
        <w:t xml:space="preserve"> </w:t>
      </w:r>
      <w:r w:rsidRPr="00C9030B">
        <w:t>offer and the Council.</w:t>
      </w:r>
    </w:p>
    <w:p w14:paraId="5A0E0D9F" w14:textId="2CEBA359" w:rsidR="00C9030B" w:rsidRPr="00C9030B" w:rsidRDefault="00C9030B" w:rsidP="00C9030B">
      <w:r w:rsidRPr="00C9030B">
        <w:t>2. To ensure that the Localities Team responds to new challenges, priorities and</w:t>
      </w:r>
      <w:r>
        <w:t xml:space="preserve"> </w:t>
      </w:r>
      <w:r w:rsidRPr="00C9030B">
        <w:t>requirements whist maintaining the Council’s statutory obligations using</w:t>
      </w:r>
      <w:r>
        <w:t xml:space="preserve"> </w:t>
      </w:r>
      <w:r w:rsidRPr="00C9030B">
        <w:t>resources in the most effective manner.</w:t>
      </w:r>
    </w:p>
    <w:p w14:paraId="2FDD1E18" w14:textId="3005552D" w:rsidR="00C9030B" w:rsidRPr="00C9030B" w:rsidRDefault="00C9030B" w:rsidP="00C9030B">
      <w:r w:rsidRPr="00C9030B">
        <w:t>3. To act as the subject matter expert as required relative to the Core and Local</w:t>
      </w:r>
      <w:r>
        <w:t xml:space="preserve"> </w:t>
      </w:r>
      <w:r w:rsidRPr="00C9030B">
        <w:t>offer.</w:t>
      </w:r>
    </w:p>
    <w:p w14:paraId="50D84CA5" w14:textId="77777777" w:rsidR="00C9030B" w:rsidRPr="00C9030B" w:rsidRDefault="00C9030B" w:rsidP="00C9030B">
      <w:pPr>
        <w:rPr>
          <w:b/>
          <w:bCs/>
          <w:u w:val="single"/>
        </w:rPr>
      </w:pPr>
      <w:r w:rsidRPr="00C9030B">
        <w:rPr>
          <w:b/>
          <w:bCs/>
          <w:u w:val="single"/>
        </w:rPr>
        <w:t>MAIN DUTIES</w:t>
      </w:r>
    </w:p>
    <w:p w14:paraId="15012C30" w14:textId="77777777" w:rsidR="00C9030B" w:rsidRPr="00C9030B" w:rsidRDefault="00C9030B" w:rsidP="00C9030B">
      <w:pPr>
        <w:rPr>
          <w:b/>
          <w:bCs/>
          <w:u w:val="single"/>
        </w:rPr>
      </w:pPr>
      <w:r w:rsidRPr="00C9030B">
        <w:rPr>
          <w:b/>
          <w:bCs/>
          <w:u w:val="single"/>
        </w:rPr>
        <w:t>Practice</w:t>
      </w:r>
    </w:p>
    <w:p w14:paraId="1F5D6745" w14:textId="5A6E8465" w:rsidR="00C9030B" w:rsidRPr="00C9030B" w:rsidRDefault="00C9030B" w:rsidP="00C9030B">
      <w:r w:rsidRPr="00C9030B">
        <w:t>1. Manage and provide guidance to frontline workers relative to the service</w:t>
      </w:r>
      <w:r>
        <w:t xml:space="preserve"> </w:t>
      </w:r>
      <w:r w:rsidRPr="00C9030B">
        <w:t>provided within the Core and Local offer with specific responsibility for ensuring</w:t>
      </w:r>
      <w:r>
        <w:t xml:space="preserve"> </w:t>
      </w:r>
      <w:r w:rsidRPr="00C9030B">
        <w:t xml:space="preserve">legal requirements and statutory provisions are met </w:t>
      </w:r>
      <w:proofErr w:type="gramStart"/>
      <w:r w:rsidRPr="00C9030B">
        <w:t>in order to</w:t>
      </w:r>
      <w:proofErr w:type="gramEnd"/>
      <w:r w:rsidRPr="00C9030B">
        <w:t xml:space="preserve"> improve</w:t>
      </w:r>
      <w:r>
        <w:t xml:space="preserve"> </w:t>
      </w:r>
      <w:r w:rsidRPr="00C9030B">
        <w:t>outcomes for residents.</w:t>
      </w:r>
    </w:p>
    <w:p w14:paraId="49D76481" w14:textId="69BFD2CF" w:rsidR="00C9030B" w:rsidRPr="00C9030B" w:rsidRDefault="00C9030B" w:rsidP="00C9030B">
      <w:r w:rsidRPr="00C9030B">
        <w:t xml:space="preserve">2. Work collaboratively with internal and external colleagues, </w:t>
      </w:r>
      <w:proofErr w:type="gramStart"/>
      <w:r w:rsidRPr="00C9030B">
        <w:t>partners</w:t>
      </w:r>
      <w:proofErr w:type="gramEnd"/>
      <w:r w:rsidRPr="00C9030B">
        <w:t xml:space="preserve"> and</w:t>
      </w:r>
      <w:r>
        <w:t xml:space="preserve"> </w:t>
      </w:r>
      <w:r w:rsidRPr="00C9030B">
        <w:t>commissioning bodies to ensure seamless and co-ordinated offer to a wide and</w:t>
      </w:r>
      <w:r>
        <w:t xml:space="preserve"> </w:t>
      </w:r>
      <w:r w:rsidRPr="00C9030B">
        <w:t>diverse population.</w:t>
      </w:r>
    </w:p>
    <w:p w14:paraId="179A0B93" w14:textId="09966D5F" w:rsidR="00C9030B" w:rsidRPr="00C9030B" w:rsidRDefault="00C9030B" w:rsidP="00C9030B">
      <w:r w:rsidRPr="00C9030B">
        <w:t>3. Develop creative and innovative strategies and implement new approaches to</w:t>
      </w:r>
      <w:r>
        <w:t xml:space="preserve"> </w:t>
      </w:r>
      <w:r w:rsidRPr="00C9030B">
        <w:t>working practices and refining working procedures as appropriate to drive forward</w:t>
      </w:r>
      <w:r>
        <w:t xml:space="preserve"> </w:t>
      </w:r>
      <w:r w:rsidRPr="00C9030B">
        <w:t>efficiencies in the delivery of the offer.</w:t>
      </w:r>
    </w:p>
    <w:p w14:paraId="1964F147" w14:textId="5B85E988" w:rsidR="00C9030B" w:rsidRPr="00C9030B" w:rsidRDefault="00C9030B" w:rsidP="00C9030B">
      <w:r w:rsidRPr="00C9030B">
        <w:t>4. Ensure delivery decisions are robust by providing challenge, critical reflection,</w:t>
      </w:r>
      <w:r>
        <w:t xml:space="preserve"> </w:t>
      </w:r>
      <w:r w:rsidRPr="00C9030B">
        <w:t>and detailed analysis to informing professional judgements.</w:t>
      </w:r>
    </w:p>
    <w:p w14:paraId="3186FBC3" w14:textId="74AC2736" w:rsidR="00C9030B" w:rsidRPr="00C9030B" w:rsidRDefault="00C9030B" w:rsidP="00C9030B">
      <w:r w:rsidRPr="00C9030B">
        <w:t>5. Participate in relevant internal and external network meetings and departmental</w:t>
      </w:r>
      <w:r>
        <w:t xml:space="preserve"> </w:t>
      </w:r>
      <w:r w:rsidRPr="00C9030B">
        <w:t>working groups.</w:t>
      </w:r>
    </w:p>
    <w:p w14:paraId="2275322C" w14:textId="77777777" w:rsidR="00C9030B" w:rsidRPr="00C9030B" w:rsidRDefault="00C9030B" w:rsidP="00C9030B">
      <w:pPr>
        <w:rPr>
          <w:b/>
          <w:bCs/>
          <w:u w:val="single"/>
        </w:rPr>
      </w:pPr>
      <w:r w:rsidRPr="00C9030B">
        <w:rPr>
          <w:b/>
          <w:bCs/>
          <w:u w:val="single"/>
        </w:rPr>
        <w:t>Resources</w:t>
      </w:r>
    </w:p>
    <w:p w14:paraId="3144F520" w14:textId="5F608D9B" w:rsidR="00C9030B" w:rsidRPr="00C9030B" w:rsidRDefault="00C9030B" w:rsidP="00C9030B">
      <w:r w:rsidRPr="00C9030B">
        <w:t>1. Maintain effective managerial and budgetary control authorising and managing</w:t>
      </w:r>
      <w:r>
        <w:t xml:space="preserve"> </w:t>
      </w:r>
      <w:r w:rsidRPr="00C9030B">
        <w:t>expenditures within prescribed devolved budget.</w:t>
      </w:r>
    </w:p>
    <w:p w14:paraId="702DCA5E" w14:textId="30BCD497" w:rsidR="00C9030B" w:rsidRPr="00C9030B" w:rsidRDefault="00C9030B" w:rsidP="00C9030B">
      <w:r w:rsidRPr="00C9030B">
        <w:t>2. Responsible for key decision making in relation to resource allocation ensuring</w:t>
      </w:r>
      <w:r>
        <w:t xml:space="preserve"> </w:t>
      </w:r>
      <w:r w:rsidRPr="00C9030B">
        <w:t>that resources are used to optimum efficiency.</w:t>
      </w:r>
    </w:p>
    <w:p w14:paraId="2BDA7C98" w14:textId="398A6FD5" w:rsidR="00C9030B" w:rsidRPr="00C9030B" w:rsidRDefault="00C9030B" w:rsidP="00C9030B">
      <w:r w:rsidRPr="00C9030B">
        <w:lastRenderedPageBreak/>
        <w:t>3. Liaise with the Service Manager of the Patch service and other officers as</w:t>
      </w:r>
      <w:r>
        <w:t xml:space="preserve"> </w:t>
      </w:r>
      <w:r w:rsidRPr="00C9030B">
        <w:t>appropriate across the organization to address resource shortfalls and to</w:t>
      </w:r>
      <w:r>
        <w:t xml:space="preserve"> </w:t>
      </w:r>
      <w:r w:rsidRPr="00C9030B">
        <w:t>recommend and implement improved methods of working and practice as</w:t>
      </w:r>
      <w:r>
        <w:t xml:space="preserve"> </w:t>
      </w:r>
      <w:r w:rsidRPr="00C9030B">
        <w:t>appropriate.</w:t>
      </w:r>
    </w:p>
    <w:p w14:paraId="77EAB06D" w14:textId="77777777" w:rsidR="00C9030B" w:rsidRPr="00C9030B" w:rsidRDefault="00C9030B" w:rsidP="00C9030B">
      <w:pPr>
        <w:rPr>
          <w:b/>
          <w:bCs/>
          <w:u w:val="single"/>
        </w:rPr>
      </w:pPr>
      <w:r w:rsidRPr="00C9030B">
        <w:rPr>
          <w:b/>
          <w:bCs/>
          <w:u w:val="single"/>
        </w:rPr>
        <w:t>Performance Management</w:t>
      </w:r>
    </w:p>
    <w:p w14:paraId="70C04DE3" w14:textId="65302C62" w:rsidR="00C9030B" w:rsidRPr="00C9030B" w:rsidRDefault="00C9030B" w:rsidP="00C9030B">
      <w:r w:rsidRPr="00C9030B">
        <w:t>1. Manage a team of frontline officers bringing together the core and local offer.</w:t>
      </w:r>
      <w:r>
        <w:t xml:space="preserve"> </w:t>
      </w:r>
      <w:r w:rsidRPr="00C9030B">
        <w:t>Undertake</w:t>
      </w:r>
      <w:r>
        <w:t xml:space="preserve"> </w:t>
      </w:r>
      <w:r w:rsidRPr="00C9030B">
        <w:t>supervision and performance development reviews and implement</w:t>
      </w:r>
      <w:r>
        <w:t xml:space="preserve"> </w:t>
      </w:r>
      <w:r w:rsidRPr="00C9030B">
        <w:t>mentoring, training and personal development as required.</w:t>
      </w:r>
    </w:p>
    <w:p w14:paraId="33A88B0E" w14:textId="7B64F59B" w:rsidR="00C9030B" w:rsidRPr="00C9030B" w:rsidRDefault="00C9030B" w:rsidP="00C9030B">
      <w:r w:rsidRPr="00C9030B">
        <w:t>2</w:t>
      </w:r>
      <w:r w:rsidRPr="00C9030B">
        <w:rPr>
          <w:b/>
          <w:bCs/>
        </w:rPr>
        <w:t xml:space="preserve">. </w:t>
      </w:r>
      <w:r w:rsidRPr="00C9030B">
        <w:t>Act as the subject matter expert providing advice and guidance for frontline staff</w:t>
      </w:r>
      <w:r>
        <w:t xml:space="preserve"> </w:t>
      </w:r>
      <w:r w:rsidRPr="00C9030B">
        <w:t>to enable the facilitation of customer engagement, intervention, and the</w:t>
      </w:r>
      <w:r>
        <w:t xml:space="preserve"> </w:t>
      </w:r>
      <w:r w:rsidRPr="00C9030B">
        <w:t>application of appropriate services.</w:t>
      </w:r>
    </w:p>
    <w:p w14:paraId="7DFFAA21" w14:textId="1AF3B41B" w:rsidR="00C9030B" w:rsidRPr="00C9030B" w:rsidRDefault="00C9030B" w:rsidP="00C9030B">
      <w:r w:rsidRPr="00C9030B">
        <w:t>3. As a member of the leadership and management team for the Patch base,</w:t>
      </w:r>
      <w:r>
        <w:t xml:space="preserve"> </w:t>
      </w:r>
      <w:r w:rsidRPr="00C9030B">
        <w:t>contribute to the development and implementation of strategic and policy</w:t>
      </w:r>
      <w:r>
        <w:t xml:space="preserve"> </w:t>
      </w:r>
      <w:r w:rsidRPr="00C9030B">
        <w:t>developments in the service area. Promote leading edge innovative</w:t>
      </w:r>
      <w:r>
        <w:t xml:space="preserve"> </w:t>
      </w:r>
      <w:r w:rsidRPr="00C9030B">
        <w:t>practice/best practice across all frontline services.</w:t>
      </w:r>
    </w:p>
    <w:p w14:paraId="2AC0DA1E" w14:textId="68D0B4D7" w:rsidR="00C9030B" w:rsidRPr="00C9030B" w:rsidRDefault="00C9030B" w:rsidP="00C9030B">
      <w:r w:rsidRPr="00C9030B">
        <w:t>4. Consult with Sefton residents and use information gathered through this</w:t>
      </w:r>
      <w:r>
        <w:t xml:space="preserve"> </w:t>
      </w:r>
      <w:r w:rsidRPr="00C9030B">
        <w:t xml:space="preserve">consultation to develop, </w:t>
      </w:r>
      <w:proofErr w:type="gramStart"/>
      <w:r w:rsidRPr="00C9030B">
        <w:t>implement</w:t>
      </w:r>
      <w:proofErr w:type="gramEnd"/>
      <w:r w:rsidRPr="00C9030B">
        <w:t xml:space="preserve"> and monitor team plans, ensuring all statutory</w:t>
      </w:r>
      <w:r>
        <w:t xml:space="preserve"> </w:t>
      </w:r>
      <w:r w:rsidRPr="00C9030B">
        <w:t>regulations and performance targets are met and that services are delivered in</w:t>
      </w:r>
      <w:r>
        <w:t xml:space="preserve"> </w:t>
      </w:r>
      <w:r w:rsidRPr="00C9030B">
        <w:t>the most efficient manner.</w:t>
      </w:r>
    </w:p>
    <w:p w14:paraId="16EBA168" w14:textId="5BE0197E" w:rsidR="00C9030B" w:rsidRPr="00C9030B" w:rsidRDefault="00C9030B" w:rsidP="00C9030B">
      <w:r w:rsidRPr="00C9030B">
        <w:t xml:space="preserve">5. Responsibility for staff recruitment, supervision, </w:t>
      </w:r>
      <w:proofErr w:type="gramStart"/>
      <w:r w:rsidRPr="00C9030B">
        <w:t>workforce</w:t>
      </w:r>
      <w:proofErr w:type="gramEnd"/>
      <w:r w:rsidRPr="00C9030B">
        <w:t xml:space="preserve"> and succession</w:t>
      </w:r>
      <w:r w:rsidR="003A0F14">
        <w:t xml:space="preserve"> </w:t>
      </w:r>
      <w:r w:rsidRPr="00C9030B">
        <w:t>planning. Effectively allocate resources and review and revise the work of</w:t>
      </w:r>
      <w:r w:rsidR="003A0F14">
        <w:t xml:space="preserve"> </w:t>
      </w:r>
      <w:r w:rsidRPr="00C9030B">
        <w:t>frontline officers as necessary.</w:t>
      </w:r>
    </w:p>
    <w:p w14:paraId="1919755A" w14:textId="61AB2DBE" w:rsidR="00C9030B" w:rsidRPr="00C9030B" w:rsidRDefault="00C9030B" w:rsidP="00C9030B">
      <w:r w:rsidRPr="00C9030B">
        <w:t>6. Support frontline staff and other colleagues to identify opportunities to enhance</w:t>
      </w:r>
      <w:r w:rsidR="003A0F14">
        <w:t xml:space="preserve"> </w:t>
      </w:r>
      <w:r w:rsidRPr="00C9030B">
        <w:t>the customer experience and ensure continuous service improvements across</w:t>
      </w:r>
      <w:r w:rsidR="003A0F14">
        <w:t xml:space="preserve"> </w:t>
      </w:r>
      <w:r w:rsidRPr="00C9030B">
        <w:t>Service area.</w:t>
      </w:r>
    </w:p>
    <w:p w14:paraId="6BA166AB" w14:textId="794BC468" w:rsidR="00C9030B" w:rsidRPr="00C9030B" w:rsidRDefault="00C9030B" w:rsidP="00C9030B">
      <w:r w:rsidRPr="00C9030B">
        <w:t>7. Ensure that client information data is lawfully gathered, accurate, up to date and</w:t>
      </w:r>
      <w:r w:rsidR="003A0F14">
        <w:t xml:space="preserve"> </w:t>
      </w:r>
      <w:r w:rsidRPr="00C9030B">
        <w:t>only divulged in accordance with the Data Protection Act 1998 and the local</w:t>
      </w:r>
      <w:r w:rsidR="003A0F14">
        <w:t xml:space="preserve"> </w:t>
      </w:r>
      <w:r w:rsidRPr="00C9030B">
        <w:t>government common law duty of confidentiality.</w:t>
      </w:r>
    </w:p>
    <w:p w14:paraId="29EC8F44" w14:textId="77777777" w:rsidR="00C9030B" w:rsidRPr="00C9030B" w:rsidRDefault="00C9030B" w:rsidP="00C9030B">
      <w:pPr>
        <w:rPr>
          <w:b/>
          <w:bCs/>
          <w:u w:val="single"/>
        </w:rPr>
      </w:pPr>
      <w:r w:rsidRPr="00C9030B">
        <w:rPr>
          <w:b/>
          <w:bCs/>
          <w:u w:val="single"/>
        </w:rPr>
        <w:t>Holistic service Delivery</w:t>
      </w:r>
    </w:p>
    <w:p w14:paraId="30C03E29" w14:textId="0428C6CA" w:rsidR="00C9030B" w:rsidRPr="00C9030B" w:rsidRDefault="00C9030B" w:rsidP="00C9030B">
      <w:r w:rsidRPr="00C9030B">
        <w:t>1. Drive forward collaboration and partnerships and implement solutions that reflect</w:t>
      </w:r>
      <w:r w:rsidR="003A0F14">
        <w:t xml:space="preserve"> </w:t>
      </w:r>
      <w:r w:rsidRPr="00C9030B">
        <w:t>the growing importance of collaboration and partnership for the good of the</w:t>
      </w:r>
      <w:r w:rsidR="003A0F14">
        <w:t xml:space="preserve"> </w:t>
      </w:r>
      <w:r w:rsidRPr="00C9030B">
        <w:t>community.</w:t>
      </w:r>
    </w:p>
    <w:p w14:paraId="39D30DF6" w14:textId="73C56C57" w:rsidR="00C9030B" w:rsidRPr="00C9030B" w:rsidRDefault="00C9030B" w:rsidP="00C9030B">
      <w:r w:rsidRPr="00C9030B">
        <w:t>2. Think differently about how resources are utilised and implemented to achieve</w:t>
      </w:r>
      <w:r w:rsidR="003A0F14">
        <w:t xml:space="preserve"> </w:t>
      </w:r>
      <w:r w:rsidRPr="00C9030B">
        <w:t>better ways of working strategically and operationally.</w:t>
      </w:r>
    </w:p>
    <w:p w14:paraId="70CB6317" w14:textId="77777777" w:rsidR="00C9030B" w:rsidRPr="00C9030B" w:rsidRDefault="00C9030B" w:rsidP="00C9030B">
      <w:r w:rsidRPr="00C9030B">
        <w:t>3. Challenge existing practices and drive forward cultural change.</w:t>
      </w:r>
    </w:p>
    <w:p w14:paraId="75CF64B1" w14:textId="09A6DF8B" w:rsidR="00C9030B" w:rsidRPr="00C9030B" w:rsidRDefault="00C9030B" w:rsidP="00C9030B">
      <w:r w:rsidRPr="00C9030B">
        <w:t>4. Develop constructive mechanisms to improve systems and procedures and</w:t>
      </w:r>
      <w:r w:rsidR="003A0F14">
        <w:t xml:space="preserve"> </w:t>
      </w:r>
      <w:r w:rsidRPr="00C9030B">
        <w:t>improve consistency.</w:t>
      </w:r>
    </w:p>
    <w:p w14:paraId="10036D70" w14:textId="160CDB69" w:rsidR="00C9030B" w:rsidRPr="00C9030B" w:rsidRDefault="00C9030B" w:rsidP="00C9030B">
      <w:r w:rsidRPr="00C9030B">
        <w:t>5. Communicate and plan to develop realistic and informed expectations for the</w:t>
      </w:r>
      <w:r w:rsidR="003A0F14">
        <w:t xml:space="preserve"> </w:t>
      </w:r>
      <w:r w:rsidRPr="00C9030B">
        <w:t>future service that can meet those expectations of the Sefton community.</w:t>
      </w:r>
    </w:p>
    <w:p w14:paraId="6E8A1563" w14:textId="77777777" w:rsidR="00C9030B" w:rsidRPr="00C9030B" w:rsidRDefault="00C9030B" w:rsidP="00C9030B">
      <w:r w:rsidRPr="00C9030B">
        <w:t>6. Promote a culture of creativity.</w:t>
      </w:r>
    </w:p>
    <w:p w14:paraId="42635D8B" w14:textId="77777777" w:rsidR="00C9030B" w:rsidRPr="00C9030B" w:rsidRDefault="00C9030B" w:rsidP="00C9030B">
      <w:r w:rsidRPr="00C9030B">
        <w:t>7. Focus on improving the outcomes for the citizen.</w:t>
      </w:r>
    </w:p>
    <w:p w14:paraId="79086A98" w14:textId="77777777" w:rsidR="00C9030B" w:rsidRPr="00C9030B" w:rsidRDefault="00C9030B" w:rsidP="00C9030B">
      <w:pPr>
        <w:rPr>
          <w:b/>
          <w:bCs/>
          <w:u w:val="single"/>
        </w:rPr>
      </w:pPr>
      <w:r w:rsidRPr="00C9030B">
        <w:rPr>
          <w:b/>
          <w:bCs/>
          <w:u w:val="single"/>
        </w:rPr>
        <w:t>GENERAL</w:t>
      </w:r>
    </w:p>
    <w:p w14:paraId="03C77DD0" w14:textId="39146E5E" w:rsidR="00C9030B" w:rsidRPr="00C9030B" w:rsidRDefault="00C9030B" w:rsidP="00C9030B">
      <w:r w:rsidRPr="00C9030B">
        <w:t>This job description is a representative document. Other reasonable similar duties</w:t>
      </w:r>
      <w:r w:rsidR="003A0F14">
        <w:t xml:space="preserve"> </w:t>
      </w:r>
      <w:r w:rsidRPr="00C9030B">
        <w:t>may be allocated from time to time commensurate with the general character of the</w:t>
      </w:r>
      <w:r w:rsidR="003A0F14">
        <w:t xml:space="preserve"> </w:t>
      </w:r>
      <w:r w:rsidRPr="00C9030B">
        <w:t>post and it’s grading.</w:t>
      </w:r>
    </w:p>
    <w:p w14:paraId="2A82F563" w14:textId="2CD7E317" w:rsidR="00C9030B" w:rsidRPr="00C9030B" w:rsidRDefault="00C9030B" w:rsidP="00C9030B">
      <w:r w:rsidRPr="00C9030B">
        <w:lastRenderedPageBreak/>
        <w:t>The post holder will be expected to work flexibly across locations and the exact</w:t>
      </w:r>
      <w:r w:rsidR="003A0F14">
        <w:t xml:space="preserve"> </w:t>
      </w:r>
      <w:r w:rsidRPr="00C9030B">
        <w:t>nature of the duties described above is subject to periodic review and is liable to</w:t>
      </w:r>
      <w:r w:rsidR="003A0F14">
        <w:t xml:space="preserve"> </w:t>
      </w:r>
      <w:r w:rsidRPr="00C9030B">
        <w:t>change.</w:t>
      </w:r>
    </w:p>
    <w:p w14:paraId="114625AB" w14:textId="673A21E6" w:rsidR="00C9030B" w:rsidRPr="00C9030B" w:rsidRDefault="00C9030B" w:rsidP="00C9030B">
      <w:r w:rsidRPr="00C9030B">
        <w:t>All employees are responsible for the implementation of the Health and Safety Policy</w:t>
      </w:r>
      <w:r w:rsidR="003A0F14">
        <w:t xml:space="preserve"> </w:t>
      </w:r>
      <w:r w:rsidRPr="00C9030B">
        <w:t>so far as it affects them, their colleagues and others who may be affected by their</w:t>
      </w:r>
      <w:r w:rsidR="003A0F14">
        <w:t xml:space="preserve"> </w:t>
      </w:r>
      <w:r w:rsidRPr="00C9030B">
        <w:t>work. The post holder is also expected to monitor the effectiveness of the health and</w:t>
      </w:r>
      <w:r w:rsidR="003A0F14">
        <w:t xml:space="preserve"> </w:t>
      </w:r>
      <w:r w:rsidRPr="00C9030B">
        <w:t>safety arrangements and systems to promote appropriate improvements where</w:t>
      </w:r>
      <w:r w:rsidR="003A0F14">
        <w:t xml:space="preserve"> </w:t>
      </w:r>
      <w:r w:rsidRPr="00C9030B">
        <w:t>necessary.</w:t>
      </w:r>
    </w:p>
    <w:p w14:paraId="4D032040" w14:textId="68B0B974" w:rsidR="00C9030B" w:rsidRPr="00C9030B" w:rsidRDefault="00C9030B" w:rsidP="00C9030B">
      <w:r w:rsidRPr="00C9030B">
        <w:t>The Authority has an approved equality policy in employment and copies are freely</w:t>
      </w:r>
      <w:r w:rsidR="003A0F14">
        <w:t xml:space="preserve"> </w:t>
      </w:r>
      <w:r w:rsidRPr="00C9030B">
        <w:t xml:space="preserve">available to all employees. The post holder will be expected to comply, </w:t>
      </w:r>
      <w:proofErr w:type="gramStart"/>
      <w:r w:rsidRPr="00C9030B">
        <w:t>observe</w:t>
      </w:r>
      <w:proofErr w:type="gramEnd"/>
      <w:r w:rsidRPr="00C9030B">
        <w:t xml:space="preserve"> and</w:t>
      </w:r>
      <w:r w:rsidR="003A0F14">
        <w:t xml:space="preserve"> </w:t>
      </w:r>
      <w:r w:rsidRPr="00C9030B">
        <w:t>promote the equality policies of the Council.</w:t>
      </w:r>
    </w:p>
    <w:p w14:paraId="7FBF46AE" w14:textId="65EE4B1B" w:rsidR="00C9030B" w:rsidRPr="00C9030B" w:rsidRDefault="00C9030B" w:rsidP="00C9030B">
      <w:r w:rsidRPr="00C9030B">
        <w:t>The post you are applying for is exempt from the Rehabilitation of Offenders Act</w:t>
      </w:r>
      <w:r w:rsidR="003A0F14">
        <w:t xml:space="preserve"> </w:t>
      </w:r>
      <w:r w:rsidRPr="00C9030B">
        <w:t>1974 and therefore you are required to declare any convictions, cautions,</w:t>
      </w:r>
      <w:r w:rsidR="003A0F14">
        <w:t xml:space="preserve"> </w:t>
      </w:r>
      <w:r w:rsidRPr="00C9030B">
        <w:t>reprimands and final warnings that are not ‘protected’ (</w:t>
      </w:r>
      <w:proofErr w:type="gramStart"/>
      <w:r w:rsidRPr="00C9030B">
        <w:t>i.e.</w:t>
      </w:r>
      <w:proofErr w:type="gramEnd"/>
      <w:r w:rsidRPr="00C9030B">
        <w:t xml:space="preserve"> filtered out) as defined by</w:t>
      </w:r>
      <w:r w:rsidR="003A0F14">
        <w:t xml:space="preserve"> </w:t>
      </w:r>
      <w:r w:rsidRPr="00C9030B">
        <w:t>the Rehabilitation of Offenders Act 1974 (Exceptions) Order 1975 (Amendment)(England and Wales) Order 2013.</w:t>
      </w:r>
    </w:p>
    <w:p w14:paraId="075A90D8" w14:textId="51274533" w:rsidR="00C9030B" w:rsidRPr="00C9030B" w:rsidRDefault="00C9030B" w:rsidP="00C9030B">
      <w:r w:rsidRPr="00C9030B">
        <w:t>Since confidential information is involved with the duties of this post, the post holder</w:t>
      </w:r>
      <w:r w:rsidR="003A0F14">
        <w:t xml:space="preserve"> </w:t>
      </w:r>
      <w:r w:rsidRPr="00C9030B">
        <w:t xml:space="preserve">will be required to </w:t>
      </w:r>
      <w:proofErr w:type="gramStart"/>
      <w:r w:rsidRPr="00C9030B">
        <w:t>exercise discretion at all times</w:t>
      </w:r>
      <w:proofErr w:type="gramEnd"/>
      <w:r w:rsidRPr="00C9030B">
        <w:t xml:space="preserve"> and to observe relevant codes of</w:t>
      </w:r>
      <w:r w:rsidR="003A0F14">
        <w:t xml:space="preserve"> </w:t>
      </w:r>
      <w:r w:rsidRPr="00C9030B">
        <w:t>practice and legislation in relation to data protection and personal information.</w:t>
      </w:r>
    </w:p>
    <w:p w14:paraId="3B6AB625" w14:textId="2E7F69E1" w:rsidR="00C9030B" w:rsidRPr="00C9030B" w:rsidRDefault="00C9030B" w:rsidP="00C9030B">
      <w:r w:rsidRPr="00C9030B">
        <w:t>You will be required to undertake, and participate in training, coaching and</w:t>
      </w:r>
      <w:r w:rsidR="003A0F14">
        <w:t xml:space="preserve"> </w:t>
      </w:r>
      <w:r w:rsidRPr="00C9030B">
        <w:t>development activities, as appropriate.</w:t>
      </w:r>
    </w:p>
    <w:p w14:paraId="3C720AD1" w14:textId="783FF3C5" w:rsidR="00C9030B" w:rsidRPr="00C9030B" w:rsidRDefault="00C9030B" w:rsidP="00C9030B">
      <w:r w:rsidRPr="00C9030B">
        <w:rPr>
          <w:b/>
          <w:bCs/>
        </w:rPr>
        <w:t xml:space="preserve">Note: </w:t>
      </w:r>
      <w:r w:rsidRPr="00C9030B">
        <w:t>Where the post-holder is disabled, every effort will be made to support all</w:t>
      </w:r>
      <w:r w:rsidR="003A0F14">
        <w:t xml:space="preserve"> </w:t>
      </w:r>
      <w:r w:rsidRPr="00C9030B">
        <w:t xml:space="preserve">necessary aids, </w:t>
      </w:r>
      <w:proofErr w:type="gramStart"/>
      <w:r w:rsidRPr="00C9030B">
        <w:t>adaptations</w:t>
      </w:r>
      <w:proofErr w:type="gramEnd"/>
      <w:r w:rsidRPr="00C9030B">
        <w:t xml:space="preserve"> or equipment to allow them to carry out all the duties of</w:t>
      </w:r>
      <w:r w:rsidR="003A0F14">
        <w:t xml:space="preserve"> </w:t>
      </w:r>
      <w:r w:rsidRPr="00C9030B">
        <w:t>the job.</w:t>
      </w:r>
    </w:p>
    <w:p w14:paraId="7E15B87B" w14:textId="77777777" w:rsidR="00C9030B" w:rsidRPr="00C9030B" w:rsidRDefault="00C9030B" w:rsidP="00C9030B">
      <w:r w:rsidRPr="00C9030B">
        <w:rPr>
          <w:b/>
          <w:bCs/>
        </w:rPr>
        <w:t xml:space="preserve">Date: </w:t>
      </w:r>
      <w:r w:rsidRPr="00C9030B">
        <w:t>July 2017</w:t>
      </w:r>
    </w:p>
    <w:p w14:paraId="22534E9B" w14:textId="77777777" w:rsidR="00C9030B" w:rsidRPr="00C9030B" w:rsidRDefault="00C9030B" w:rsidP="00C9030B">
      <w:r w:rsidRPr="00C9030B">
        <w:rPr>
          <w:b/>
          <w:bCs/>
        </w:rPr>
        <w:t xml:space="preserve">Name: </w:t>
      </w:r>
      <w:r w:rsidRPr="00C9030B">
        <w:t>Andrea Watts</w:t>
      </w:r>
    </w:p>
    <w:p w14:paraId="70FB56F7" w14:textId="77777777" w:rsidR="00C9030B" w:rsidRPr="00C9030B" w:rsidRDefault="00C9030B" w:rsidP="00C9030B">
      <w:r w:rsidRPr="00C9030B">
        <w:rPr>
          <w:b/>
          <w:bCs/>
        </w:rPr>
        <w:t xml:space="preserve">Designation: </w:t>
      </w:r>
      <w:r w:rsidRPr="00C9030B">
        <w:t>Head of Service Communities</w:t>
      </w:r>
    </w:p>
    <w:p w14:paraId="348D6F0B" w14:textId="77777777" w:rsidR="003A0F14" w:rsidRDefault="003A0F14" w:rsidP="00C9030B">
      <w:pPr>
        <w:rPr>
          <w:b/>
          <w:bCs/>
        </w:rPr>
      </w:pPr>
    </w:p>
    <w:p w14:paraId="15C5C7DB" w14:textId="77777777" w:rsidR="003A0F14" w:rsidRDefault="003A0F14" w:rsidP="00C9030B">
      <w:pPr>
        <w:rPr>
          <w:b/>
          <w:bCs/>
        </w:rPr>
      </w:pPr>
    </w:p>
    <w:p w14:paraId="53A9027F" w14:textId="77777777" w:rsidR="003A0F14" w:rsidRDefault="003A0F14" w:rsidP="00C9030B">
      <w:pPr>
        <w:rPr>
          <w:b/>
          <w:bCs/>
        </w:rPr>
      </w:pPr>
    </w:p>
    <w:p w14:paraId="294A8A1A" w14:textId="77777777" w:rsidR="003A0F14" w:rsidRDefault="003A0F14" w:rsidP="00C9030B">
      <w:pPr>
        <w:rPr>
          <w:b/>
          <w:bCs/>
        </w:rPr>
      </w:pPr>
    </w:p>
    <w:p w14:paraId="51D08EA7" w14:textId="77777777" w:rsidR="003A0F14" w:rsidRDefault="003A0F14" w:rsidP="00C9030B">
      <w:pPr>
        <w:rPr>
          <w:b/>
          <w:bCs/>
        </w:rPr>
      </w:pPr>
    </w:p>
    <w:p w14:paraId="4116AF9C" w14:textId="77777777" w:rsidR="003A0F14" w:rsidRDefault="003A0F14" w:rsidP="00C9030B">
      <w:pPr>
        <w:rPr>
          <w:b/>
          <w:bCs/>
        </w:rPr>
      </w:pPr>
    </w:p>
    <w:p w14:paraId="44C236EC" w14:textId="77777777" w:rsidR="003A0F14" w:rsidRDefault="003A0F14" w:rsidP="00C9030B">
      <w:pPr>
        <w:rPr>
          <w:b/>
          <w:bCs/>
        </w:rPr>
      </w:pPr>
    </w:p>
    <w:p w14:paraId="4DAF489D" w14:textId="77777777" w:rsidR="003A0F14" w:rsidRDefault="003A0F14" w:rsidP="00C9030B">
      <w:pPr>
        <w:rPr>
          <w:b/>
          <w:bCs/>
        </w:rPr>
      </w:pPr>
    </w:p>
    <w:p w14:paraId="7F388AD7" w14:textId="77777777" w:rsidR="003A0F14" w:rsidRDefault="003A0F14" w:rsidP="00C9030B">
      <w:pPr>
        <w:rPr>
          <w:b/>
          <w:bCs/>
        </w:rPr>
      </w:pPr>
    </w:p>
    <w:p w14:paraId="497DEA9D" w14:textId="77777777" w:rsidR="003A0F14" w:rsidRDefault="003A0F14" w:rsidP="00C9030B">
      <w:pPr>
        <w:rPr>
          <w:b/>
          <w:bCs/>
        </w:rPr>
      </w:pPr>
    </w:p>
    <w:p w14:paraId="1E1013DE" w14:textId="77777777" w:rsidR="003A0F14" w:rsidRDefault="003A0F14" w:rsidP="00C9030B">
      <w:pPr>
        <w:rPr>
          <w:b/>
          <w:bCs/>
        </w:rPr>
      </w:pPr>
    </w:p>
    <w:p w14:paraId="7551483D" w14:textId="77777777" w:rsidR="003A0F14" w:rsidRDefault="003A0F14" w:rsidP="00C9030B">
      <w:pPr>
        <w:rPr>
          <w:b/>
          <w:bCs/>
        </w:rPr>
      </w:pPr>
    </w:p>
    <w:p w14:paraId="1282DD05" w14:textId="77777777" w:rsidR="003A0F14" w:rsidRDefault="003A0F14" w:rsidP="00C9030B">
      <w:pPr>
        <w:rPr>
          <w:b/>
          <w:bCs/>
        </w:rPr>
      </w:pPr>
    </w:p>
    <w:p w14:paraId="75442695" w14:textId="4165B254" w:rsidR="00C9030B" w:rsidRPr="00C9030B" w:rsidRDefault="00C9030B" w:rsidP="003A0F14">
      <w:pPr>
        <w:jc w:val="center"/>
        <w:rPr>
          <w:b/>
          <w:bCs/>
        </w:rPr>
      </w:pPr>
      <w:r w:rsidRPr="00C9030B">
        <w:rPr>
          <w:b/>
          <w:bCs/>
        </w:rPr>
        <w:lastRenderedPageBreak/>
        <w:t>PERSON SPECIFICATION</w:t>
      </w:r>
    </w:p>
    <w:p w14:paraId="52890ED9" w14:textId="4F55EBD9" w:rsidR="00C9030B" w:rsidRPr="00C9030B" w:rsidRDefault="00C9030B" w:rsidP="00C9030B">
      <w:pPr>
        <w:rPr>
          <w:b/>
          <w:bCs/>
        </w:rPr>
      </w:pPr>
      <w:r w:rsidRPr="00C9030B">
        <w:rPr>
          <w:b/>
          <w:bCs/>
        </w:rPr>
        <w:t xml:space="preserve">Post: </w:t>
      </w:r>
      <w:proofErr w:type="spellStart"/>
      <w:r w:rsidRPr="00C9030B">
        <w:rPr>
          <w:b/>
          <w:bCs/>
        </w:rPr>
        <w:t>LocalitiesTeam</w:t>
      </w:r>
      <w:proofErr w:type="spellEnd"/>
      <w:r w:rsidRPr="00C9030B">
        <w:rPr>
          <w:b/>
          <w:bCs/>
        </w:rPr>
        <w:t xml:space="preserve"> Manager </w:t>
      </w:r>
      <w:r w:rsidR="003A0F14">
        <w:rPr>
          <w:b/>
          <w:bCs/>
        </w:rPr>
        <w:tab/>
      </w:r>
      <w:r w:rsidR="003A0F14">
        <w:rPr>
          <w:b/>
          <w:bCs/>
        </w:rPr>
        <w:tab/>
      </w:r>
      <w:r w:rsidR="003A0F14">
        <w:rPr>
          <w:b/>
          <w:bCs/>
        </w:rPr>
        <w:tab/>
      </w:r>
      <w:r w:rsidR="003A0F14">
        <w:rPr>
          <w:b/>
          <w:bCs/>
        </w:rPr>
        <w:tab/>
      </w:r>
      <w:r w:rsidR="003A0F14">
        <w:rPr>
          <w:b/>
          <w:bCs/>
        </w:rPr>
        <w:tab/>
      </w:r>
      <w:r w:rsidR="003A0F14">
        <w:rPr>
          <w:b/>
          <w:bCs/>
        </w:rPr>
        <w:tab/>
      </w:r>
      <w:r w:rsidR="003A0F14">
        <w:rPr>
          <w:b/>
          <w:bCs/>
        </w:rPr>
        <w:tab/>
      </w:r>
      <w:r w:rsidRPr="00C9030B">
        <w:rPr>
          <w:b/>
          <w:bCs/>
        </w:rPr>
        <w:t>Post No. TBC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73"/>
        <w:gridCol w:w="1294"/>
      </w:tblGrid>
      <w:tr w:rsidR="003A0F14" w14:paraId="223DC742" w14:textId="77777777" w:rsidTr="003A0F14">
        <w:tc>
          <w:tcPr>
            <w:tcW w:w="5949" w:type="dxa"/>
          </w:tcPr>
          <w:p w14:paraId="71502310" w14:textId="77777777" w:rsidR="003A0F14" w:rsidRPr="003A0F14" w:rsidRDefault="003A0F14" w:rsidP="003A0F14">
            <w:pPr>
              <w:jc w:val="center"/>
              <w:rPr>
                <w:b/>
                <w:bCs/>
              </w:rPr>
            </w:pPr>
            <w:r w:rsidRPr="003A0F14">
              <w:rPr>
                <w:b/>
                <w:bCs/>
              </w:rPr>
              <w:t>Personal Attributes Required</w:t>
            </w:r>
          </w:p>
          <w:p w14:paraId="6B305A44" w14:textId="77777777" w:rsidR="003A0F14" w:rsidRDefault="003A0F14" w:rsidP="003A0F14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</w:tcPr>
          <w:p w14:paraId="035DFEDE" w14:textId="77777777" w:rsidR="003A0F14" w:rsidRPr="003A0F14" w:rsidRDefault="003A0F14" w:rsidP="003A0F14">
            <w:pPr>
              <w:jc w:val="center"/>
              <w:rPr>
                <w:b/>
                <w:bCs/>
              </w:rPr>
            </w:pPr>
            <w:r w:rsidRPr="003A0F14">
              <w:rPr>
                <w:b/>
                <w:bCs/>
              </w:rPr>
              <w:t>Essential</w:t>
            </w:r>
          </w:p>
          <w:p w14:paraId="48074DDC" w14:textId="77777777" w:rsidR="003A0F14" w:rsidRPr="003A0F14" w:rsidRDefault="003A0F14" w:rsidP="003A0F14">
            <w:pPr>
              <w:jc w:val="center"/>
              <w:rPr>
                <w:b/>
                <w:bCs/>
              </w:rPr>
            </w:pPr>
            <w:r w:rsidRPr="003A0F14">
              <w:rPr>
                <w:b/>
                <w:bCs/>
              </w:rPr>
              <w:t>(E)Or</w:t>
            </w:r>
          </w:p>
          <w:p w14:paraId="5B42C823" w14:textId="77777777" w:rsidR="003A0F14" w:rsidRPr="003A0F14" w:rsidRDefault="003A0F14" w:rsidP="003A0F14">
            <w:pPr>
              <w:jc w:val="center"/>
              <w:rPr>
                <w:b/>
                <w:bCs/>
              </w:rPr>
            </w:pPr>
            <w:r w:rsidRPr="003A0F14">
              <w:rPr>
                <w:b/>
                <w:bCs/>
              </w:rPr>
              <w:t>Desirable (D)</w:t>
            </w:r>
          </w:p>
          <w:p w14:paraId="3903DFD6" w14:textId="77777777" w:rsidR="003A0F14" w:rsidRDefault="003A0F14" w:rsidP="003A0F14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</w:tcPr>
          <w:p w14:paraId="418FFFE2" w14:textId="77777777" w:rsidR="003A0F14" w:rsidRPr="003A0F14" w:rsidRDefault="003A0F14" w:rsidP="003A0F14">
            <w:pPr>
              <w:jc w:val="center"/>
              <w:rPr>
                <w:b/>
                <w:bCs/>
              </w:rPr>
            </w:pPr>
            <w:r w:rsidRPr="003A0F14">
              <w:rPr>
                <w:b/>
                <w:bCs/>
              </w:rPr>
              <w:t>Method of</w:t>
            </w:r>
          </w:p>
          <w:p w14:paraId="4C585818" w14:textId="77777777" w:rsidR="003A0F14" w:rsidRPr="003A0F14" w:rsidRDefault="003A0F14" w:rsidP="003A0F14">
            <w:pPr>
              <w:jc w:val="center"/>
              <w:rPr>
                <w:b/>
                <w:bCs/>
              </w:rPr>
            </w:pPr>
            <w:r w:rsidRPr="003A0F14">
              <w:rPr>
                <w:b/>
                <w:bCs/>
              </w:rPr>
              <w:t>Assessment</w:t>
            </w:r>
          </w:p>
          <w:p w14:paraId="64AED567" w14:textId="77777777" w:rsidR="003A0F14" w:rsidRDefault="003A0F14" w:rsidP="003A0F14">
            <w:pPr>
              <w:jc w:val="center"/>
              <w:rPr>
                <w:b/>
                <w:bCs/>
              </w:rPr>
            </w:pPr>
          </w:p>
        </w:tc>
      </w:tr>
      <w:tr w:rsidR="003A0F14" w14:paraId="02927063" w14:textId="77777777" w:rsidTr="003A0F14">
        <w:tc>
          <w:tcPr>
            <w:tcW w:w="5949" w:type="dxa"/>
          </w:tcPr>
          <w:p w14:paraId="374FFC1E" w14:textId="77777777" w:rsidR="003A0F14" w:rsidRDefault="003A0F14" w:rsidP="003A0F14">
            <w:pPr>
              <w:rPr>
                <w:b/>
                <w:bCs/>
              </w:rPr>
            </w:pPr>
            <w:r w:rsidRPr="003A0F14">
              <w:rPr>
                <w:b/>
                <w:bCs/>
              </w:rPr>
              <w:t>QUALIFICATIONS</w:t>
            </w:r>
          </w:p>
          <w:p w14:paraId="7159E9A0" w14:textId="77777777" w:rsidR="00D467CD" w:rsidRPr="003A0F14" w:rsidRDefault="00D467CD" w:rsidP="003A0F14">
            <w:pPr>
              <w:rPr>
                <w:b/>
                <w:bCs/>
              </w:rPr>
            </w:pPr>
          </w:p>
          <w:p w14:paraId="1287E916" w14:textId="77777777" w:rsidR="003A0F14" w:rsidRPr="003A0F14" w:rsidRDefault="003A0F14" w:rsidP="003A0F14">
            <w:r w:rsidRPr="003A0F14">
              <w:t>1. Professional Qualification in one of the recognised</w:t>
            </w:r>
          </w:p>
          <w:p w14:paraId="0305B0D6" w14:textId="77777777" w:rsidR="003A0F14" w:rsidRPr="003A0F14" w:rsidRDefault="003A0F14" w:rsidP="003A0F14">
            <w:r w:rsidRPr="003A0F14">
              <w:t>service areas and/or significant managerial experience</w:t>
            </w:r>
          </w:p>
          <w:p w14:paraId="0C5DABEE" w14:textId="77777777" w:rsidR="003A0F14" w:rsidRPr="003A0F14" w:rsidRDefault="003A0F14" w:rsidP="003A0F14">
            <w:r w:rsidRPr="003A0F14">
              <w:t>relevant to the delivery of the Core and Local offer.</w:t>
            </w:r>
          </w:p>
          <w:p w14:paraId="3711E59A" w14:textId="77777777" w:rsidR="003A0F14" w:rsidRDefault="003A0F14" w:rsidP="00C9030B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14:paraId="2CDF443A" w14:textId="77777777" w:rsidR="00D467CD" w:rsidRDefault="00D467CD" w:rsidP="00D467CD">
            <w:pPr>
              <w:jc w:val="center"/>
            </w:pPr>
          </w:p>
          <w:p w14:paraId="6DCC072C" w14:textId="77777777" w:rsidR="00D467CD" w:rsidRDefault="00D467CD" w:rsidP="00D467CD">
            <w:pPr>
              <w:jc w:val="center"/>
            </w:pPr>
          </w:p>
          <w:p w14:paraId="6B519E56" w14:textId="0C49298F" w:rsidR="003A0F14" w:rsidRPr="003A0F14" w:rsidRDefault="003A0F14" w:rsidP="00D467CD">
            <w:pPr>
              <w:jc w:val="center"/>
            </w:pPr>
            <w:r w:rsidRPr="003A0F14">
              <w:t>E</w:t>
            </w:r>
          </w:p>
          <w:p w14:paraId="44A20861" w14:textId="77777777" w:rsidR="003A0F14" w:rsidRPr="003A0F14" w:rsidRDefault="003A0F14" w:rsidP="00D467CD">
            <w:pPr>
              <w:jc w:val="center"/>
            </w:pPr>
          </w:p>
        </w:tc>
        <w:tc>
          <w:tcPr>
            <w:tcW w:w="1294" w:type="dxa"/>
          </w:tcPr>
          <w:p w14:paraId="66D7345C" w14:textId="77777777" w:rsidR="00D467CD" w:rsidRDefault="00D467CD" w:rsidP="00D467CD">
            <w:pPr>
              <w:jc w:val="center"/>
            </w:pPr>
          </w:p>
          <w:p w14:paraId="58E3D260" w14:textId="77777777" w:rsidR="00D467CD" w:rsidRDefault="00D467CD" w:rsidP="00D467CD">
            <w:pPr>
              <w:jc w:val="center"/>
            </w:pPr>
          </w:p>
          <w:p w14:paraId="038F0E1F" w14:textId="6900A5C1" w:rsidR="003A0F14" w:rsidRPr="003A0F14" w:rsidRDefault="003A0F14" w:rsidP="00D467CD">
            <w:pPr>
              <w:jc w:val="center"/>
            </w:pPr>
            <w:r w:rsidRPr="003A0F14">
              <w:t>AF/I</w:t>
            </w:r>
          </w:p>
          <w:p w14:paraId="17285D5D" w14:textId="77777777" w:rsidR="003A0F14" w:rsidRPr="003A0F14" w:rsidRDefault="003A0F14" w:rsidP="00D467CD">
            <w:pPr>
              <w:jc w:val="center"/>
            </w:pPr>
          </w:p>
        </w:tc>
      </w:tr>
      <w:tr w:rsidR="00D467CD" w14:paraId="36C3362C" w14:textId="77777777" w:rsidTr="003A0F14">
        <w:tc>
          <w:tcPr>
            <w:tcW w:w="5949" w:type="dxa"/>
          </w:tcPr>
          <w:p w14:paraId="4230B681" w14:textId="77777777" w:rsidR="00D467CD" w:rsidRDefault="00D467CD" w:rsidP="00D467CD">
            <w:pPr>
              <w:rPr>
                <w:b/>
                <w:bCs/>
              </w:rPr>
            </w:pPr>
            <w:r w:rsidRPr="00D467CD">
              <w:rPr>
                <w:b/>
                <w:bCs/>
              </w:rPr>
              <w:t>EXPERIENCE</w:t>
            </w:r>
          </w:p>
          <w:p w14:paraId="62CC15FE" w14:textId="77777777" w:rsidR="00D467CD" w:rsidRPr="00D467CD" w:rsidRDefault="00D467CD" w:rsidP="00D467CD">
            <w:pPr>
              <w:rPr>
                <w:b/>
                <w:bCs/>
              </w:rPr>
            </w:pPr>
          </w:p>
          <w:p w14:paraId="61D63A31" w14:textId="77777777" w:rsidR="00D467CD" w:rsidRPr="00D467CD" w:rsidRDefault="00D467CD" w:rsidP="00D467CD">
            <w:r w:rsidRPr="00D467CD">
              <w:t>1. Experience of developing solutions that will enable the</w:t>
            </w:r>
          </w:p>
          <w:p w14:paraId="72836701" w14:textId="77777777" w:rsidR="00D467CD" w:rsidRPr="00D467CD" w:rsidRDefault="00D467CD" w:rsidP="00D467CD">
            <w:r w:rsidRPr="00D467CD">
              <w:t>implementation of key changes to service delivery</w:t>
            </w:r>
          </w:p>
          <w:p w14:paraId="76820CC1" w14:textId="77777777" w:rsidR="00D467CD" w:rsidRPr="00D467CD" w:rsidRDefault="00D467CD" w:rsidP="00D467CD"/>
          <w:p w14:paraId="36137F36" w14:textId="77777777" w:rsidR="00D467CD" w:rsidRPr="00D467CD" w:rsidRDefault="00D467CD" w:rsidP="00D467CD">
            <w:r w:rsidRPr="00D467CD">
              <w:t>2. Experienced line manager, able to evidence getting</w:t>
            </w:r>
          </w:p>
          <w:p w14:paraId="2503F92F" w14:textId="77777777" w:rsidR="00D467CD" w:rsidRPr="00D467CD" w:rsidRDefault="00D467CD" w:rsidP="00D467CD">
            <w:r w:rsidRPr="00D467CD">
              <w:t>the most from direct reports.</w:t>
            </w:r>
          </w:p>
          <w:p w14:paraId="034CC0F5" w14:textId="77777777" w:rsidR="00D467CD" w:rsidRPr="003A0F14" w:rsidRDefault="00D467CD" w:rsidP="003A0F14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14:paraId="319E87DA" w14:textId="77777777" w:rsidR="00D467CD" w:rsidRDefault="00D467CD" w:rsidP="00D467CD">
            <w:pPr>
              <w:jc w:val="center"/>
            </w:pPr>
          </w:p>
          <w:p w14:paraId="724AD407" w14:textId="77777777" w:rsidR="00D467CD" w:rsidRDefault="00D467CD" w:rsidP="00D467CD">
            <w:pPr>
              <w:jc w:val="center"/>
            </w:pPr>
          </w:p>
          <w:p w14:paraId="35AB2F55" w14:textId="77777777" w:rsidR="00D467CD" w:rsidRDefault="00D467CD" w:rsidP="00D467CD">
            <w:pPr>
              <w:jc w:val="center"/>
            </w:pPr>
            <w:r>
              <w:t>E</w:t>
            </w:r>
          </w:p>
          <w:p w14:paraId="54461B5D" w14:textId="77777777" w:rsidR="00D467CD" w:rsidRDefault="00D467CD" w:rsidP="00D467CD">
            <w:pPr>
              <w:jc w:val="center"/>
            </w:pPr>
          </w:p>
          <w:p w14:paraId="7E9C2736" w14:textId="77777777" w:rsidR="00D467CD" w:rsidRDefault="00D467CD" w:rsidP="00D467CD">
            <w:pPr>
              <w:jc w:val="center"/>
            </w:pPr>
          </w:p>
          <w:p w14:paraId="32932CBB" w14:textId="4799454B" w:rsidR="00D467CD" w:rsidRDefault="00D467CD" w:rsidP="00D467CD">
            <w:pPr>
              <w:jc w:val="center"/>
            </w:pPr>
            <w:r>
              <w:t>E</w:t>
            </w:r>
          </w:p>
        </w:tc>
        <w:tc>
          <w:tcPr>
            <w:tcW w:w="1294" w:type="dxa"/>
          </w:tcPr>
          <w:p w14:paraId="5F40B426" w14:textId="77777777" w:rsidR="00D467CD" w:rsidRDefault="00D467CD" w:rsidP="00D467CD">
            <w:pPr>
              <w:jc w:val="center"/>
            </w:pPr>
          </w:p>
          <w:p w14:paraId="0C521D53" w14:textId="77777777" w:rsidR="00D467CD" w:rsidRDefault="00D467CD" w:rsidP="00D467CD">
            <w:pPr>
              <w:jc w:val="center"/>
            </w:pPr>
          </w:p>
          <w:p w14:paraId="24E95880" w14:textId="77777777" w:rsidR="00D467CD" w:rsidRDefault="00D467CD" w:rsidP="00D467CD">
            <w:pPr>
              <w:jc w:val="center"/>
            </w:pPr>
            <w:r>
              <w:t>AF/I/P</w:t>
            </w:r>
          </w:p>
          <w:p w14:paraId="1CDC20A8" w14:textId="77777777" w:rsidR="00D467CD" w:rsidRDefault="00D467CD" w:rsidP="00D467CD">
            <w:pPr>
              <w:jc w:val="center"/>
            </w:pPr>
          </w:p>
          <w:p w14:paraId="23C8AAB4" w14:textId="77777777" w:rsidR="00D467CD" w:rsidRDefault="00D467CD" w:rsidP="00D467CD">
            <w:pPr>
              <w:jc w:val="center"/>
            </w:pPr>
          </w:p>
          <w:p w14:paraId="5327BE7A" w14:textId="54CE51C3" w:rsidR="00D467CD" w:rsidRDefault="00D467CD" w:rsidP="00D467CD">
            <w:pPr>
              <w:jc w:val="center"/>
            </w:pPr>
            <w:r>
              <w:t>AF/I/P</w:t>
            </w:r>
          </w:p>
        </w:tc>
      </w:tr>
      <w:tr w:rsidR="00D467CD" w14:paraId="2B3CB301" w14:textId="77777777" w:rsidTr="003A0F14">
        <w:tc>
          <w:tcPr>
            <w:tcW w:w="5949" w:type="dxa"/>
          </w:tcPr>
          <w:p w14:paraId="3B0340F2" w14:textId="77777777" w:rsidR="00D467CD" w:rsidRDefault="00D467CD" w:rsidP="00D467CD">
            <w:pPr>
              <w:rPr>
                <w:b/>
                <w:bCs/>
              </w:rPr>
            </w:pPr>
            <w:r w:rsidRPr="00D467CD">
              <w:rPr>
                <w:b/>
                <w:bCs/>
              </w:rPr>
              <w:t>KNOWLEDGE/SKILLS &amp; ABILITIES</w:t>
            </w:r>
          </w:p>
          <w:p w14:paraId="6F236B89" w14:textId="77777777" w:rsidR="00D467CD" w:rsidRPr="00D467CD" w:rsidRDefault="00D467CD" w:rsidP="00D467CD">
            <w:pPr>
              <w:rPr>
                <w:b/>
                <w:bCs/>
              </w:rPr>
            </w:pPr>
          </w:p>
          <w:p w14:paraId="06DF52D1" w14:textId="77777777" w:rsidR="00D467CD" w:rsidRPr="00D467CD" w:rsidRDefault="00D467CD" w:rsidP="00D467CD">
            <w:r w:rsidRPr="00D467CD">
              <w:t>1. Ability to demonstrate entrepreneurial leadership and</w:t>
            </w:r>
          </w:p>
          <w:p w14:paraId="4078D9AB" w14:textId="77777777" w:rsidR="00D467CD" w:rsidRPr="00D467CD" w:rsidRDefault="00D467CD" w:rsidP="00D467CD">
            <w:r w:rsidRPr="00D467CD">
              <w:t>the ability to perform across multiple teams and</w:t>
            </w:r>
          </w:p>
          <w:p w14:paraId="7743425E" w14:textId="77777777" w:rsidR="00D467CD" w:rsidRPr="00D467CD" w:rsidRDefault="00D467CD" w:rsidP="00D467CD">
            <w:r w:rsidRPr="00D467CD">
              <w:t xml:space="preserve">different service areas, driving </w:t>
            </w:r>
            <w:proofErr w:type="gramStart"/>
            <w:r w:rsidRPr="00D467CD">
              <w:t>continuous</w:t>
            </w:r>
            <w:proofErr w:type="gramEnd"/>
          </w:p>
          <w:p w14:paraId="6A561AC3" w14:textId="77777777" w:rsidR="00D467CD" w:rsidRPr="00D467CD" w:rsidRDefault="00D467CD" w:rsidP="00D467CD">
            <w:r w:rsidRPr="00D467CD">
              <w:t>improvement and organisational change.</w:t>
            </w:r>
          </w:p>
          <w:p w14:paraId="2A6F7BDD" w14:textId="77777777" w:rsidR="00D467CD" w:rsidRPr="00D467CD" w:rsidRDefault="00D467CD" w:rsidP="00D467CD"/>
          <w:p w14:paraId="044DAC8B" w14:textId="77777777" w:rsidR="00D467CD" w:rsidRPr="00D467CD" w:rsidRDefault="00D467CD" w:rsidP="00D467CD">
            <w:r w:rsidRPr="00D467CD">
              <w:t>2. Ability to deliver and implement strategy and policy</w:t>
            </w:r>
          </w:p>
          <w:p w14:paraId="2F5905EA" w14:textId="77777777" w:rsidR="00D467CD" w:rsidRPr="00D467CD" w:rsidRDefault="00D467CD" w:rsidP="00D467CD"/>
          <w:p w14:paraId="32E11415" w14:textId="77777777" w:rsidR="00D467CD" w:rsidRPr="00D467CD" w:rsidRDefault="00D467CD" w:rsidP="00D467CD">
            <w:r w:rsidRPr="00D467CD">
              <w:t>3. Ability to apply solution focused approaches to</w:t>
            </w:r>
          </w:p>
          <w:p w14:paraId="7FCC3D52" w14:textId="77777777" w:rsidR="00D467CD" w:rsidRPr="00D467CD" w:rsidRDefault="00D467CD" w:rsidP="00D467CD">
            <w:r w:rsidRPr="00D467CD">
              <w:t xml:space="preserve">problem solving and make decisions of a </w:t>
            </w:r>
            <w:proofErr w:type="gramStart"/>
            <w:r w:rsidRPr="00D467CD">
              <w:t>highly</w:t>
            </w:r>
            <w:proofErr w:type="gramEnd"/>
          </w:p>
          <w:p w14:paraId="59596EDE" w14:textId="77777777" w:rsidR="00D467CD" w:rsidRPr="00D467CD" w:rsidRDefault="00D467CD" w:rsidP="00D467CD">
            <w:r w:rsidRPr="00D467CD">
              <w:t>complex nature with due consideration of the</w:t>
            </w:r>
          </w:p>
          <w:p w14:paraId="56FF330F" w14:textId="77777777" w:rsidR="00D467CD" w:rsidRPr="00D467CD" w:rsidRDefault="00D467CD" w:rsidP="00D467CD">
            <w:r w:rsidRPr="00D467CD">
              <w:t>associated risk factors.</w:t>
            </w:r>
          </w:p>
          <w:p w14:paraId="3688C0CB" w14:textId="77777777" w:rsidR="00D467CD" w:rsidRPr="00D467CD" w:rsidRDefault="00D467CD" w:rsidP="00D467CD"/>
          <w:p w14:paraId="17569C52" w14:textId="77777777" w:rsidR="00D467CD" w:rsidRPr="00D467CD" w:rsidRDefault="00D467CD" w:rsidP="00D467CD">
            <w:r w:rsidRPr="00D467CD">
              <w:t>4. Ability to engage effectively with the community and</w:t>
            </w:r>
          </w:p>
          <w:p w14:paraId="70B7AF68" w14:textId="77777777" w:rsidR="00D467CD" w:rsidRPr="00D467CD" w:rsidRDefault="00D467CD" w:rsidP="00D467CD">
            <w:r w:rsidRPr="00D467CD">
              <w:t>partners to ensure satisfactory conflict resolution as</w:t>
            </w:r>
          </w:p>
          <w:p w14:paraId="51D11CC5" w14:textId="77777777" w:rsidR="00D467CD" w:rsidRPr="00D467CD" w:rsidRDefault="00D467CD" w:rsidP="00D467CD">
            <w:r w:rsidRPr="00D467CD">
              <w:t xml:space="preserve">appropriate and facilitating solution based </w:t>
            </w:r>
            <w:proofErr w:type="gramStart"/>
            <w:r w:rsidRPr="00D467CD">
              <w:t>resolutions</w:t>
            </w:r>
            <w:proofErr w:type="gramEnd"/>
          </w:p>
          <w:p w14:paraId="5E49924C" w14:textId="77777777" w:rsidR="00D467CD" w:rsidRPr="00D467CD" w:rsidRDefault="00D467CD" w:rsidP="00D467CD">
            <w:r w:rsidRPr="00D467CD">
              <w:t>and interventions</w:t>
            </w:r>
          </w:p>
          <w:p w14:paraId="6B3B540D" w14:textId="77777777" w:rsidR="00D467CD" w:rsidRPr="00D467CD" w:rsidRDefault="00D467CD" w:rsidP="00D467CD"/>
          <w:p w14:paraId="477E5A8E" w14:textId="77777777" w:rsidR="00D467CD" w:rsidRPr="00D467CD" w:rsidRDefault="00D467CD" w:rsidP="00D467CD">
            <w:r w:rsidRPr="00D467CD">
              <w:t>5. Ability to undertake partnership working and identify</w:t>
            </w:r>
          </w:p>
          <w:p w14:paraId="5564D778" w14:textId="77777777" w:rsidR="00D467CD" w:rsidRPr="00D467CD" w:rsidRDefault="00D467CD" w:rsidP="00D467CD">
            <w:r w:rsidRPr="00D467CD">
              <w:t>future opportunities for collaboration with internal</w:t>
            </w:r>
          </w:p>
          <w:p w14:paraId="18AB074A" w14:textId="77777777" w:rsidR="00D467CD" w:rsidRPr="00D467CD" w:rsidRDefault="00D467CD" w:rsidP="00D467CD">
            <w:r w:rsidRPr="00D467CD">
              <w:t>and/or external partners</w:t>
            </w:r>
          </w:p>
          <w:p w14:paraId="522613A4" w14:textId="77777777" w:rsidR="00D467CD" w:rsidRPr="00D467CD" w:rsidRDefault="00D467CD" w:rsidP="00D467CD"/>
          <w:p w14:paraId="74435C8C" w14:textId="77777777" w:rsidR="00D467CD" w:rsidRPr="00D467CD" w:rsidRDefault="00D467CD" w:rsidP="00D467CD">
            <w:r w:rsidRPr="00D467CD">
              <w:t>6. Ability to demonstrate innovative thinking against</w:t>
            </w:r>
          </w:p>
          <w:p w14:paraId="57426FAD" w14:textId="77777777" w:rsidR="00D467CD" w:rsidRDefault="00D467CD" w:rsidP="00D467CD">
            <w:r w:rsidRPr="00D467CD">
              <w:t>strategic challenges</w:t>
            </w:r>
          </w:p>
          <w:p w14:paraId="63A472F8" w14:textId="77777777" w:rsidR="00D467CD" w:rsidRDefault="00D467CD" w:rsidP="00D467CD"/>
          <w:p w14:paraId="78D3CF53" w14:textId="77777777" w:rsidR="00D467CD" w:rsidRPr="00D467CD" w:rsidRDefault="00D467CD" w:rsidP="00D467CD">
            <w:r w:rsidRPr="00D467CD">
              <w:t>7. Ability to apply knowledge of change and or</w:t>
            </w:r>
          </w:p>
          <w:p w14:paraId="70C5A573" w14:textId="77777777" w:rsidR="00D467CD" w:rsidRPr="00D467CD" w:rsidRDefault="00D467CD" w:rsidP="00D467CD">
            <w:r w:rsidRPr="00D467CD">
              <w:t>programme management methodologies and the</w:t>
            </w:r>
          </w:p>
          <w:p w14:paraId="6969282F" w14:textId="77777777" w:rsidR="00D467CD" w:rsidRPr="00D467CD" w:rsidRDefault="00D467CD" w:rsidP="00D467CD">
            <w:r w:rsidRPr="00D467CD">
              <w:t xml:space="preserve">techniques involved in managing a large and </w:t>
            </w:r>
            <w:proofErr w:type="gramStart"/>
            <w:r w:rsidRPr="00D467CD">
              <w:t>diverse</w:t>
            </w:r>
            <w:proofErr w:type="gramEnd"/>
          </w:p>
          <w:p w14:paraId="02377336" w14:textId="77777777" w:rsidR="00D467CD" w:rsidRPr="00D467CD" w:rsidRDefault="00D467CD" w:rsidP="00D467CD">
            <w:r w:rsidRPr="00D467CD">
              <w:t>workforce.</w:t>
            </w:r>
          </w:p>
          <w:p w14:paraId="244B93D1" w14:textId="77777777" w:rsidR="00D467CD" w:rsidRPr="00D467CD" w:rsidRDefault="00D467CD" w:rsidP="00D467CD">
            <w:r w:rsidRPr="00D467CD">
              <w:lastRenderedPageBreak/>
              <w:t>8. Ability to plan/prioritise and sequence multiple and</w:t>
            </w:r>
          </w:p>
          <w:p w14:paraId="0272916C" w14:textId="77777777" w:rsidR="00D467CD" w:rsidRDefault="00D467CD" w:rsidP="00D467CD">
            <w:r w:rsidRPr="00D467CD">
              <w:t>potentially conflicting priorities.</w:t>
            </w:r>
          </w:p>
          <w:p w14:paraId="1C07C396" w14:textId="77777777" w:rsidR="00D467CD" w:rsidRPr="00D467CD" w:rsidRDefault="00D467CD" w:rsidP="00D467CD"/>
          <w:p w14:paraId="00419436" w14:textId="77777777" w:rsidR="00D467CD" w:rsidRPr="00D467CD" w:rsidRDefault="00D467CD" w:rsidP="00D467CD">
            <w:r w:rsidRPr="00D467CD">
              <w:t>9. Ability to work under pressure to deliver to deadlines.</w:t>
            </w:r>
          </w:p>
          <w:p w14:paraId="6EDF8307" w14:textId="77777777" w:rsidR="00D467CD" w:rsidRPr="00D467CD" w:rsidRDefault="00D467CD" w:rsidP="00D467CD">
            <w:r w:rsidRPr="00D467CD">
              <w:t xml:space="preserve">Ability to plan and organise own time, create </w:t>
            </w:r>
            <w:proofErr w:type="gramStart"/>
            <w:r w:rsidRPr="00D467CD">
              <w:t>work</w:t>
            </w:r>
            <w:proofErr w:type="gramEnd"/>
          </w:p>
          <w:p w14:paraId="0FB2A936" w14:textId="77777777" w:rsidR="00D467CD" w:rsidRPr="00D467CD" w:rsidRDefault="00D467CD" w:rsidP="00D467CD">
            <w:r w:rsidRPr="00D467CD">
              <w:t>schedules, prioritise and set schedules for self and</w:t>
            </w:r>
          </w:p>
          <w:p w14:paraId="54124812" w14:textId="77777777" w:rsidR="00D467CD" w:rsidRDefault="00D467CD" w:rsidP="00D467CD">
            <w:r w:rsidRPr="00D467CD">
              <w:t>others.</w:t>
            </w:r>
          </w:p>
          <w:p w14:paraId="6AFB4126" w14:textId="77777777" w:rsidR="00D467CD" w:rsidRPr="00D467CD" w:rsidRDefault="00D467CD" w:rsidP="00D467CD"/>
          <w:p w14:paraId="5C63B101" w14:textId="77777777" w:rsidR="00D467CD" w:rsidRPr="00D467CD" w:rsidRDefault="00D467CD" w:rsidP="00D467CD">
            <w:r w:rsidRPr="00D467CD">
              <w:t xml:space="preserve">10. Excellent interpersonal skills </w:t>
            </w:r>
            <w:proofErr w:type="gramStart"/>
            <w:r w:rsidRPr="00D467CD">
              <w:t>in order to</w:t>
            </w:r>
            <w:proofErr w:type="gramEnd"/>
            <w:r w:rsidRPr="00D467CD">
              <w:t xml:space="preserve"> build support</w:t>
            </w:r>
          </w:p>
          <w:p w14:paraId="778A64BA" w14:textId="77777777" w:rsidR="00D467CD" w:rsidRPr="00D467CD" w:rsidRDefault="00D467CD" w:rsidP="00D467CD">
            <w:r w:rsidRPr="00D467CD">
              <w:t>for change across the community and partners with</w:t>
            </w:r>
          </w:p>
          <w:p w14:paraId="13472CF5" w14:textId="77777777" w:rsidR="00D467CD" w:rsidRDefault="00D467CD" w:rsidP="00D467CD">
            <w:r w:rsidRPr="00D467CD">
              <w:t>effective outcomes for residents</w:t>
            </w:r>
          </w:p>
          <w:p w14:paraId="33AC5B4E" w14:textId="77777777" w:rsidR="00D467CD" w:rsidRPr="00D467CD" w:rsidRDefault="00D467CD" w:rsidP="00D467CD"/>
          <w:p w14:paraId="2C94705F" w14:textId="77777777" w:rsidR="00D467CD" w:rsidRPr="00D467CD" w:rsidRDefault="00D467CD" w:rsidP="00D467CD">
            <w:r w:rsidRPr="00D467CD">
              <w:t xml:space="preserve">11. Ability to thrive in a </w:t>
            </w:r>
            <w:proofErr w:type="gramStart"/>
            <w:r w:rsidRPr="00D467CD">
              <w:t>fast moving</w:t>
            </w:r>
            <w:proofErr w:type="gramEnd"/>
            <w:r w:rsidRPr="00D467CD">
              <w:t xml:space="preserve"> environment and be</w:t>
            </w:r>
          </w:p>
          <w:p w14:paraId="55A7BD49" w14:textId="77777777" w:rsidR="00D467CD" w:rsidRDefault="00D467CD" w:rsidP="00D467CD">
            <w:r w:rsidRPr="00D467CD">
              <w:t xml:space="preserve">able to deal with a varied and high-profile </w:t>
            </w:r>
            <w:proofErr w:type="gramStart"/>
            <w:r w:rsidRPr="00D467CD">
              <w:t>workload</w:t>
            </w:r>
            <w:proofErr w:type="gramEnd"/>
          </w:p>
          <w:p w14:paraId="4A27F11F" w14:textId="77777777" w:rsidR="00D467CD" w:rsidRPr="00D467CD" w:rsidRDefault="00D467CD" w:rsidP="00D467CD"/>
          <w:p w14:paraId="1F156C05" w14:textId="77777777" w:rsidR="00D467CD" w:rsidRPr="00D467CD" w:rsidRDefault="00D467CD" w:rsidP="00D467CD">
            <w:r w:rsidRPr="00D467CD">
              <w:t>12. Ability to engage employees, partners and the</w:t>
            </w:r>
          </w:p>
          <w:p w14:paraId="13DDAEC5" w14:textId="77777777" w:rsidR="00D467CD" w:rsidRPr="00D467CD" w:rsidRDefault="00D467CD" w:rsidP="00D467CD">
            <w:r w:rsidRPr="00D467CD">
              <w:t xml:space="preserve">community as part of the vision and to utilise </w:t>
            </w:r>
            <w:proofErr w:type="gramStart"/>
            <w:r w:rsidRPr="00D467CD">
              <w:t>coaching</w:t>
            </w:r>
            <w:proofErr w:type="gramEnd"/>
          </w:p>
          <w:p w14:paraId="1CA4C986" w14:textId="4A19C88C" w:rsidR="00D467CD" w:rsidRPr="00D467CD" w:rsidRDefault="00D467CD" w:rsidP="00D467CD">
            <w:r w:rsidRPr="00D467CD">
              <w:t xml:space="preserve">techniques to motivate and build confidence of </w:t>
            </w:r>
            <w:proofErr w:type="gramStart"/>
            <w:r w:rsidRPr="00D467CD">
              <w:t>staff</w:t>
            </w:r>
            <w:proofErr w:type="gramEnd"/>
          </w:p>
          <w:p w14:paraId="381A9289" w14:textId="77777777" w:rsidR="00D467CD" w:rsidRPr="00D467CD" w:rsidRDefault="00D467CD" w:rsidP="00D467CD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14:paraId="1E9D99AE" w14:textId="77777777" w:rsidR="00D467CD" w:rsidRDefault="00D467CD" w:rsidP="00D467CD">
            <w:pPr>
              <w:jc w:val="center"/>
            </w:pPr>
          </w:p>
          <w:p w14:paraId="48809080" w14:textId="77777777" w:rsidR="00D467CD" w:rsidRDefault="00D467CD" w:rsidP="00D467CD">
            <w:pPr>
              <w:jc w:val="center"/>
            </w:pPr>
          </w:p>
          <w:p w14:paraId="7E561177" w14:textId="77777777" w:rsidR="00D467CD" w:rsidRDefault="00D467CD" w:rsidP="00D467CD">
            <w:pPr>
              <w:jc w:val="center"/>
            </w:pPr>
          </w:p>
          <w:p w14:paraId="5383CB32" w14:textId="07345964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0E06907D" w14:textId="77777777" w:rsidR="00D467CD" w:rsidRDefault="00D467CD" w:rsidP="00D467CD">
            <w:pPr>
              <w:jc w:val="center"/>
            </w:pPr>
          </w:p>
          <w:p w14:paraId="6D78A435" w14:textId="77777777" w:rsidR="00D467CD" w:rsidRDefault="00D467CD" w:rsidP="00D467CD">
            <w:pPr>
              <w:jc w:val="center"/>
            </w:pPr>
          </w:p>
          <w:p w14:paraId="6EF643B1" w14:textId="77777777" w:rsidR="00D467CD" w:rsidRDefault="00D467CD" w:rsidP="00D467CD">
            <w:pPr>
              <w:jc w:val="center"/>
            </w:pPr>
          </w:p>
          <w:p w14:paraId="02170E2A" w14:textId="484089E0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77CE23FE" w14:textId="77777777" w:rsidR="00D467CD" w:rsidRDefault="00D467CD" w:rsidP="00D467CD">
            <w:pPr>
              <w:jc w:val="center"/>
            </w:pPr>
          </w:p>
          <w:p w14:paraId="58C44C9D" w14:textId="77777777" w:rsidR="00D467CD" w:rsidRDefault="00D467CD" w:rsidP="00D467CD">
            <w:pPr>
              <w:jc w:val="center"/>
            </w:pPr>
          </w:p>
          <w:p w14:paraId="4987224C" w14:textId="3B3E1BFB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4B6F1CA0" w14:textId="77777777" w:rsidR="00D467CD" w:rsidRDefault="00D467CD" w:rsidP="00D467CD">
            <w:pPr>
              <w:jc w:val="center"/>
            </w:pPr>
          </w:p>
          <w:p w14:paraId="16FB1F51" w14:textId="77777777" w:rsidR="00D467CD" w:rsidRDefault="00D467CD" w:rsidP="00D467CD">
            <w:pPr>
              <w:jc w:val="center"/>
            </w:pPr>
          </w:p>
          <w:p w14:paraId="35E20643" w14:textId="77777777" w:rsidR="00D467CD" w:rsidRDefault="00D467CD" w:rsidP="00D467CD">
            <w:pPr>
              <w:jc w:val="center"/>
            </w:pPr>
          </w:p>
          <w:p w14:paraId="004F12CF" w14:textId="77777777" w:rsidR="00D467CD" w:rsidRDefault="00D467CD" w:rsidP="00D467CD">
            <w:pPr>
              <w:jc w:val="center"/>
            </w:pPr>
          </w:p>
          <w:p w14:paraId="603B8A90" w14:textId="3B171A0C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3FDFFD3D" w14:textId="77777777" w:rsidR="00B96E8C" w:rsidRDefault="00B96E8C" w:rsidP="00D467CD">
            <w:pPr>
              <w:jc w:val="center"/>
            </w:pPr>
          </w:p>
          <w:p w14:paraId="7BCF6EE7" w14:textId="77777777" w:rsidR="00B96E8C" w:rsidRDefault="00B96E8C" w:rsidP="00D467CD">
            <w:pPr>
              <w:jc w:val="center"/>
            </w:pPr>
          </w:p>
          <w:p w14:paraId="79AB9202" w14:textId="77777777" w:rsidR="00B96E8C" w:rsidRDefault="00B96E8C" w:rsidP="00D467CD">
            <w:pPr>
              <w:jc w:val="center"/>
            </w:pPr>
          </w:p>
          <w:p w14:paraId="673F95B2" w14:textId="5FDE994A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21BBACED" w14:textId="77777777" w:rsidR="00B96E8C" w:rsidRDefault="00B96E8C" w:rsidP="00D467CD">
            <w:pPr>
              <w:jc w:val="center"/>
            </w:pPr>
          </w:p>
          <w:p w14:paraId="06628F52" w14:textId="77777777" w:rsidR="00B96E8C" w:rsidRDefault="00B96E8C" w:rsidP="00D467CD">
            <w:pPr>
              <w:jc w:val="center"/>
            </w:pPr>
          </w:p>
          <w:p w14:paraId="237FB1EB" w14:textId="77777777" w:rsidR="00B96E8C" w:rsidRDefault="00B96E8C" w:rsidP="00D467CD">
            <w:pPr>
              <w:jc w:val="center"/>
            </w:pPr>
          </w:p>
          <w:p w14:paraId="0D5EB046" w14:textId="0E210313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444E2443" w14:textId="77777777" w:rsidR="00B96E8C" w:rsidRDefault="00B96E8C" w:rsidP="00D467CD">
            <w:pPr>
              <w:jc w:val="center"/>
            </w:pPr>
          </w:p>
          <w:p w14:paraId="0408A6F5" w14:textId="77777777" w:rsidR="00B96E8C" w:rsidRDefault="00B96E8C" w:rsidP="00D467CD">
            <w:pPr>
              <w:jc w:val="center"/>
            </w:pPr>
          </w:p>
          <w:p w14:paraId="3B717DF9" w14:textId="77777777" w:rsidR="00B96E8C" w:rsidRDefault="00B96E8C" w:rsidP="00D467CD">
            <w:pPr>
              <w:jc w:val="center"/>
            </w:pPr>
          </w:p>
          <w:p w14:paraId="6B3BB8D1" w14:textId="5AF9C7C4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25DF0220" w14:textId="77777777" w:rsidR="00B96E8C" w:rsidRDefault="00B96E8C" w:rsidP="00D467CD">
            <w:pPr>
              <w:jc w:val="center"/>
            </w:pPr>
          </w:p>
          <w:p w14:paraId="6B9E40A9" w14:textId="77777777" w:rsidR="00B96E8C" w:rsidRDefault="00B96E8C" w:rsidP="00D467CD">
            <w:pPr>
              <w:jc w:val="center"/>
            </w:pPr>
          </w:p>
          <w:p w14:paraId="6D2E2674" w14:textId="77615246" w:rsidR="00D467CD" w:rsidRPr="00D467CD" w:rsidRDefault="00D467CD" w:rsidP="00D467CD">
            <w:pPr>
              <w:jc w:val="center"/>
            </w:pPr>
            <w:r w:rsidRPr="00D467CD">
              <w:lastRenderedPageBreak/>
              <w:t>E</w:t>
            </w:r>
          </w:p>
          <w:p w14:paraId="788935E1" w14:textId="77777777" w:rsidR="00B96E8C" w:rsidRDefault="00B96E8C" w:rsidP="00D467CD">
            <w:pPr>
              <w:jc w:val="center"/>
            </w:pPr>
          </w:p>
          <w:p w14:paraId="65CD2042" w14:textId="77777777" w:rsidR="00B96E8C" w:rsidRDefault="00B96E8C" w:rsidP="00D467CD">
            <w:pPr>
              <w:jc w:val="center"/>
            </w:pPr>
          </w:p>
          <w:p w14:paraId="13B76F3E" w14:textId="77777777" w:rsidR="00B96E8C" w:rsidRDefault="00B96E8C" w:rsidP="00D467CD">
            <w:pPr>
              <w:jc w:val="center"/>
            </w:pPr>
          </w:p>
          <w:p w14:paraId="1E862C26" w14:textId="095B6ED4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0817A5ED" w14:textId="77777777" w:rsidR="00B96E8C" w:rsidRDefault="00B96E8C" w:rsidP="00D467CD">
            <w:pPr>
              <w:jc w:val="center"/>
            </w:pPr>
          </w:p>
          <w:p w14:paraId="0BB9FD88" w14:textId="77777777" w:rsidR="00B96E8C" w:rsidRDefault="00B96E8C" w:rsidP="00D467CD">
            <w:pPr>
              <w:jc w:val="center"/>
            </w:pPr>
          </w:p>
          <w:p w14:paraId="24CDF1DD" w14:textId="77777777" w:rsidR="00B96E8C" w:rsidRDefault="00B96E8C" w:rsidP="00D467CD">
            <w:pPr>
              <w:jc w:val="center"/>
            </w:pPr>
          </w:p>
          <w:p w14:paraId="0C36F9AE" w14:textId="77777777" w:rsidR="00B96E8C" w:rsidRDefault="00B96E8C" w:rsidP="00D467CD">
            <w:pPr>
              <w:jc w:val="center"/>
            </w:pPr>
          </w:p>
          <w:p w14:paraId="1C5878F6" w14:textId="0BC47E89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648D3CDF" w14:textId="77777777" w:rsidR="00B96E8C" w:rsidRDefault="00B96E8C" w:rsidP="00D467CD">
            <w:pPr>
              <w:jc w:val="center"/>
            </w:pPr>
          </w:p>
          <w:p w14:paraId="5718D7C9" w14:textId="77777777" w:rsidR="00B96E8C" w:rsidRDefault="00B96E8C" w:rsidP="00D467CD">
            <w:pPr>
              <w:jc w:val="center"/>
            </w:pPr>
          </w:p>
          <w:p w14:paraId="09252FF7" w14:textId="6F1B2637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17DED4E0" w14:textId="77777777" w:rsidR="00B96E8C" w:rsidRDefault="00B96E8C" w:rsidP="00D467CD">
            <w:pPr>
              <w:jc w:val="center"/>
            </w:pPr>
          </w:p>
          <w:p w14:paraId="450E2A8F" w14:textId="77777777" w:rsidR="00B96E8C" w:rsidRDefault="00B96E8C" w:rsidP="00D467CD">
            <w:pPr>
              <w:jc w:val="center"/>
            </w:pPr>
          </w:p>
          <w:p w14:paraId="0EA62EF1" w14:textId="77777777" w:rsidR="00B96E8C" w:rsidRDefault="00B96E8C" w:rsidP="00D467CD">
            <w:pPr>
              <w:jc w:val="center"/>
            </w:pPr>
          </w:p>
          <w:p w14:paraId="3B5CFEF1" w14:textId="77777777" w:rsidR="00B96E8C" w:rsidRDefault="00B96E8C" w:rsidP="00D467CD">
            <w:pPr>
              <w:jc w:val="center"/>
            </w:pPr>
          </w:p>
          <w:p w14:paraId="72ADCBDA" w14:textId="18637A71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6E745966" w14:textId="77777777" w:rsidR="00D467CD" w:rsidRDefault="00D467CD" w:rsidP="00D467CD">
            <w:pPr>
              <w:jc w:val="center"/>
            </w:pPr>
          </w:p>
        </w:tc>
        <w:tc>
          <w:tcPr>
            <w:tcW w:w="1294" w:type="dxa"/>
          </w:tcPr>
          <w:p w14:paraId="71185036" w14:textId="77777777" w:rsidR="00D467CD" w:rsidRDefault="00D467CD" w:rsidP="00D467CD">
            <w:pPr>
              <w:jc w:val="center"/>
            </w:pPr>
          </w:p>
          <w:p w14:paraId="7FB1B446" w14:textId="77777777" w:rsidR="00D467CD" w:rsidRDefault="00D467CD" w:rsidP="00D467CD">
            <w:pPr>
              <w:jc w:val="center"/>
            </w:pPr>
          </w:p>
          <w:p w14:paraId="310765C4" w14:textId="77777777" w:rsidR="00D467CD" w:rsidRDefault="00D467CD" w:rsidP="00D467CD">
            <w:pPr>
              <w:jc w:val="center"/>
            </w:pPr>
          </w:p>
          <w:p w14:paraId="04D0ED17" w14:textId="5F5DEAD9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42458EC8" w14:textId="77777777" w:rsidR="00D467CD" w:rsidRDefault="00D467CD" w:rsidP="00D467CD">
            <w:pPr>
              <w:jc w:val="center"/>
            </w:pPr>
          </w:p>
          <w:p w14:paraId="27023C31" w14:textId="77777777" w:rsidR="00D467CD" w:rsidRDefault="00D467CD" w:rsidP="00D467CD">
            <w:pPr>
              <w:jc w:val="center"/>
            </w:pPr>
          </w:p>
          <w:p w14:paraId="7B3EA037" w14:textId="77777777" w:rsidR="00D467CD" w:rsidRDefault="00D467CD" w:rsidP="00D467CD">
            <w:pPr>
              <w:jc w:val="center"/>
            </w:pPr>
          </w:p>
          <w:p w14:paraId="5E2443C6" w14:textId="1BCBF9E6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34505BF7" w14:textId="77777777" w:rsidR="00D467CD" w:rsidRDefault="00D467CD" w:rsidP="00D467CD">
            <w:pPr>
              <w:jc w:val="center"/>
            </w:pPr>
          </w:p>
          <w:p w14:paraId="2BCACBF1" w14:textId="77777777" w:rsidR="00D467CD" w:rsidRDefault="00D467CD" w:rsidP="00D467CD">
            <w:pPr>
              <w:jc w:val="center"/>
            </w:pPr>
          </w:p>
          <w:p w14:paraId="3048FA84" w14:textId="09E4DBA4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020B6BCB" w14:textId="77777777" w:rsidR="00D467CD" w:rsidRDefault="00D467CD" w:rsidP="00D467CD">
            <w:pPr>
              <w:jc w:val="center"/>
            </w:pPr>
          </w:p>
          <w:p w14:paraId="4071C9CF" w14:textId="77777777" w:rsidR="00D467CD" w:rsidRDefault="00D467CD" w:rsidP="00D467CD">
            <w:pPr>
              <w:jc w:val="center"/>
            </w:pPr>
          </w:p>
          <w:p w14:paraId="0FD95D87" w14:textId="77777777" w:rsidR="00D467CD" w:rsidRDefault="00D467CD" w:rsidP="00D467CD">
            <w:pPr>
              <w:jc w:val="center"/>
            </w:pPr>
          </w:p>
          <w:p w14:paraId="28A71084" w14:textId="77777777" w:rsidR="00D467CD" w:rsidRDefault="00D467CD" w:rsidP="00D467CD">
            <w:pPr>
              <w:jc w:val="center"/>
            </w:pPr>
          </w:p>
          <w:p w14:paraId="7ABF6FE5" w14:textId="20E5BD97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065CF65A" w14:textId="77777777" w:rsidR="00B96E8C" w:rsidRDefault="00B96E8C" w:rsidP="00D467CD">
            <w:pPr>
              <w:jc w:val="center"/>
            </w:pPr>
          </w:p>
          <w:p w14:paraId="7F60B607" w14:textId="77777777" w:rsidR="00B96E8C" w:rsidRDefault="00B96E8C" w:rsidP="00D467CD">
            <w:pPr>
              <w:jc w:val="center"/>
            </w:pPr>
          </w:p>
          <w:p w14:paraId="35E32F62" w14:textId="77777777" w:rsidR="00B96E8C" w:rsidRDefault="00B96E8C" w:rsidP="00D467CD">
            <w:pPr>
              <w:jc w:val="center"/>
            </w:pPr>
          </w:p>
          <w:p w14:paraId="1D348B25" w14:textId="3C341A56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4C65AFD2" w14:textId="77777777" w:rsidR="00B96E8C" w:rsidRDefault="00B96E8C" w:rsidP="00D467CD">
            <w:pPr>
              <w:jc w:val="center"/>
            </w:pPr>
          </w:p>
          <w:p w14:paraId="30CACD59" w14:textId="77777777" w:rsidR="00B96E8C" w:rsidRDefault="00B96E8C" w:rsidP="00D467CD">
            <w:pPr>
              <w:jc w:val="center"/>
            </w:pPr>
          </w:p>
          <w:p w14:paraId="4E797AA0" w14:textId="77777777" w:rsidR="00B96E8C" w:rsidRDefault="00B96E8C" w:rsidP="00D467CD">
            <w:pPr>
              <w:jc w:val="center"/>
            </w:pPr>
          </w:p>
          <w:p w14:paraId="03CAD41A" w14:textId="6F348FB1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275ED75E" w14:textId="77777777" w:rsidR="00B96E8C" w:rsidRDefault="00B96E8C" w:rsidP="00D467CD">
            <w:pPr>
              <w:jc w:val="center"/>
            </w:pPr>
          </w:p>
          <w:p w14:paraId="4A1D63CA" w14:textId="77777777" w:rsidR="00B96E8C" w:rsidRDefault="00B96E8C" w:rsidP="00D467CD">
            <w:pPr>
              <w:jc w:val="center"/>
            </w:pPr>
          </w:p>
          <w:p w14:paraId="215DD08D" w14:textId="77777777" w:rsidR="00B96E8C" w:rsidRDefault="00B96E8C" w:rsidP="00D467CD">
            <w:pPr>
              <w:jc w:val="center"/>
            </w:pPr>
          </w:p>
          <w:p w14:paraId="27471A2A" w14:textId="648A1BEA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3C4CAD0E" w14:textId="77777777" w:rsidR="00B96E8C" w:rsidRDefault="00B96E8C" w:rsidP="00D467CD">
            <w:pPr>
              <w:jc w:val="center"/>
            </w:pPr>
          </w:p>
          <w:p w14:paraId="2D0FC4F0" w14:textId="77777777" w:rsidR="00B96E8C" w:rsidRDefault="00B96E8C" w:rsidP="00D467CD">
            <w:pPr>
              <w:jc w:val="center"/>
            </w:pPr>
          </w:p>
          <w:p w14:paraId="6DC39200" w14:textId="6497C28F" w:rsidR="00D467CD" w:rsidRPr="00D467CD" w:rsidRDefault="00D467CD" w:rsidP="00D467CD">
            <w:pPr>
              <w:jc w:val="center"/>
            </w:pPr>
            <w:r w:rsidRPr="00D467CD">
              <w:lastRenderedPageBreak/>
              <w:t>AF/I/P</w:t>
            </w:r>
          </w:p>
          <w:p w14:paraId="722F76B5" w14:textId="77777777" w:rsidR="00B96E8C" w:rsidRDefault="00B96E8C" w:rsidP="00D467CD">
            <w:pPr>
              <w:jc w:val="center"/>
            </w:pPr>
          </w:p>
          <w:p w14:paraId="27957F34" w14:textId="77777777" w:rsidR="00B96E8C" w:rsidRDefault="00B96E8C" w:rsidP="00D467CD">
            <w:pPr>
              <w:jc w:val="center"/>
            </w:pPr>
          </w:p>
          <w:p w14:paraId="325B6E30" w14:textId="77777777" w:rsidR="00B96E8C" w:rsidRDefault="00B96E8C" w:rsidP="00D467CD">
            <w:pPr>
              <w:jc w:val="center"/>
            </w:pPr>
          </w:p>
          <w:p w14:paraId="02C4F48D" w14:textId="2D3DAE7B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30294362" w14:textId="77777777" w:rsidR="00B96E8C" w:rsidRDefault="00B96E8C" w:rsidP="00D467CD">
            <w:pPr>
              <w:jc w:val="center"/>
            </w:pPr>
          </w:p>
          <w:p w14:paraId="4CA7B3DD" w14:textId="77777777" w:rsidR="00B96E8C" w:rsidRDefault="00B96E8C" w:rsidP="00D467CD">
            <w:pPr>
              <w:jc w:val="center"/>
            </w:pPr>
          </w:p>
          <w:p w14:paraId="58C087CC" w14:textId="77777777" w:rsidR="00B96E8C" w:rsidRDefault="00B96E8C" w:rsidP="00D467CD">
            <w:pPr>
              <w:jc w:val="center"/>
            </w:pPr>
          </w:p>
          <w:p w14:paraId="78F00B76" w14:textId="77777777" w:rsidR="00B96E8C" w:rsidRDefault="00B96E8C" w:rsidP="00D467CD">
            <w:pPr>
              <w:jc w:val="center"/>
            </w:pPr>
          </w:p>
          <w:p w14:paraId="58E68416" w14:textId="6D267F57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7BB585E2" w14:textId="77777777" w:rsidR="00B96E8C" w:rsidRDefault="00B96E8C" w:rsidP="00D467CD">
            <w:pPr>
              <w:jc w:val="center"/>
            </w:pPr>
          </w:p>
          <w:p w14:paraId="4D4B71CB" w14:textId="77777777" w:rsidR="00B96E8C" w:rsidRDefault="00B96E8C" w:rsidP="00D467CD">
            <w:pPr>
              <w:jc w:val="center"/>
            </w:pPr>
          </w:p>
          <w:p w14:paraId="1E66290C" w14:textId="7DDE1EAB" w:rsidR="00D467CD" w:rsidRPr="00D467CD" w:rsidRDefault="00D467CD" w:rsidP="00D467CD">
            <w:pPr>
              <w:jc w:val="center"/>
            </w:pPr>
            <w:r w:rsidRPr="00D467CD">
              <w:t>AF/I/P</w:t>
            </w:r>
          </w:p>
          <w:p w14:paraId="064CB4AD" w14:textId="77777777" w:rsidR="00B96E8C" w:rsidRDefault="00B96E8C" w:rsidP="00D467CD">
            <w:pPr>
              <w:jc w:val="center"/>
            </w:pPr>
          </w:p>
          <w:p w14:paraId="134F3235" w14:textId="77777777" w:rsidR="00B96E8C" w:rsidRDefault="00B96E8C" w:rsidP="00D467CD">
            <w:pPr>
              <w:jc w:val="center"/>
            </w:pPr>
          </w:p>
          <w:p w14:paraId="70FBEEE5" w14:textId="77777777" w:rsidR="00B96E8C" w:rsidRDefault="00B96E8C" w:rsidP="00D467CD">
            <w:pPr>
              <w:jc w:val="center"/>
            </w:pPr>
          </w:p>
          <w:p w14:paraId="48323B4D" w14:textId="77777777" w:rsidR="00B96E8C" w:rsidRDefault="00B96E8C" w:rsidP="00D467CD">
            <w:pPr>
              <w:jc w:val="center"/>
            </w:pPr>
          </w:p>
          <w:p w14:paraId="50416ECD" w14:textId="0C08C9CB" w:rsidR="00D467CD" w:rsidRPr="00D467CD" w:rsidRDefault="00D467CD" w:rsidP="00D467CD">
            <w:pPr>
              <w:jc w:val="center"/>
            </w:pPr>
            <w:r w:rsidRPr="00D467CD">
              <w:t>AF/I</w:t>
            </w:r>
          </w:p>
          <w:p w14:paraId="009690C6" w14:textId="77777777" w:rsidR="00D467CD" w:rsidRDefault="00D467CD" w:rsidP="00D467CD">
            <w:pPr>
              <w:jc w:val="center"/>
            </w:pPr>
          </w:p>
        </w:tc>
      </w:tr>
      <w:tr w:rsidR="00D467CD" w14:paraId="2DE8662C" w14:textId="77777777" w:rsidTr="003A0F14">
        <w:tc>
          <w:tcPr>
            <w:tcW w:w="5949" w:type="dxa"/>
          </w:tcPr>
          <w:p w14:paraId="42A1F147" w14:textId="77777777" w:rsidR="00D467CD" w:rsidRDefault="00D467CD" w:rsidP="00D467CD">
            <w:pPr>
              <w:rPr>
                <w:b/>
                <w:bCs/>
              </w:rPr>
            </w:pPr>
            <w:r w:rsidRPr="00D467CD">
              <w:rPr>
                <w:b/>
                <w:bCs/>
              </w:rPr>
              <w:lastRenderedPageBreak/>
              <w:t>OTHER</w:t>
            </w:r>
          </w:p>
          <w:p w14:paraId="1B786F72" w14:textId="77777777" w:rsidR="00D467CD" w:rsidRPr="00D467CD" w:rsidRDefault="00D467CD" w:rsidP="00D467CD">
            <w:pPr>
              <w:rPr>
                <w:b/>
                <w:bCs/>
              </w:rPr>
            </w:pPr>
          </w:p>
          <w:p w14:paraId="59B217E5" w14:textId="77777777" w:rsidR="00D467CD" w:rsidRPr="00D467CD" w:rsidRDefault="00D467CD" w:rsidP="00D467CD">
            <w:r w:rsidRPr="00D467CD">
              <w:t>1. Satisfactory DBS check</w:t>
            </w:r>
          </w:p>
          <w:p w14:paraId="2ECDD902" w14:textId="77777777" w:rsidR="00D467CD" w:rsidRPr="00D467CD" w:rsidRDefault="00D467CD" w:rsidP="00D467CD"/>
          <w:p w14:paraId="204B83A3" w14:textId="77777777" w:rsidR="00D467CD" w:rsidRPr="00D467CD" w:rsidRDefault="00D467CD" w:rsidP="00D467CD">
            <w:r w:rsidRPr="00D467CD">
              <w:t>2. Must be legally entitled to work in the UK</w:t>
            </w:r>
          </w:p>
          <w:p w14:paraId="0E06D51D" w14:textId="77777777" w:rsidR="00D467CD" w:rsidRPr="00D467CD" w:rsidRDefault="00D467CD" w:rsidP="00D467CD"/>
          <w:p w14:paraId="0C05B6B8" w14:textId="77777777" w:rsidR="00D467CD" w:rsidRPr="00D467CD" w:rsidRDefault="00D467CD" w:rsidP="00D467CD">
            <w:r w:rsidRPr="00D467CD">
              <w:t>3. Evident commitment to personal continued</w:t>
            </w:r>
          </w:p>
          <w:p w14:paraId="523F74A7" w14:textId="77777777" w:rsidR="00D467CD" w:rsidRPr="00D467CD" w:rsidRDefault="00D467CD" w:rsidP="00D467CD">
            <w:r w:rsidRPr="00D467CD">
              <w:t>Professional Development.</w:t>
            </w:r>
          </w:p>
          <w:p w14:paraId="2DAA37A5" w14:textId="77777777" w:rsidR="00D467CD" w:rsidRPr="00D467CD" w:rsidRDefault="00D467CD" w:rsidP="00D467CD">
            <w:pPr>
              <w:rPr>
                <w:b/>
                <w:bCs/>
              </w:rPr>
            </w:pPr>
          </w:p>
        </w:tc>
        <w:tc>
          <w:tcPr>
            <w:tcW w:w="1773" w:type="dxa"/>
          </w:tcPr>
          <w:p w14:paraId="742E8088" w14:textId="77777777" w:rsidR="00D467CD" w:rsidRDefault="00D467CD" w:rsidP="00D467CD">
            <w:pPr>
              <w:jc w:val="center"/>
            </w:pPr>
          </w:p>
          <w:p w14:paraId="7603828E" w14:textId="77777777" w:rsidR="00D467CD" w:rsidRDefault="00D467CD" w:rsidP="00D467CD">
            <w:pPr>
              <w:jc w:val="center"/>
            </w:pPr>
          </w:p>
          <w:p w14:paraId="52DAE018" w14:textId="3705D685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4B488FAE" w14:textId="77777777" w:rsidR="00D467CD" w:rsidRDefault="00D467CD" w:rsidP="00D467CD">
            <w:pPr>
              <w:jc w:val="center"/>
            </w:pPr>
          </w:p>
          <w:p w14:paraId="31D3E597" w14:textId="7FB48468" w:rsidR="00D467CD" w:rsidRPr="00D467CD" w:rsidRDefault="00D467CD" w:rsidP="00D467CD">
            <w:pPr>
              <w:jc w:val="center"/>
            </w:pPr>
            <w:r w:rsidRPr="00D467CD">
              <w:t>E</w:t>
            </w:r>
          </w:p>
          <w:p w14:paraId="1B963F4C" w14:textId="77777777" w:rsidR="00D467CD" w:rsidRDefault="00D467CD" w:rsidP="00D467CD">
            <w:pPr>
              <w:jc w:val="center"/>
            </w:pPr>
          </w:p>
          <w:p w14:paraId="291BA8C6" w14:textId="39BCD077" w:rsidR="00D467CD" w:rsidRPr="00D467CD" w:rsidRDefault="00D467CD" w:rsidP="00D467CD">
            <w:pPr>
              <w:spacing w:after="0" w:line="240" w:lineRule="auto"/>
              <w:jc w:val="center"/>
            </w:pPr>
            <w:r w:rsidRPr="00D467CD">
              <w:t>E</w:t>
            </w:r>
          </w:p>
          <w:p w14:paraId="762575FA" w14:textId="77777777" w:rsidR="00D467CD" w:rsidRPr="00D467CD" w:rsidRDefault="00D467CD" w:rsidP="00D467CD">
            <w:pPr>
              <w:jc w:val="center"/>
            </w:pPr>
          </w:p>
        </w:tc>
        <w:tc>
          <w:tcPr>
            <w:tcW w:w="1294" w:type="dxa"/>
          </w:tcPr>
          <w:p w14:paraId="162BEB23" w14:textId="77777777" w:rsidR="00D467CD" w:rsidRPr="00D467CD" w:rsidRDefault="00D467CD" w:rsidP="00D467CD">
            <w:pPr>
              <w:jc w:val="center"/>
            </w:pPr>
          </w:p>
        </w:tc>
      </w:tr>
    </w:tbl>
    <w:p w14:paraId="480838F0" w14:textId="77777777" w:rsidR="003A0F14" w:rsidRDefault="003A0F14" w:rsidP="00C9030B">
      <w:pPr>
        <w:rPr>
          <w:b/>
          <w:bCs/>
        </w:rPr>
      </w:pPr>
    </w:p>
    <w:sectPr w:rsidR="003A0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0B"/>
    <w:rsid w:val="003A0F14"/>
    <w:rsid w:val="00B96E8C"/>
    <w:rsid w:val="00BD4FD5"/>
    <w:rsid w:val="00C9030B"/>
    <w:rsid w:val="00D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5FF9"/>
  <w15:chartTrackingRefBased/>
  <w15:docId w15:val="{4DA51DA8-5FC5-40BD-8F0C-F4215CF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Martlew</dc:creator>
  <cp:keywords/>
  <dc:description/>
  <cp:lastModifiedBy>Steven Martlew</cp:lastModifiedBy>
  <cp:revision>1</cp:revision>
  <dcterms:created xsi:type="dcterms:W3CDTF">2023-08-15T09:49:00Z</dcterms:created>
  <dcterms:modified xsi:type="dcterms:W3CDTF">2023-08-15T10:06:00Z</dcterms:modified>
</cp:coreProperties>
</file>