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F9E93" w14:textId="77777777" w:rsidR="00071B88" w:rsidRDefault="007E7E2B" w:rsidP="00244D87">
      <w:pPr>
        <w:jc w:val="both"/>
        <w:rPr>
          <w:rFonts w:ascii="Arial" w:hAnsi="Arial"/>
          <w:b/>
          <w:u w:val="single"/>
        </w:rPr>
      </w:pPr>
      <w:r>
        <w:rPr>
          <w:rFonts w:ascii="Arial" w:hAnsi="Arial"/>
          <w:b/>
          <w:noProof/>
          <w:sz w:val="20"/>
          <w:u w:val="single"/>
          <w:lang w:eastAsia="en-GB"/>
        </w:rPr>
        <mc:AlternateContent>
          <mc:Choice Requires="wps">
            <w:drawing>
              <wp:anchor distT="0" distB="0" distL="114300" distR="114300" simplePos="0" relativeHeight="251662336" behindDoc="0" locked="0" layoutInCell="1" allowOverlap="1" wp14:anchorId="4E102B94" wp14:editId="5D64A10F">
                <wp:simplePos x="0" y="0"/>
                <wp:positionH relativeFrom="column">
                  <wp:posOffset>685800</wp:posOffset>
                </wp:positionH>
                <wp:positionV relativeFrom="paragraph">
                  <wp:posOffset>-228600</wp:posOffset>
                </wp:positionV>
                <wp:extent cx="4914900" cy="571500"/>
                <wp:effectExtent l="9525" t="9525"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rgbClr val="FFFFFF"/>
                        </a:solidFill>
                        <a:ln w="9525">
                          <a:solidFill>
                            <a:srgbClr val="000000"/>
                          </a:solidFill>
                          <a:miter lim="800000"/>
                          <a:headEnd/>
                          <a:tailEnd/>
                        </a:ln>
                      </wps:spPr>
                      <wps:txbx>
                        <w:txbxContent>
                          <w:p w14:paraId="41C4B49E" w14:textId="77777777" w:rsidR="0003767C" w:rsidRDefault="0003767C" w:rsidP="00071B88">
                            <w:pPr>
                              <w:jc w:val="center"/>
                              <w:rPr>
                                <w:rFonts w:ascii="Arial" w:hAnsi="Arial"/>
                                <w:b/>
                                <w:u w:val="single"/>
                              </w:rPr>
                            </w:pPr>
                            <w:r>
                              <w:rPr>
                                <w:rFonts w:ascii="Arial" w:hAnsi="Arial"/>
                                <w:b/>
                                <w:u w:val="single"/>
                              </w:rPr>
                              <w:t>SEFTON METROPOLITAN BOROUGH COUNCIL</w:t>
                            </w:r>
                          </w:p>
                          <w:p w14:paraId="3251F13C" w14:textId="77777777" w:rsidR="0003767C" w:rsidRDefault="0003767C" w:rsidP="00071B88">
                            <w:pPr>
                              <w:pStyle w:val="Title"/>
                            </w:pPr>
                            <w:r>
                              <w:t xml:space="preserve">JOB PROFILE  </w:t>
                            </w:r>
                          </w:p>
                          <w:p w14:paraId="0CA04A7D" w14:textId="77777777" w:rsidR="0003767C" w:rsidRPr="00161CA2" w:rsidRDefault="0003767C" w:rsidP="00071B88">
                            <w:pPr>
                              <w:pStyle w:val="Title"/>
                              <w:rPr>
                                <w:u w:val="none"/>
                              </w:rPr>
                            </w:pPr>
                          </w:p>
                          <w:p w14:paraId="7C566005" w14:textId="77777777" w:rsidR="0003767C" w:rsidRDefault="0003767C" w:rsidP="00071B88">
                            <w:pPr>
                              <w:jc w:val="center"/>
                              <w:rPr>
                                <w:rFonts w:ascii="Arial" w:hAnsi="Arial" w:cs="Arial"/>
                                <w:b/>
                                <w:bCs/>
                                <w:u w:val="single"/>
                              </w:rPr>
                            </w:pPr>
                          </w:p>
                          <w:p w14:paraId="18AE8C04" w14:textId="77777777" w:rsidR="0003767C" w:rsidRDefault="0003767C" w:rsidP="00071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02B94" id="_x0000_t202" coordsize="21600,21600" o:spt="202" path="m,l,21600r21600,l21600,xe">
                <v:stroke joinstyle="miter"/>
                <v:path gradientshapeok="t" o:connecttype="rect"/>
              </v:shapetype>
              <v:shape id="Text Box 4" o:spid="_x0000_s1026" type="#_x0000_t202" style="position:absolute;left:0;text-align:left;margin-left:54pt;margin-top:-18pt;width:38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ccEwIAACs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">
                <v:textbox>
                  <w:txbxContent>
                    <w:p w14:paraId="41C4B49E" w14:textId="77777777" w:rsidR="0003767C" w:rsidRDefault="0003767C" w:rsidP="00071B88">
                      <w:pPr>
                        <w:jc w:val="center"/>
                        <w:rPr>
                          <w:rFonts w:ascii="Arial" w:hAnsi="Arial"/>
                          <w:b/>
                          <w:u w:val="single"/>
                        </w:rPr>
                      </w:pPr>
                      <w:r>
                        <w:rPr>
                          <w:rFonts w:ascii="Arial" w:hAnsi="Arial"/>
                          <w:b/>
                          <w:u w:val="single"/>
                        </w:rPr>
                        <w:t>SEFTON METROPOLITAN BOROUGH COUNCIL</w:t>
                      </w:r>
                    </w:p>
                    <w:p w14:paraId="3251F13C" w14:textId="77777777" w:rsidR="0003767C" w:rsidRDefault="0003767C" w:rsidP="00071B88">
                      <w:pPr>
                        <w:pStyle w:val="Title"/>
                      </w:pPr>
                      <w:r>
                        <w:t xml:space="preserve">JOB PROFILE  </w:t>
                      </w:r>
                    </w:p>
                    <w:p w14:paraId="0CA04A7D" w14:textId="77777777" w:rsidR="0003767C" w:rsidRPr="00161CA2" w:rsidRDefault="0003767C" w:rsidP="00071B88">
                      <w:pPr>
                        <w:pStyle w:val="Title"/>
                        <w:rPr>
                          <w:u w:val="none"/>
                        </w:rPr>
                      </w:pPr>
                    </w:p>
                    <w:p w14:paraId="7C566005" w14:textId="77777777" w:rsidR="0003767C" w:rsidRDefault="0003767C" w:rsidP="00071B88">
                      <w:pPr>
                        <w:jc w:val="center"/>
                        <w:rPr>
                          <w:rFonts w:ascii="Arial" w:hAnsi="Arial" w:cs="Arial"/>
                          <w:b/>
                          <w:bCs/>
                          <w:u w:val="single"/>
                        </w:rPr>
                      </w:pPr>
                    </w:p>
                    <w:p w14:paraId="18AE8C04" w14:textId="77777777" w:rsidR="0003767C" w:rsidRDefault="0003767C" w:rsidP="00071B88"/>
                  </w:txbxContent>
                </v:textbox>
              </v:shape>
            </w:pict>
          </mc:Fallback>
        </mc:AlternateContent>
      </w:r>
    </w:p>
    <w:p w14:paraId="76932E23" w14:textId="77777777" w:rsidR="00071B88" w:rsidRDefault="00071B88" w:rsidP="00244D87">
      <w:pPr>
        <w:jc w:val="both"/>
        <w:rPr>
          <w:rFonts w:ascii="Arial" w:hAnsi="Arial"/>
          <w:b/>
          <w:u w:val="single"/>
        </w:rPr>
      </w:pPr>
    </w:p>
    <w:p w14:paraId="075DF286" w14:textId="114E0235" w:rsidR="00071B88" w:rsidRDefault="00071B88" w:rsidP="00244D87">
      <w:pPr>
        <w:jc w:val="both"/>
        <w:rPr>
          <w:lang w:val="en-US"/>
        </w:rPr>
      </w:pPr>
    </w:p>
    <w:p w14:paraId="3A2DB142" w14:textId="78B75A3B" w:rsidR="00071B88" w:rsidRDefault="0034555E" w:rsidP="00244D87">
      <w:pPr>
        <w:jc w:val="both"/>
        <w:rPr>
          <w:lang w:val="en-US"/>
        </w:rPr>
      </w:pPr>
      <w:r>
        <w:rPr>
          <w:noProof/>
          <w:lang w:eastAsia="en-GB"/>
        </w:rPr>
        <mc:AlternateContent>
          <mc:Choice Requires="wps">
            <w:drawing>
              <wp:anchor distT="0" distB="0" distL="114300" distR="114300" simplePos="0" relativeHeight="251665408" behindDoc="0" locked="0" layoutInCell="1" allowOverlap="1" wp14:anchorId="7883A38C" wp14:editId="12D114B8">
                <wp:simplePos x="0" y="0"/>
                <wp:positionH relativeFrom="column">
                  <wp:posOffset>0</wp:posOffset>
                </wp:positionH>
                <wp:positionV relativeFrom="paragraph">
                  <wp:posOffset>30480</wp:posOffset>
                </wp:positionV>
                <wp:extent cx="1714500" cy="342900"/>
                <wp:effectExtent l="9525" t="11430" r="9525" b="76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1C5E70FF" w14:textId="77777777" w:rsidR="0003767C" w:rsidRDefault="0003767C" w:rsidP="00071B88">
                            <w:pPr>
                              <w:pStyle w:val="Heading1"/>
                              <w:jc w:val="center"/>
                            </w:pPr>
                            <w:r>
                              <w:t>POST</w:t>
                            </w:r>
                          </w:p>
                          <w:p w14:paraId="6E219DB5" w14:textId="77777777" w:rsidR="0003767C" w:rsidRDefault="0003767C" w:rsidP="00071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3A38C" id="Text Box 7" o:spid="_x0000_s1027" type="#_x0000_t202" style="position:absolute;left:0;text-align:left;margin-left:0;margin-top:2.4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xTFgIAADI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">
                <v:textbox>
                  <w:txbxContent>
                    <w:p w14:paraId="1C5E70FF" w14:textId="77777777" w:rsidR="0003767C" w:rsidRDefault="0003767C" w:rsidP="00071B88">
                      <w:pPr>
                        <w:pStyle w:val="Heading1"/>
                        <w:jc w:val="center"/>
                      </w:pPr>
                      <w:r>
                        <w:t>POST</w:t>
                      </w:r>
                    </w:p>
                    <w:p w14:paraId="6E219DB5" w14:textId="77777777" w:rsidR="0003767C" w:rsidRDefault="0003767C" w:rsidP="00071B88"/>
                  </w:txbxContent>
                </v:textbox>
              </v:shape>
            </w:pict>
          </mc:Fallback>
        </mc:AlternateContent>
      </w:r>
    </w:p>
    <w:p w14:paraId="05F5FBC2" w14:textId="77777777" w:rsidR="00071B88" w:rsidRDefault="00071B88" w:rsidP="00244D87">
      <w:pPr>
        <w:jc w:val="both"/>
        <w:rPr>
          <w:lang w:val="en-US"/>
        </w:rPr>
      </w:pPr>
    </w:p>
    <w:p w14:paraId="48C7FF98" w14:textId="77777777" w:rsidR="00071B88" w:rsidRDefault="00071B88" w:rsidP="00244D87">
      <w:pPr>
        <w:jc w:val="both"/>
        <w:rPr>
          <w:rFonts w:ascii="Arial" w:hAnsi="Arial" w:cs="Arial"/>
          <w:lang w:val="en-US"/>
        </w:rPr>
      </w:pPr>
    </w:p>
    <w:p w14:paraId="113DBCC1" w14:textId="77777777" w:rsidR="00C92860" w:rsidRPr="00C92860" w:rsidRDefault="002930A6" w:rsidP="00244D87">
      <w:pPr>
        <w:pStyle w:val="BodyText"/>
        <w:jc w:val="both"/>
        <w:rPr>
          <w:rFonts w:cs="Arial"/>
          <w:b/>
          <w:sz w:val="36"/>
          <w:szCs w:val="36"/>
          <w:lang w:val="en-US"/>
        </w:rPr>
      </w:pPr>
      <w:r w:rsidRPr="00C92860">
        <w:rPr>
          <w:rFonts w:cs="Arial"/>
          <w:b/>
          <w:sz w:val="36"/>
          <w:szCs w:val="36"/>
          <w:lang w:val="en-US"/>
        </w:rPr>
        <w:t xml:space="preserve">Waste </w:t>
      </w:r>
      <w:r w:rsidR="001D027C" w:rsidRPr="00C92860">
        <w:rPr>
          <w:rFonts w:cs="Arial"/>
          <w:b/>
          <w:sz w:val="36"/>
          <w:szCs w:val="36"/>
          <w:lang w:val="en-US"/>
        </w:rPr>
        <w:t>Management</w:t>
      </w:r>
      <w:r w:rsidRPr="00C92860">
        <w:rPr>
          <w:rFonts w:cs="Arial"/>
          <w:b/>
          <w:sz w:val="36"/>
          <w:szCs w:val="36"/>
          <w:lang w:val="en-US"/>
        </w:rPr>
        <w:t xml:space="preserve"> &amp; Street </w:t>
      </w:r>
      <w:r w:rsidR="002D0DC4" w:rsidRPr="00C92860">
        <w:rPr>
          <w:rFonts w:cs="Arial"/>
          <w:b/>
          <w:sz w:val="36"/>
          <w:szCs w:val="36"/>
          <w:lang w:val="en-US"/>
        </w:rPr>
        <w:t xml:space="preserve">Cleansing </w:t>
      </w:r>
      <w:r w:rsidR="004A7561" w:rsidRPr="00C92860">
        <w:rPr>
          <w:rFonts w:cs="Arial"/>
          <w:b/>
          <w:sz w:val="36"/>
          <w:szCs w:val="36"/>
          <w:lang w:val="en-US"/>
        </w:rPr>
        <w:t>Officer</w:t>
      </w:r>
      <w:r w:rsidR="00C25A4F" w:rsidRPr="00C92860">
        <w:rPr>
          <w:rFonts w:cs="Arial"/>
          <w:b/>
          <w:sz w:val="36"/>
          <w:szCs w:val="36"/>
          <w:lang w:val="en-US"/>
        </w:rPr>
        <w:t xml:space="preserve"> </w:t>
      </w:r>
    </w:p>
    <w:p w14:paraId="1899E7FF" w14:textId="77777777" w:rsidR="00C92860" w:rsidRDefault="00C92860" w:rsidP="00244D87">
      <w:pPr>
        <w:pStyle w:val="BodyText"/>
        <w:jc w:val="both"/>
        <w:rPr>
          <w:rFonts w:cs="Arial"/>
          <w:b/>
          <w:szCs w:val="24"/>
          <w:lang w:val="en-US"/>
        </w:rPr>
      </w:pPr>
    </w:p>
    <w:p w14:paraId="02AE0BE2" w14:textId="50C45FBE" w:rsidR="009F1AA5" w:rsidRPr="00FB3052" w:rsidRDefault="009F1AA5" w:rsidP="00244D87">
      <w:pPr>
        <w:pStyle w:val="BodyText"/>
        <w:jc w:val="both"/>
        <w:rPr>
          <w:rFonts w:cs="Arial"/>
          <w:b/>
          <w:szCs w:val="24"/>
          <w:lang w:val="en-US"/>
        </w:rPr>
      </w:pPr>
      <w:r w:rsidRPr="00FB3052">
        <w:rPr>
          <w:rFonts w:cs="Arial"/>
          <w:b/>
          <w:szCs w:val="24"/>
          <w:lang w:val="en-US"/>
        </w:rPr>
        <w:t>(Operational In-House Services)</w:t>
      </w:r>
    </w:p>
    <w:p w14:paraId="08D68AE0" w14:textId="77777777" w:rsidR="00ED27AE" w:rsidRDefault="00ED27AE" w:rsidP="00244D87">
      <w:pPr>
        <w:pStyle w:val="BodyText"/>
        <w:jc w:val="both"/>
        <w:rPr>
          <w:rFonts w:cs="Arial"/>
          <w:b/>
          <w:sz w:val="28"/>
          <w:szCs w:val="28"/>
          <w:lang w:val="en-US"/>
        </w:rPr>
      </w:pPr>
    </w:p>
    <w:p w14:paraId="470F8AB7" w14:textId="5CAA27B0" w:rsidR="00ED27AE" w:rsidRPr="00FD2D64" w:rsidRDefault="00ED27AE" w:rsidP="00244D87">
      <w:pPr>
        <w:pStyle w:val="BodyText"/>
        <w:jc w:val="both"/>
        <w:rPr>
          <w:sz w:val="28"/>
          <w:szCs w:val="28"/>
          <w:lang w:val="en-US"/>
        </w:rPr>
      </w:pPr>
      <w:r>
        <w:rPr>
          <w:noProof/>
        </w:rPr>
        <mc:AlternateContent>
          <mc:Choice Requires="wps">
            <w:drawing>
              <wp:anchor distT="0" distB="0" distL="114300" distR="114300" simplePos="0" relativeHeight="251669504" behindDoc="0" locked="0" layoutInCell="1" allowOverlap="1" wp14:anchorId="06C17F15" wp14:editId="4834EA92">
                <wp:simplePos x="0" y="0"/>
                <wp:positionH relativeFrom="column">
                  <wp:posOffset>0</wp:posOffset>
                </wp:positionH>
                <wp:positionV relativeFrom="paragraph">
                  <wp:posOffset>10795</wp:posOffset>
                </wp:positionV>
                <wp:extent cx="1714500" cy="342900"/>
                <wp:effectExtent l="9525" t="11430" r="9525" b="7620"/>
                <wp:wrapNone/>
                <wp:docPr id="19716422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23F80760" w14:textId="7CDD1853" w:rsidR="00ED27AE" w:rsidRDefault="00ED27AE" w:rsidP="00ED27AE">
                            <w:pPr>
                              <w:pStyle w:val="Heading1"/>
                              <w:jc w:val="center"/>
                            </w:pPr>
                            <w:r>
                              <w:t>GRADE</w:t>
                            </w:r>
                          </w:p>
                          <w:p w14:paraId="7D3FA625" w14:textId="77777777" w:rsidR="00ED27AE" w:rsidRDefault="00ED27AE" w:rsidP="00ED27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17F15" id="_x0000_s1028" type="#_x0000_t202" style="position:absolute;left:0;text-align:left;margin-left:0;margin-top:.85pt;width:13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">
                <v:textbox>
                  <w:txbxContent>
                    <w:p w14:paraId="23F80760" w14:textId="7CDD1853" w:rsidR="00ED27AE" w:rsidRDefault="00ED27AE" w:rsidP="00ED27AE">
                      <w:pPr>
                        <w:pStyle w:val="Heading1"/>
                        <w:jc w:val="center"/>
                      </w:pPr>
                      <w:r>
                        <w:t>GRADE</w:t>
                      </w:r>
                    </w:p>
                    <w:p w14:paraId="7D3FA625" w14:textId="77777777" w:rsidR="00ED27AE" w:rsidRDefault="00ED27AE" w:rsidP="00ED27AE"/>
                  </w:txbxContent>
                </v:textbox>
              </v:shape>
            </w:pict>
          </mc:Fallback>
        </mc:AlternateContent>
      </w:r>
    </w:p>
    <w:p w14:paraId="22E42129" w14:textId="77777777" w:rsidR="003D12D6" w:rsidRDefault="003D12D6" w:rsidP="00244D87">
      <w:pPr>
        <w:jc w:val="both"/>
        <w:rPr>
          <w:lang w:val="en-US"/>
        </w:rPr>
      </w:pPr>
    </w:p>
    <w:p w14:paraId="0AF19D96" w14:textId="18005040" w:rsidR="00ED27AE" w:rsidRPr="00ED27AE" w:rsidRDefault="00ED27AE" w:rsidP="00244D87">
      <w:pPr>
        <w:jc w:val="both"/>
        <w:rPr>
          <w:rFonts w:ascii="Arial" w:hAnsi="Arial" w:cs="Arial"/>
          <w:b/>
          <w:bCs/>
          <w:lang w:val="en-US"/>
        </w:rPr>
      </w:pPr>
      <w:r>
        <w:rPr>
          <w:rFonts w:ascii="Arial" w:hAnsi="Arial" w:cs="Arial"/>
          <w:b/>
          <w:bCs/>
          <w:sz w:val="32"/>
          <w:szCs w:val="32"/>
          <w:lang w:val="en-US"/>
        </w:rPr>
        <w:t xml:space="preserve">            </w:t>
      </w:r>
      <w:r w:rsidRPr="00ED27AE">
        <w:rPr>
          <w:rFonts w:ascii="Arial" w:hAnsi="Arial" w:cs="Arial"/>
          <w:b/>
          <w:bCs/>
          <w:lang w:val="en-US"/>
        </w:rPr>
        <w:t>G</w:t>
      </w:r>
    </w:p>
    <w:p w14:paraId="24D8EC4D" w14:textId="77777777" w:rsidR="00071B88" w:rsidRDefault="007E7E2B" w:rsidP="00244D87">
      <w:pPr>
        <w:pStyle w:val="Heading1"/>
        <w:rPr>
          <w:b w:val="0"/>
          <w:bCs w:val="0"/>
        </w:rPr>
      </w:pPr>
      <w:r>
        <w:rPr>
          <w:lang w:val="en-GB" w:eastAsia="en-GB"/>
        </w:rPr>
        <mc:AlternateContent>
          <mc:Choice Requires="wps">
            <w:drawing>
              <wp:anchor distT="0" distB="0" distL="114300" distR="114300" simplePos="0" relativeHeight="251660288" behindDoc="0" locked="0" layoutInCell="1" allowOverlap="1" wp14:anchorId="6CFF65B2" wp14:editId="1CED4EE2">
                <wp:simplePos x="0" y="0"/>
                <wp:positionH relativeFrom="column">
                  <wp:posOffset>0</wp:posOffset>
                </wp:positionH>
                <wp:positionV relativeFrom="paragraph">
                  <wp:posOffset>91440</wp:posOffset>
                </wp:positionV>
                <wp:extent cx="1714500" cy="342900"/>
                <wp:effectExtent l="9525" t="5715" r="952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56D4D18B" w14:textId="77777777" w:rsidR="0003767C" w:rsidRDefault="0003767C" w:rsidP="00071B88">
                            <w:pPr>
                              <w:pStyle w:val="Heading1"/>
                              <w:jc w:val="center"/>
                            </w:pPr>
                            <w:r>
                              <w:t>JOB PURPOSE</w:t>
                            </w:r>
                          </w:p>
                          <w:p w14:paraId="3D77AFA4" w14:textId="77777777" w:rsidR="0003767C" w:rsidRDefault="0003767C" w:rsidP="00071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65B2" id="Text Box 2" o:spid="_x0000_s1029" type="#_x0000_t202" style="position:absolute;left:0;text-align:left;margin-left:0;margin-top:7.2pt;width:1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RFw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">
                <v:textbox>
                  <w:txbxContent>
                    <w:p w14:paraId="56D4D18B" w14:textId="77777777" w:rsidR="0003767C" w:rsidRDefault="0003767C" w:rsidP="00071B88">
                      <w:pPr>
                        <w:pStyle w:val="Heading1"/>
                        <w:jc w:val="center"/>
                      </w:pPr>
                      <w:r>
                        <w:t>JOB PURPOSE</w:t>
                      </w:r>
                    </w:p>
                    <w:p w14:paraId="3D77AFA4" w14:textId="77777777" w:rsidR="0003767C" w:rsidRDefault="0003767C" w:rsidP="00071B88"/>
                  </w:txbxContent>
                </v:textbox>
              </v:shape>
            </w:pict>
          </mc:Fallback>
        </mc:AlternateContent>
      </w:r>
    </w:p>
    <w:p w14:paraId="30EE079C" w14:textId="77777777" w:rsidR="009656FF" w:rsidRDefault="009656FF" w:rsidP="00244D87">
      <w:pPr>
        <w:pStyle w:val="ListParagraph"/>
        <w:spacing w:before="100" w:beforeAutospacing="1" w:after="100" w:afterAutospacing="1"/>
        <w:jc w:val="both"/>
        <w:rPr>
          <w:rFonts w:ascii="Arial" w:hAnsi="Arial" w:cs="Arial"/>
        </w:rPr>
      </w:pPr>
    </w:p>
    <w:p w14:paraId="38FA58F9" w14:textId="0FC666E6" w:rsidR="00226A64" w:rsidRDefault="00AD69DE" w:rsidP="00064B0E">
      <w:pPr>
        <w:spacing w:before="100" w:beforeAutospacing="1" w:after="100" w:afterAutospacing="1"/>
        <w:jc w:val="both"/>
        <w:rPr>
          <w:rFonts w:ascii="Arial" w:hAnsi="Arial" w:cs="Arial"/>
        </w:rPr>
      </w:pPr>
      <w:r w:rsidRPr="00064B0E">
        <w:rPr>
          <w:rFonts w:ascii="Arial" w:hAnsi="Arial" w:cs="Arial"/>
        </w:rPr>
        <w:t>The primary role</w:t>
      </w:r>
      <w:r w:rsidR="004D2653">
        <w:rPr>
          <w:rFonts w:ascii="Arial" w:hAnsi="Arial" w:cs="Arial"/>
        </w:rPr>
        <w:t>, as part of a team</w:t>
      </w:r>
      <w:r w:rsidR="0011580E">
        <w:rPr>
          <w:rFonts w:ascii="Arial" w:hAnsi="Arial" w:cs="Arial"/>
        </w:rPr>
        <w:t xml:space="preserve"> of Officers</w:t>
      </w:r>
      <w:r w:rsidR="004D2653">
        <w:rPr>
          <w:rFonts w:ascii="Arial" w:hAnsi="Arial" w:cs="Arial"/>
        </w:rPr>
        <w:t>,</w:t>
      </w:r>
      <w:r w:rsidRPr="00064B0E">
        <w:rPr>
          <w:rFonts w:ascii="Arial" w:hAnsi="Arial" w:cs="Arial"/>
        </w:rPr>
        <w:t xml:space="preserve"> </w:t>
      </w:r>
      <w:r w:rsidR="00FC2705" w:rsidRPr="00064B0E">
        <w:rPr>
          <w:rFonts w:ascii="Arial" w:hAnsi="Arial" w:cs="Arial"/>
        </w:rPr>
        <w:t xml:space="preserve">is the </w:t>
      </w:r>
      <w:r w:rsidR="00064B0E">
        <w:rPr>
          <w:rFonts w:ascii="Arial" w:hAnsi="Arial" w:cs="Arial"/>
        </w:rPr>
        <w:t>supervision</w:t>
      </w:r>
      <w:r w:rsidR="00FC2705" w:rsidRPr="00064B0E">
        <w:rPr>
          <w:rFonts w:ascii="Arial" w:hAnsi="Arial" w:cs="Arial"/>
        </w:rPr>
        <w:t xml:space="preserve"> of Waste Collection &amp; Street Cleansing </w:t>
      </w:r>
      <w:r w:rsidR="0011580E">
        <w:rPr>
          <w:rFonts w:ascii="Arial" w:hAnsi="Arial" w:cs="Arial"/>
        </w:rPr>
        <w:t xml:space="preserve">frontline operational </w:t>
      </w:r>
      <w:r w:rsidR="00FC2705" w:rsidRPr="00064B0E">
        <w:rPr>
          <w:rFonts w:ascii="Arial" w:hAnsi="Arial" w:cs="Arial"/>
        </w:rPr>
        <w:t xml:space="preserve">staff to ensure the delivery of </w:t>
      </w:r>
      <w:r w:rsidR="00F61D4C" w:rsidRPr="00064B0E">
        <w:rPr>
          <w:rFonts w:ascii="Arial" w:hAnsi="Arial" w:cs="Arial"/>
        </w:rPr>
        <w:t>high-quality</w:t>
      </w:r>
      <w:r w:rsidR="00FC2705" w:rsidRPr="00064B0E">
        <w:rPr>
          <w:rFonts w:ascii="Arial" w:hAnsi="Arial" w:cs="Arial"/>
        </w:rPr>
        <w:t xml:space="preserve"> environmental </w:t>
      </w:r>
      <w:r w:rsidR="00047587" w:rsidRPr="00064B0E">
        <w:rPr>
          <w:rFonts w:ascii="Arial" w:hAnsi="Arial" w:cs="Arial"/>
        </w:rPr>
        <w:t>services, delivered within available budget</w:t>
      </w:r>
      <w:r w:rsidR="0008287F">
        <w:rPr>
          <w:rFonts w:ascii="Arial" w:hAnsi="Arial" w:cs="Arial"/>
        </w:rPr>
        <w:t xml:space="preserve"> </w:t>
      </w:r>
      <w:r w:rsidR="00BD1C62" w:rsidRPr="00064B0E">
        <w:rPr>
          <w:rFonts w:ascii="Arial" w:hAnsi="Arial" w:cs="Arial"/>
        </w:rPr>
        <w:t xml:space="preserve">to provide safe, attractive and sustainable neighbourhoods within the context of both Service Plans and </w:t>
      </w:r>
      <w:r w:rsidR="00D84FEA" w:rsidRPr="00064B0E">
        <w:rPr>
          <w:rFonts w:ascii="Arial" w:hAnsi="Arial" w:cs="Arial"/>
        </w:rPr>
        <w:t>the Corporate Plan.</w:t>
      </w:r>
    </w:p>
    <w:p w14:paraId="3835815C" w14:textId="1EF489C2" w:rsidR="004E4438" w:rsidRPr="004D2653" w:rsidRDefault="004E4438" w:rsidP="004D2653">
      <w:pPr>
        <w:spacing w:before="100" w:beforeAutospacing="1" w:after="100" w:afterAutospacing="1"/>
        <w:jc w:val="both"/>
        <w:rPr>
          <w:rFonts w:ascii="Arial" w:hAnsi="Arial" w:cs="Arial"/>
        </w:rPr>
      </w:pPr>
      <w:r w:rsidRPr="004D2653">
        <w:rPr>
          <w:rFonts w:ascii="Arial" w:hAnsi="Arial" w:cs="Arial"/>
        </w:rPr>
        <w:t xml:space="preserve">The service delivers Waste Management and Street Cleansing Services </w:t>
      </w:r>
      <w:r w:rsidR="0008287F">
        <w:rPr>
          <w:rFonts w:ascii="Arial" w:hAnsi="Arial" w:cs="Arial"/>
        </w:rPr>
        <w:t xml:space="preserve">which </w:t>
      </w:r>
      <w:r w:rsidR="00F61D4C">
        <w:rPr>
          <w:rFonts w:ascii="Arial" w:hAnsi="Arial" w:cs="Arial"/>
        </w:rPr>
        <w:t xml:space="preserve">include </w:t>
      </w:r>
      <w:r w:rsidR="00F61D4C" w:rsidRPr="004D2653">
        <w:rPr>
          <w:rFonts w:ascii="Arial" w:hAnsi="Arial" w:cs="Arial"/>
        </w:rPr>
        <w:t>domestic</w:t>
      </w:r>
      <w:r w:rsidRPr="004D2653">
        <w:rPr>
          <w:rFonts w:ascii="Arial" w:hAnsi="Arial" w:cs="Arial"/>
        </w:rPr>
        <w:t xml:space="preserve"> &amp; commercial collections of </w:t>
      </w:r>
      <w:r w:rsidR="00DA1476">
        <w:rPr>
          <w:rFonts w:ascii="Arial" w:hAnsi="Arial" w:cs="Arial"/>
        </w:rPr>
        <w:t xml:space="preserve">both </w:t>
      </w:r>
      <w:r w:rsidRPr="004D2653">
        <w:rPr>
          <w:rFonts w:ascii="Arial" w:hAnsi="Arial" w:cs="Arial"/>
        </w:rPr>
        <w:t>residual and recyclable waste, clinical waste</w:t>
      </w:r>
      <w:r w:rsidR="006171DD">
        <w:rPr>
          <w:rFonts w:ascii="Arial" w:hAnsi="Arial" w:cs="Arial"/>
        </w:rPr>
        <w:t xml:space="preserve"> collection</w:t>
      </w:r>
      <w:r w:rsidRPr="004D2653">
        <w:rPr>
          <w:rFonts w:ascii="Arial" w:hAnsi="Arial" w:cs="Arial"/>
        </w:rPr>
        <w:t xml:space="preserve">, skip hire, </w:t>
      </w:r>
      <w:r w:rsidR="006171DD">
        <w:rPr>
          <w:rFonts w:ascii="Arial" w:hAnsi="Arial" w:cs="Arial"/>
        </w:rPr>
        <w:t xml:space="preserve">bulky household waste collection, </w:t>
      </w:r>
      <w:r w:rsidRPr="004D2653">
        <w:rPr>
          <w:rFonts w:ascii="Arial" w:hAnsi="Arial" w:cs="Arial"/>
        </w:rPr>
        <w:t>manual &amp; mechanical street cleansing including programmed, project</w:t>
      </w:r>
      <w:r w:rsidR="00DA1476">
        <w:rPr>
          <w:rFonts w:ascii="Arial" w:hAnsi="Arial" w:cs="Arial"/>
        </w:rPr>
        <w:t xml:space="preserve"> and</w:t>
      </w:r>
      <w:r w:rsidRPr="004D2653">
        <w:rPr>
          <w:rFonts w:ascii="Arial" w:hAnsi="Arial" w:cs="Arial"/>
        </w:rPr>
        <w:t xml:space="preserve"> contractual</w:t>
      </w:r>
      <w:r w:rsidR="009168CD">
        <w:rPr>
          <w:rFonts w:ascii="Arial" w:hAnsi="Arial" w:cs="Arial"/>
        </w:rPr>
        <w:t xml:space="preserve"> services</w:t>
      </w:r>
      <w:r w:rsidR="00DA1476">
        <w:rPr>
          <w:rFonts w:ascii="Arial" w:hAnsi="Arial" w:cs="Arial"/>
        </w:rPr>
        <w:t xml:space="preserve"> in addition to </w:t>
      </w:r>
      <w:r w:rsidR="00CA233A" w:rsidRPr="004D2653">
        <w:rPr>
          <w:rFonts w:ascii="Arial" w:hAnsi="Arial" w:cs="Arial"/>
        </w:rPr>
        <w:t>out of hours operations</w:t>
      </w:r>
      <w:r w:rsidR="00CA233A">
        <w:rPr>
          <w:rFonts w:ascii="Arial" w:hAnsi="Arial" w:cs="Arial"/>
        </w:rPr>
        <w:t xml:space="preserve"> as required</w:t>
      </w:r>
      <w:r w:rsidR="00B75D6A">
        <w:rPr>
          <w:rFonts w:ascii="Arial" w:hAnsi="Arial" w:cs="Arial"/>
        </w:rPr>
        <w:t>.  To</w:t>
      </w:r>
      <w:r w:rsidRPr="004D2653">
        <w:rPr>
          <w:rFonts w:ascii="Arial" w:hAnsi="Arial" w:cs="Arial"/>
        </w:rPr>
        <w:t xml:space="preserve"> ensure compliance with all relevant statutory and legislative requirements </w:t>
      </w:r>
      <w:r w:rsidR="00D51449">
        <w:rPr>
          <w:rFonts w:ascii="Arial" w:hAnsi="Arial" w:cs="Arial"/>
        </w:rPr>
        <w:t>to</w:t>
      </w:r>
      <w:r w:rsidRPr="004D2653">
        <w:rPr>
          <w:rFonts w:ascii="Arial" w:hAnsi="Arial" w:cs="Arial"/>
        </w:rPr>
        <w:t xml:space="preserve"> deliver the Council’s obligations in accordance with the Councils visions, goals and core values.</w:t>
      </w:r>
    </w:p>
    <w:p w14:paraId="483BF1F7" w14:textId="742A029D" w:rsidR="00226A64" w:rsidRDefault="00226A64" w:rsidP="00A41526">
      <w:pPr>
        <w:spacing w:before="100" w:beforeAutospacing="1" w:after="100" w:afterAutospacing="1"/>
        <w:jc w:val="both"/>
        <w:rPr>
          <w:rFonts w:ascii="Arial" w:hAnsi="Arial" w:cs="Arial"/>
        </w:rPr>
      </w:pPr>
      <w:r>
        <w:rPr>
          <w:noProof/>
          <w:lang w:eastAsia="en-GB"/>
        </w:rPr>
        <mc:AlternateContent>
          <mc:Choice Requires="wps">
            <w:drawing>
              <wp:anchor distT="0" distB="0" distL="114300" distR="114300" simplePos="0" relativeHeight="251671552" behindDoc="0" locked="0" layoutInCell="1" allowOverlap="1" wp14:anchorId="0AB3401E" wp14:editId="7CB15CE4">
                <wp:simplePos x="0" y="0"/>
                <wp:positionH relativeFrom="margin">
                  <wp:align>left</wp:align>
                </wp:positionH>
                <wp:positionV relativeFrom="paragraph">
                  <wp:posOffset>7620</wp:posOffset>
                </wp:positionV>
                <wp:extent cx="2063750" cy="342900"/>
                <wp:effectExtent l="0" t="0" r="12700" b="19050"/>
                <wp:wrapNone/>
                <wp:docPr id="2118262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42900"/>
                        </a:xfrm>
                        <a:prstGeom prst="rect">
                          <a:avLst/>
                        </a:prstGeom>
                        <a:solidFill>
                          <a:srgbClr val="FFFFFF"/>
                        </a:solidFill>
                        <a:ln w="9525">
                          <a:solidFill>
                            <a:srgbClr val="000000"/>
                          </a:solidFill>
                          <a:miter lim="800000"/>
                          <a:headEnd/>
                          <a:tailEnd/>
                        </a:ln>
                      </wps:spPr>
                      <wps:txbx>
                        <w:txbxContent>
                          <w:p w14:paraId="055719BE" w14:textId="40916EBE" w:rsidR="00226A64" w:rsidRDefault="00226A64" w:rsidP="00226A64">
                            <w:pPr>
                              <w:pStyle w:val="Heading1"/>
                              <w:jc w:val="center"/>
                            </w:pPr>
                            <w:r>
                              <w:t>Duties &amp; Responsibilities</w:t>
                            </w:r>
                          </w:p>
                          <w:p w14:paraId="79833A87" w14:textId="77777777" w:rsidR="00226A64" w:rsidRDefault="00226A64" w:rsidP="00226A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3401E" id="_x0000_s1030" type="#_x0000_t202" style="position:absolute;left:0;text-align:left;margin-left:0;margin-top:.6pt;width:162.5pt;height:27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">
                <v:textbox>
                  <w:txbxContent>
                    <w:p w14:paraId="055719BE" w14:textId="40916EBE" w:rsidR="00226A64" w:rsidRDefault="00226A64" w:rsidP="00226A64">
                      <w:pPr>
                        <w:pStyle w:val="Heading1"/>
                        <w:jc w:val="center"/>
                      </w:pPr>
                      <w:r>
                        <w:t>Duties &amp; Responsibilities</w:t>
                      </w:r>
                    </w:p>
                    <w:p w14:paraId="79833A87" w14:textId="77777777" w:rsidR="00226A64" w:rsidRDefault="00226A64" w:rsidP="00226A64"/>
                  </w:txbxContent>
                </v:textbox>
                <w10:wrap anchorx="margin"/>
              </v:shape>
            </w:pict>
          </mc:Fallback>
        </mc:AlternateContent>
      </w:r>
    </w:p>
    <w:p w14:paraId="59D4C20A" w14:textId="5D9A2A30" w:rsidR="00064B0E" w:rsidRDefault="00064B0E" w:rsidP="00A41526">
      <w:pPr>
        <w:spacing w:before="100" w:beforeAutospacing="1" w:after="100" w:afterAutospacing="1"/>
        <w:jc w:val="both"/>
        <w:rPr>
          <w:rFonts w:ascii="Arial" w:hAnsi="Arial" w:cs="Arial"/>
        </w:rPr>
      </w:pPr>
    </w:p>
    <w:p w14:paraId="09BACA8A" w14:textId="0F305F21" w:rsidR="0012467E" w:rsidRDefault="0012467E" w:rsidP="00A41526">
      <w:pPr>
        <w:spacing w:before="100" w:beforeAutospacing="1" w:after="100" w:afterAutospacing="1"/>
        <w:jc w:val="both"/>
        <w:rPr>
          <w:rFonts w:ascii="Arial" w:hAnsi="Arial" w:cs="Arial"/>
        </w:rPr>
      </w:pPr>
      <w:r>
        <w:rPr>
          <w:rFonts w:ascii="Arial" w:hAnsi="Arial" w:cs="Arial"/>
        </w:rPr>
        <w:t>This is not a comprehensive list of all tasks which may be required of the post holder.  It is illustrative of the general nature and level of responsibility of the work to be undertaken</w:t>
      </w:r>
      <w:r w:rsidR="00FF6D68">
        <w:rPr>
          <w:rFonts w:ascii="Arial" w:hAnsi="Arial" w:cs="Arial"/>
        </w:rPr>
        <w:t>.</w:t>
      </w:r>
    </w:p>
    <w:p w14:paraId="75AA08DE" w14:textId="27A1D583" w:rsidR="00722BC6" w:rsidRPr="00722BC6" w:rsidRDefault="00722BC6" w:rsidP="00A41526">
      <w:pPr>
        <w:spacing w:before="100" w:beforeAutospacing="1" w:after="100" w:afterAutospacing="1"/>
        <w:jc w:val="both"/>
        <w:rPr>
          <w:rFonts w:ascii="Arial" w:hAnsi="Arial" w:cs="Arial"/>
          <w:b/>
          <w:bCs/>
          <w:u w:val="single"/>
        </w:rPr>
      </w:pPr>
      <w:r w:rsidRPr="00722BC6">
        <w:rPr>
          <w:rFonts w:ascii="Arial" w:hAnsi="Arial" w:cs="Arial"/>
          <w:b/>
          <w:bCs/>
          <w:u w:val="single"/>
        </w:rPr>
        <w:t>Operational</w:t>
      </w:r>
    </w:p>
    <w:p w14:paraId="7922E77E" w14:textId="77777777" w:rsidR="00D51449" w:rsidRDefault="00722BC6" w:rsidP="00FB3052">
      <w:pPr>
        <w:pStyle w:val="ListParagraph"/>
        <w:numPr>
          <w:ilvl w:val="0"/>
          <w:numId w:val="10"/>
        </w:numPr>
        <w:spacing w:before="100" w:beforeAutospacing="1" w:after="100" w:afterAutospacing="1"/>
        <w:jc w:val="both"/>
        <w:rPr>
          <w:rFonts w:ascii="Arial" w:hAnsi="Arial" w:cs="Arial"/>
        </w:rPr>
      </w:pPr>
      <w:r w:rsidRPr="004E4438">
        <w:rPr>
          <w:rFonts w:ascii="Arial" w:hAnsi="Arial" w:cs="Arial"/>
        </w:rPr>
        <w:t xml:space="preserve">To supervise operational staff, providing </w:t>
      </w:r>
      <w:r w:rsidR="00C35E78" w:rsidRPr="004E4438">
        <w:rPr>
          <w:rFonts w:ascii="Arial" w:hAnsi="Arial" w:cs="Arial"/>
        </w:rPr>
        <w:t>efficient and effective operational services for waste collection and street cleansing, delivered within available budget.</w:t>
      </w:r>
    </w:p>
    <w:p w14:paraId="0DFD41C5" w14:textId="77777777" w:rsidR="00C85ADE" w:rsidRDefault="00C85ADE" w:rsidP="00B72A28">
      <w:pPr>
        <w:pStyle w:val="ListParagraph"/>
        <w:spacing w:before="100" w:beforeAutospacing="1" w:after="100" w:afterAutospacing="1"/>
        <w:jc w:val="both"/>
        <w:rPr>
          <w:rFonts w:ascii="Arial" w:hAnsi="Arial" w:cs="Arial"/>
        </w:rPr>
      </w:pPr>
    </w:p>
    <w:p w14:paraId="5FDBB775" w14:textId="7200C96C" w:rsidR="00B72A28" w:rsidRDefault="00CC672B" w:rsidP="00FB3052">
      <w:pPr>
        <w:pStyle w:val="ListParagraph"/>
        <w:numPr>
          <w:ilvl w:val="0"/>
          <w:numId w:val="10"/>
        </w:numPr>
        <w:spacing w:before="100" w:beforeAutospacing="1" w:after="100" w:afterAutospacing="1"/>
        <w:jc w:val="both"/>
        <w:rPr>
          <w:rFonts w:ascii="Arial" w:hAnsi="Arial" w:cs="Arial"/>
        </w:rPr>
      </w:pPr>
      <w:r>
        <w:rPr>
          <w:rFonts w:ascii="Arial" w:hAnsi="Arial" w:cs="Arial"/>
        </w:rPr>
        <w:t>Under direction from the</w:t>
      </w:r>
      <w:r w:rsidR="00B84D8E">
        <w:rPr>
          <w:rFonts w:ascii="Arial" w:hAnsi="Arial" w:cs="Arial"/>
        </w:rPr>
        <w:t xml:space="preserve"> </w:t>
      </w:r>
      <w:r w:rsidR="00362F81">
        <w:rPr>
          <w:rFonts w:ascii="Arial" w:hAnsi="Arial" w:cs="Arial"/>
        </w:rPr>
        <w:t>Street Cleansing Manager</w:t>
      </w:r>
      <w:r w:rsidR="008D1286">
        <w:rPr>
          <w:rFonts w:ascii="Arial" w:hAnsi="Arial" w:cs="Arial"/>
        </w:rPr>
        <w:t xml:space="preserve"> / Area Operations Managers</w:t>
      </w:r>
      <w:r w:rsidR="00795C66">
        <w:rPr>
          <w:rFonts w:ascii="Arial" w:hAnsi="Arial" w:cs="Arial"/>
        </w:rPr>
        <w:t xml:space="preserve">, to be directly responsible for the </w:t>
      </w:r>
      <w:r w:rsidR="0089061C">
        <w:rPr>
          <w:rFonts w:ascii="Arial" w:hAnsi="Arial" w:cs="Arial"/>
        </w:rPr>
        <w:t>day-to-day deployment, direction and supervision of frontline staff</w:t>
      </w:r>
      <w:r w:rsidR="00B84D8E">
        <w:rPr>
          <w:rFonts w:ascii="Arial" w:hAnsi="Arial" w:cs="Arial"/>
        </w:rPr>
        <w:t xml:space="preserve"> </w:t>
      </w:r>
      <w:r w:rsidR="00C85ADE">
        <w:rPr>
          <w:rFonts w:ascii="Arial" w:hAnsi="Arial" w:cs="Arial"/>
        </w:rPr>
        <w:t xml:space="preserve">including </w:t>
      </w:r>
      <w:r w:rsidR="00B72A28">
        <w:rPr>
          <w:rFonts w:ascii="Arial" w:hAnsi="Arial" w:cs="Arial"/>
        </w:rPr>
        <w:t>management of sickness absence in accordance with Sefton Council policies and procedures.</w:t>
      </w:r>
    </w:p>
    <w:p w14:paraId="4C994529" w14:textId="77777777" w:rsidR="00B72A28" w:rsidRDefault="00B72A28" w:rsidP="00B72A28">
      <w:pPr>
        <w:pStyle w:val="ListParagraph"/>
        <w:spacing w:before="100" w:beforeAutospacing="1" w:after="100" w:afterAutospacing="1"/>
        <w:jc w:val="both"/>
        <w:rPr>
          <w:rFonts w:ascii="Arial" w:hAnsi="Arial" w:cs="Arial"/>
        </w:rPr>
      </w:pPr>
    </w:p>
    <w:p w14:paraId="28218E90" w14:textId="77777777" w:rsidR="00623BB3" w:rsidRPr="00623BB3" w:rsidRDefault="00A84799" w:rsidP="00FB3052">
      <w:pPr>
        <w:pStyle w:val="ListParagraph"/>
        <w:numPr>
          <w:ilvl w:val="0"/>
          <w:numId w:val="10"/>
        </w:numPr>
        <w:spacing w:before="100" w:beforeAutospacing="1" w:after="100" w:afterAutospacing="1"/>
        <w:jc w:val="both"/>
        <w:rPr>
          <w:rFonts w:ascii="Arial" w:hAnsi="Arial" w:cs="Arial"/>
        </w:rPr>
      </w:pPr>
      <w:r w:rsidRPr="00623BB3">
        <w:rPr>
          <w:rFonts w:ascii="Arial" w:hAnsi="Arial" w:cs="Arial"/>
        </w:rPr>
        <w:t xml:space="preserve">To maintain a working knowledge </w:t>
      </w:r>
      <w:r w:rsidR="00525046" w:rsidRPr="00623BB3">
        <w:rPr>
          <w:rFonts w:ascii="Arial" w:hAnsi="Arial" w:cs="Arial"/>
        </w:rPr>
        <w:t>sufficient to provide professional/technical advice on policy, legislation, regulation and best practi</w:t>
      </w:r>
      <w:r w:rsidR="00623BB3" w:rsidRPr="00623BB3">
        <w:rPr>
          <w:rFonts w:ascii="Arial" w:hAnsi="Arial" w:cs="Arial"/>
        </w:rPr>
        <w:t>ce requirements for service delivery.</w:t>
      </w:r>
    </w:p>
    <w:p w14:paraId="2A66EF66" w14:textId="77777777" w:rsidR="00623BB3" w:rsidRPr="00623BB3" w:rsidRDefault="00623BB3" w:rsidP="00623BB3">
      <w:pPr>
        <w:pStyle w:val="ListParagraph"/>
        <w:rPr>
          <w:rFonts w:ascii="Arial" w:hAnsi="Arial" w:cs="Arial"/>
        </w:rPr>
      </w:pPr>
    </w:p>
    <w:p w14:paraId="574A254C" w14:textId="4CC2E647" w:rsidR="008C77A6" w:rsidRPr="008C77A6" w:rsidRDefault="00623BB3" w:rsidP="00FB3052">
      <w:pPr>
        <w:pStyle w:val="ListParagraph"/>
        <w:numPr>
          <w:ilvl w:val="0"/>
          <w:numId w:val="10"/>
        </w:numPr>
        <w:spacing w:before="100" w:beforeAutospacing="1" w:after="100" w:afterAutospacing="1"/>
        <w:jc w:val="both"/>
        <w:rPr>
          <w:rFonts w:ascii="Arial" w:hAnsi="Arial" w:cs="Arial"/>
        </w:rPr>
      </w:pPr>
      <w:r w:rsidRPr="008C77A6">
        <w:rPr>
          <w:rFonts w:ascii="Arial" w:hAnsi="Arial" w:cs="Arial"/>
        </w:rPr>
        <w:lastRenderedPageBreak/>
        <w:t xml:space="preserve">To </w:t>
      </w:r>
      <w:r w:rsidR="00082ABC" w:rsidRPr="008C77A6">
        <w:rPr>
          <w:rFonts w:ascii="Arial" w:hAnsi="Arial" w:cs="Arial"/>
        </w:rPr>
        <w:t xml:space="preserve">assist in ensuring that all services are carried out efficiently, making best use of available resources, with high standards of customer </w:t>
      </w:r>
      <w:r w:rsidR="008C77A6" w:rsidRPr="008C77A6">
        <w:rPr>
          <w:rFonts w:ascii="Arial" w:hAnsi="Arial" w:cs="Arial"/>
        </w:rPr>
        <w:t>care.</w:t>
      </w:r>
    </w:p>
    <w:p w14:paraId="5285C4C7" w14:textId="77777777" w:rsidR="008C77A6" w:rsidRPr="008C77A6" w:rsidRDefault="008C77A6" w:rsidP="008C77A6">
      <w:pPr>
        <w:pStyle w:val="ListParagraph"/>
        <w:rPr>
          <w:rFonts w:ascii="Arial" w:hAnsi="Arial" w:cs="Arial"/>
          <w:color w:val="FF0000"/>
        </w:rPr>
      </w:pPr>
    </w:p>
    <w:p w14:paraId="240C539A" w14:textId="5C6971E8" w:rsidR="0039772D" w:rsidRDefault="00DF254C" w:rsidP="00FB3052">
      <w:pPr>
        <w:pStyle w:val="ListParagraph"/>
        <w:numPr>
          <w:ilvl w:val="0"/>
          <w:numId w:val="10"/>
        </w:numPr>
        <w:spacing w:before="100" w:beforeAutospacing="1" w:after="100" w:afterAutospacing="1"/>
        <w:jc w:val="both"/>
        <w:rPr>
          <w:rFonts w:ascii="Arial" w:hAnsi="Arial" w:cs="Arial"/>
        </w:rPr>
      </w:pPr>
      <w:r w:rsidRPr="00757CF2">
        <w:rPr>
          <w:rFonts w:ascii="Arial" w:hAnsi="Arial" w:cs="Arial"/>
        </w:rPr>
        <w:t xml:space="preserve">To </w:t>
      </w:r>
      <w:r w:rsidR="00E51DA8" w:rsidRPr="00757CF2">
        <w:rPr>
          <w:rFonts w:ascii="Arial" w:hAnsi="Arial" w:cs="Arial"/>
        </w:rPr>
        <w:t>ensure effective motivation, training and development of operational staff is in place to meet the needs of the service objectives</w:t>
      </w:r>
      <w:r w:rsidR="00A117C8" w:rsidRPr="00757CF2">
        <w:rPr>
          <w:rFonts w:ascii="Arial" w:hAnsi="Arial" w:cs="Arial"/>
        </w:rPr>
        <w:t xml:space="preserve">.  To identify training needs </w:t>
      </w:r>
      <w:r w:rsidR="004C29C8">
        <w:rPr>
          <w:rFonts w:ascii="Arial" w:hAnsi="Arial" w:cs="Arial"/>
        </w:rPr>
        <w:t xml:space="preserve">of operational staff </w:t>
      </w:r>
      <w:r w:rsidR="00A117C8" w:rsidRPr="00757CF2">
        <w:rPr>
          <w:rFonts w:ascii="Arial" w:hAnsi="Arial" w:cs="Arial"/>
        </w:rPr>
        <w:t xml:space="preserve">and contribute towards a training plan in conjunction with the </w:t>
      </w:r>
      <w:r w:rsidR="009C3AA7">
        <w:rPr>
          <w:rFonts w:ascii="Arial" w:hAnsi="Arial" w:cs="Arial"/>
        </w:rPr>
        <w:t xml:space="preserve">Street Cleansing Manager / </w:t>
      </w:r>
      <w:r w:rsidR="00A117C8" w:rsidRPr="00757CF2">
        <w:rPr>
          <w:rFonts w:ascii="Arial" w:hAnsi="Arial" w:cs="Arial"/>
        </w:rPr>
        <w:t>Area Operation</w:t>
      </w:r>
      <w:r w:rsidR="004C29C8">
        <w:rPr>
          <w:rFonts w:ascii="Arial" w:hAnsi="Arial" w:cs="Arial"/>
        </w:rPr>
        <w:t>s</w:t>
      </w:r>
      <w:r w:rsidR="00A117C8" w:rsidRPr="00757CF2">
        <w:rPr>
          <w:rFonts w:ascii="Arial" w:hAnsi="Arial" w:cs="Arial"/>
        </w:rPr>
        <w:t xml:space="preserve"> Managers.</w:t>
      </w:r>
    </w:p>
    <w:p w14:paraId="54507C94" w14:textId="77777777" w:rsidR="00AA7589" w:rsidRPr="009C3AA7" w:rsidRDefault="00AA7589" w:rsidP="009C3AA7">
      <w:pPr>
        <w:pStyle w:val="ListParagraph"/>
        <w:rPr>
          <w:rFonts w:ascii="Arial" w:hAnsi="Arial" w:cs="Arial"/>
        </w:rPr>
      </w:pPr>
    </w:p>
    <w:p w14:paraId="4D9E7DE4" w14:textId="6F944A55" w:rsidR="00AA7589" w:rsidRPr="009C3AA7" w:rsidRDefault="00AA7589" w:rsidP="009C3AA7">
      <w:pPr>
        <w:pStyle w:val="ListParagraph"/>
        <w:numPr>
          <w:ilvl w:val="0"/>
          <w:numId w:val="10"/>
        </w:numPr>
        <w:rPr>
          <w:rFonts w:ascii="Arial" w:hAnsi="Arial" w:cs="Arial"/>
        </w:rPr>
      </w:pPr>
      <w:r w:rsidRPr="00AA7589">
        <w:rPr>
          <w:rFonts w:ascii="Arial" w:hAnsi="Arial" w:cs="Arial"/>
        </w:rPr>
        <w:t>To develop, deliver and record accurate training records for all training relating to</w:t>
      </w:r>
      <w:r w:rsidR="00297254">
        <w:rPr>
          <w:rFonts w:ascii="Arial" w:hAnsi="Arial" w:cs="Arial"/>
        </w:rPr>
        <w:t xml:space="preserve"> operational staff training</w:t>
      </w:r>
    </w:p>
    <w:p w14:paraId="07EFF70B" w14:textId="77777777" w:rsidR="0039772D" w:rsidRPr="00A74E99" w:rsidRDefault="0039772D" w:rsidP="00757CF2">
      <w:pPr>
        <w:pStyle w:val="ListParagraph"/>
        <w:rPr>
          <w:rFonts w:ascii="Arial" w:hAnsi="Arial" w:cs="Arial"/>
        </w:rPr>
      </w:pPr>
    </w:p>
    <w:p w14:paraId="3052A276" w14:textId="77777777" w:rsidR="00A74E99" w:rsidRPr="00A74E99" w:rsidRDefault="00E91730" w:rsidP="00FB3052">
      <w:pPr>
        <w:pStyle w:val="ListParagraph"/>
        <w:numPr>
          <w:ilvl w:val="0"/>
          <w:numId w:val="10"/>
        </w:numPr>
        <w:spacing w:before="100" w:beforeAutospacing="1" w:after="100" w:afterAutospacing="1"/>
        <w:jc w:val="both"/>
        <w:rPr>
          <w:rFonts w:ascii="Arial" w:hAnsi="Arial" w:cs="Arial"/>
        </w:rPr>
      </w:pPr>
      <w:r w:rsidRPr="00A74E99">
        <w:rPr>
          <w:rFonts w:ascii="Arial" w:hAnsi="Arial" w:cs="Arial"/>
        </w:rPr>
        <w:t>To utilise all learning opportunities to develop personal skills</w:t>
      </w:r>
      <w:r w:rsidR="00A74E99" w:rsidRPr="00A74E99">
        <w:rPr>
          <w:rFonts w:ascii="Arial" w:hAnsi="Arial" w:cs="Arial"/>
        </w:rPr>
        <w:t xml:space="preserve"> necessary to improve the effectiveness and efficiency of service deliver.</w:t>
      </w:r>
    </w:p>
    <w:p w14:paraId="6D2F4901" w14:textId="77777777" w:rsidR="00A74E99" w:rsidRPr="00A74E99" w:rsidRDefault="00A74E99" w:rsidP="00A74E99">
      <w:pPr>
        <w:pStyle w:val="ListParagraph"/>
        <w:rPr>
          <w:rFonts w:ascii="Arial" w:hAnsi="Arial" w:cs="Arial"/>
        </w:rPr>
      </w:pPr>
    </w:p>
    <w:p w14:paraId="78059F48" w14:textId="53F70E2F" w:rsidR="000F2D7A" w:rsidRDefault="00A74E99" w:rsidP="00FB3052">
      <w:pPr>
        <w:pStyle w:val="ListParagraph"/>
        <w:numPr>
          <w:ilvl w:val="0"/>
          <w:numId w:val="10"/>
        </w:numPr>
        <w:spacing w:before="100" w:beforeAutospacing="1" w:after="100" w:afterAutospacing="1"/>
        <w:jc w:val="both"/>
        <w:rPr>
          <w:rFonts w:ascii="Arial" w:hAnsi="Arial" w:cs="Arial"/>
        </w:rPr>
      </w:pPr>
      <w:r w:rsidRPr="00A74E99">
        <w:rPr>
          <w:rFonts w:ascii="Arial" w:hAnsi="Arial" w:cs="Arial"/>
        </w:rPr>
        <w:t>To be responsive to customer enquiries and complaints, ensuring all responses are compiled within agreed response times</w:t>
      </w:r>
      <w:r w:rsidR="006116BE">
        <w:rPr>
          <w:rFonts w:ascii="Arial" w:hAnsi="Arial" w:cs="Arial"/>
        </w:rPr>
        <w:t xml:space="preserve"> and to a professional standard</w:t>
      </w:r>
      <w:r w:rsidRPr="00A74E99">
        <w:rPr>
          <w:rFonts w:ascii="Arial" w:hAnsi="Arial" w:cs="Arial"/>
        </w:rPr>
        <w:t>.</w:t>
      </w:r>
    </w:p>
    <w:p w14:paraId="0A25FAEA" w14:textId="77777777" w:rsidR="000F2D7A" w:rsidRPr="000F2D7A" w:rsidRDefault="000F2D7A" w:rsidP="000F2D7A">
      <w:pPr>
        <w:pStyle w:val="ListParagraph"/>
        <w:rPr>
          <w:rFonts w:ascii="Arial" w:hAnsi="Arial" w:cs="Arial"/>
        </w:rPr>
      </w:pPr>
    </w:p>
    <w:p w14:paraId="7671E332" w14:textId="77777777" w:rsidR="000F2D7A" w:rsidRDefault="000F2D7A" w:rsidP="000F2D7A">
      <w:pPr>
        <w:pStyle w:val="ListParagraph"/>
        <w:spacing w:before="100" w:beforeAutospacing="1" w:after="100" w:afterAutospacing="1"/>
        <w:jc w:val="both"/>
        <w:rPr>
          <w:rFonts w:ascii="Arial" w:hAnsi="Arial" w:cs="Arial"/>
        </w:rPr>
      </w:pPr>
    </w:p>
    <w:p w14:paraId="430AEA2A" w14:textId="77777777" w:rsidR="000F2D7A" w:rsidRPr="000F2D7A" w:rsidRDefault="000F2D7A" w:rsidP="000F2D7A">
      <w:pPr>
        <w:pStyle w:val="ListParagraph"/>
        <w:rPr>
          <w:rFonts w:ascii="Arial" w:hAnsi="Arial" w:cs="Arial"/>
        </w:rPr>
      </w:pPr>
    </w:p>
    <w:p w14:paraId="15C50985" w14:textId="442CC102" w:rsidR="000F2D7A" w:rsidRPr="000F2D7A" w:rsidRDefault="000F2D7A" w:rsidP="000F2D7A">
      <w:pPr>
        <w:spacing w:before="100" w:beforeAutospacing="1" w:after="100" w:afterAutospacing="1"/>
        <w:jc w:val="both"/>
        <w:rPr>
          <w:rFonts w:ascii="Arial" w:hAnsi="Arial" w:cs="Arial"/>
        </w:rPr>
      </w:pPr>
      <w:r>
        <w:rPr>
          <w:noProof/>
          <w:lang w:eastAsia="en-GB"/>
        </w:rPr>
        <mc:AlternateContent>
          <mc:Choice Requires="wps">
            <w:drawing>
              <wp:anchor distT="0" distB="0" distL="114300" distR="114300" simplePos="0" relativeHeight="251673600" behindDoc="0" locked="0" layoutInCell="1" allowOverlap="1" wp14:anchorId="03F55374" wp14:editId="758F47ED">
                <wp:simplePos x="0" y="0"/>
                <wp:positionH relativeFrom="margin">
                  <wp:posOffset>0</wp:posOffset>
                </wp:positionH>
                <wp:positionV relativeFrom="paragraph">
                  <wp:posOffset>-635</wp:posOffset>
                </wp:positionV>
                <wp:extent cx="2063750" cy="342900"/>
                <wp:effectExtent l="0" t="0" r="12700" b="19050"/>
                <wp:wrapNone/>
                <wp:docPr id="1073686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42900"/>
                        </a:xfrm>
                        <a:prstGeom prst="rect">
                          <a:avLst/>
                        </a:prstGeom>
                        <a:solidFill>
                          <a:srgbClr val="FFFFFF"/>
                        </a:solidFill>
                        <a:ln w="9525">
                          <a:solidFill>
                            <a:srgbClr val="000000"/>
                          </a:solidFill>
                          <a:miter lim="800000"/>
                          <a:headEnd/>
                          <a:tailEnd/>
                        </a:ln>
                      </wps:spPr>
                      <wps:txbx>
                        <w:txbxContent>
                          <w:p w14:paraId="27EBC893" w14:textId="68A7EB84" w:rsidR="000F2D7A" w:rsidRDefault="000F2D7A" w:rsidP="000F2D7A">
                            <w:pPr>
                              <w:pStyle w:val="Heading1"/>
                              <w:jc w:val="center"/>
                            </w:pPr>
                            <w:r>
                              <w:t>Health &amp;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55374" id="_x0000_s1031" type="#_x0000_t202" style="position:absolute;left:0;text-align:left;margin-left:0;margin-top:-.05pt;width:162.5pt;height: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">
                <v:textbox>
                  <w:txbxContent>
                    <w:p w14:paraId="27EBC893" w14:textId="68A7EB84" w:rsidR="000F2D7A" w:rsidRDefault="000F2D7A" w:rsidP="000F2D7A">
                      <w:pPr>
                        <w:pStyle w:val="Heading1"/>
                        <w:jc w:val="center"/>
                      </w:pPr>
                      <w:r>
                        <w:t>Health &amp; Safety</w:t>
                      </w:r>
                    </w:p>
                  </w:txbxContent>
                </v:textbox>
                <w10:wrap anchorx="margin"/>
              </v:shape>
            </w:pict>
          </mc:Fallback>
        </mc:AlternateContent>
      </w:r>
    </w:p>
    <w:p w14:paraId="4AD8283F" w14:textId="5C9953C2" w:rsidR="00227F15" w:rsidRDefault="00227F15" w:rsidP="00FB3052">
      <w:pPr>
        <w:pStyle w:val="ListParagraph"/>
        <w:numPr>
          <w:ilvl w:val="0"/>
          <w:numId w:val="13"/>
        </w:numPr>
        <w:jc w:val="both"/>
        <w:rPr>
          <w:rFonts w:ascii="Arial" w:hAnsi="Arial" w:cs="Arial"/>
        </w:rPr>
      </w:pPr>
      <w:r w:rsidRPr="00BF7968">
        <w:rPr>
          <w:rFonts w:ascii="Arial" w:hAnsi="Arial" w:cs="Arial"/>
        </w:rPr>
        <w:t>To be responsible for the health, safety and welfare of operational staff</w:t>
      </w:r>
      <w:r w:rsidR="00BD1F04" w:rsidRPr="00BF7968">
        <w:rPr>
          <w:rFonts w:ascii="Arial" w:hAnsi="Arial" w:cs="Arial"/>
        </w:rPr>
        <w:t xml:space="preserve">, ensuring that </w:t>
      </w:r>
      <w:r w:rsidR="0049727D" w:rsidRPr="00BF7968">
        <w:rPr>
          <w:rFonts w:ascii="Arial" w:hAnsi="Arial" w:cs="Arial"/>
        </w:rPr>
        <w:t>h</w:t>
      </w:r>
      <w:r w:rsidR="00BD1F04" w:rsidRPr="00BF7968">
        <w:rPr>
          <w:rFonts w:ascii="Arial" w:hAnsi="Arial" w:cs="Arial"/>
        </w:rPr>
        <w:t xml:space="preserve">ealth &amp; </w:t>
      </w:r>
      <w:r w:rsidR="0049727D" w:rsidRPr="00BF7968">
        <w:rPr>
          <w:rFonts w:ascii="Arial" w:hAnsi="Arial" w:cs="Arial"/>
        </w:rPr>
        <w:t>s</w:t>
      </w:r>
      <w:r w:rsidR="00BD1F04" w:rsidRPr="00BF7968">
        <w:rPr>
          <w:rFonts w:ascii="Arial" w:hAnsi="Arial" w:cs="Arial"/>
        </w:rPr>
        <w:t xml:space="preserve">afety procedures are adhered to in accordance with all corporate </w:t>
      </w:r>
      <w:r w:rsidR="0049727D" w:rsidRPr="00BF7968">
        <w:rPr>
          <w:rFonts w:ascii="Arial" w:hAnsi="Arial" w:cs="Arial"/>
        </w:rPr>
        <w:t>Health &amp; Safety legislation, guidelines and best practice</w:t>
      </w:r>
      <w:r w:rsidR="00BF7968" w:rsidRPr="00BF7968">
        <w:rPr>
          <w:rFonts w:ascii="Arial" w:hAnsi="Arial" w:cs="Arial"/>
        </w:rPr>
        <w:t>.</w:t>
      </w:r>
    </w:p>
    <w:p w14:paraId="710FDC5B" w14:textId="77777777" w:rsidR="00BF7968" w:rsidRPr="00FB3052" w:rsidRDefault="00BF7968" w:rsidP="00BF7968">
      <w:pPr>
        <w:pStyle w:val="ListParagraph"/>
        <w:jc w:val="both"/>
        <w:rPr>
          <w:rFonts w:ascii="Arial" w:hAnsi="Arial" w:cs="Arial"/>
        </w:rPr>
      </w:pPr>
    </w:p>
    <w:p w14:paraId="010409EA" w14:textId="01539973" w:rsidR="00FB3052" w:rsidRDefault="00826354" w:rsidP="00FB3052">
      <w:pPr>
        <w:pStyle w:val="ListParagraph"/>
        <w:numPr>
          <w:ilvl w:val="0"/>
          <w:numId w:val="13"/>
        </w:numPr>
        <w:autoSpaceDE w:val="0"/>
        <w:autoSpaceDN w:val="0"/>
        <w:adjustRightInd w:val="0"/>
        <w:spacing w:before="100" w:beforeAutospacing="1" w:after="100" w:afterAutospacing="1"/>
        <w:jc w:val="both"/>
        <w:rPr>
          <w:rFonts w:ascii="Arial" w:hAnsi="Arial" w:cs="Arial"/>
          <w:lang w:eastAsia="en-GB"/>
        </w:rPr>
      </w:pPr>
      <w:r w:rsidRPr="00FB3052">
        <w:rPr>
          <w:rFonts w:ascii="Arial" w:hAnsi="Arial" w:cs="Arial"/>
          <w:lang w:eastAsia="en-GB"/>
        </w:rPr>
        <w:t xml:space="preserve">In conjunction with the </w:t>
      </w:r>
      <w:r w:rsidR="008D1286">
        <w:rPr>
          <w:rFonts w:ascii="Arial" w:hAnsi="Arial" w:cs="Arial"/>
          <w:lang w:eastAsia="en-GB"/>
        </w:rPr>
        <w:t xml:space="preserve">Street Cleansing Manager / </w:t>
      </w:r>
      <w:r w:rsidRPr="00FB3052">
        <w:rPr>
          <w:rFonts w:ascii="Arial" w:hAnsi="Arial" w:cs="Arial"/>
          <w:lang w:eastAsia="en-GB"/>
        </w:rPr>
        <w:t>Area Operations Managers</w:t>
      </w:r>
      <w:r w:rsidR="000F5B57" w:rsidRPr="00FB3052">
        <w:rPr>
          <w:rFonts w:ascii="Arial" w:hAnsi="Arial" w:cs="Arial"/>
          <w:lang w:eastAsia="en-GB"/>
        </w:rPr>
        <w:t xml:space="preserve">, </w:t>
      </w:r>
      <w:r w:rsidRPr="00FB3052">
        <w:rPr>
          <w:rFonts w:ascii="Arial" w:hAnsi="Arial" w:cs="Arial"/>
          <w:lang w:eastAsia="en-GB"/>
        </w:rPr>
        <w:t>contribute towards the compilation of risk assessments, safe systems of work and toolbox talks</w:t>
      </w:r>
      <w:r w:rsidR="000F5B57" w:rsidRPr="00FB3052">
        <w:rPr>
          <w:rFonts w:ascii="Arial" w:hAnsi="Arial" w:cs="Arial"/>
          <w:lang w:eastAsia="en-GB"/>
        </w:rPr>
        <w:t xml:space="preserve"> and ensure they are presented to frontline staff</w:t>
      </w:r>
      <w:r w:rsidR="005D3129">
        <w:rPr>
          <w:rFonts w:ascii="Arial" w:hAnsi="Arial" w:cs="Arial"/>
          <w:lang w:eastAsia="en-GB"/>
        </w:rPr>
        <w:t xml:space="preserve"> to eliminate risk in all operational activities undertaken</w:t>
      </w:r>
      <w:r w:rsidR="00FB3052" w:rsidRPr="00FB3052">
        <w:rPr>
          <w:rFonts w:ascii="Arial" w:hAnsi="Arial" w:cs="Arial"/>
          <w:lang w:eastAsia="en-GB"/>
        </w:rPr>
        <w:t>.</w:t>
      </w:r>
    </w:p>
    <w:p w14:paraId="2D083AB6" w14:textId="77777777" w:rsidR="00975B9D" w:rsidRPr="009C3AA7" w:rsidRDefault="00975B9D" w:rsidP="009C3AA7">
      <w:pPr>
        <w:pStyle w:val="ListParagraph"/>
        <w:rPr>
          <w:rFonts w:ascii="Arial" w:hAnsi="Arial" w:cs="Arial"/>
          <w:lang w:eastAsia="en-GB"/>
        </w:rPr>
      </w:pPr>
    </w:p>
    <w:p w14:paraId="7694297B" w14:textId="105B4604" w:rsidR="00975B9D" w:rsidRPr="00FB3052" w:rsidRDefault="00834877" w:rsidP="00FB3052">
      <w:pPr>
        <w:pStyle w:val="ListParagraph"/>
        <w:numPr>
          <w:ilvl w:val="0"/>
          <w:numId w:val="13"/>
        </w:numPr>
        <w:autoSpaceDE w:val="0"/>
        <w:autoSpaceDN w:val="0"/>
        <w:adjustRightInd w:val="0"/>
        <w:spacing w:before="100" w:beforeAutospacing="1" w:after="100" w:afterAutospacing="1"/>
        <w:jc w:val="both"/>
        <w:rPr>
          <w:rFonts w:ascii="Arial" w:hAnsi="Arial" w:cs="Arial"/>
          <w:lang w:eastAsia="en-GB"/>
        </w:rPr>
      </w:pPr>
      <w:r>
        <w:rPr>
          <w:rFonts w:ascii="Arial" w:hAnsi="Arial" w:cs="Arial"/>
          <w:lang w:eastAsia="en-GB"/>
        </w:rPr>
        <w:t xml:space="preserve">To </w:t>
      </w:r>
      <w:r w:rsidR="00AA7589">
        <w:rPr>
          <w:rFonts w:ascii="Arial" w:hAnsi="Arial" w:cs="Arial"/>
          <w:lang w:eastAsia="en-GB"/>
        </w:rPr>
        <w:t>develop</w:t>
      </w:r>
      <w:r>
        <w:rPr>
          <w:rFonts w:ascii="Arial" w:hAnsi="Arial" w:cs="Arial"/>
          <w:lang w:eastAsia="en-GB"/>
        </w:rPr>
        <w:t>, deliver and record accurate training records for all training relating to Health and Safety</w:t>
      </w:r>
    </w:p>
    <w:p w14:paraId="12FD1999" w14:textId="77777777" w:rsidR="00FB3052" w:rsidRPr="00FB3052" w:rsidRDefault="00FB3052" w:rsidP="00FB3052">
      <w:pPr>
        <w:pStyle w:val="ListParagraph"/>
        <w:rPr>
          <w:rFonts w:ascii="Arial" w:hAnsi="Arial" w:cs="Arial"/>
          <w:color w:val="FF0000"/>
          <w:lang w:eastAsia="en-GB"/>
        </w:rPr>
      </w:pPr>
    </w:p>
    <w:p w14:paraId="4F2557B7" w14:textId="77777777" w:rsidR="00071B88" w:rsidRPr="00B72A28" w:rsidRDefault="00071B88" w:rsidP="00244D87">
      <w:pPr>
        <w:pStyle w:val="ListBullet"/>
        <w:numPr>
          <w:ilvl w:val="0"/>
          <w:numId w:val="0"/>
        </w:numPr>
        <w:jc w:val="both"/>
        <w:rPr>
          <w:rFonts w:ascii="Arial" w:hAnsi="Arial"/>
          <w:color w:val="FF0000"/>
          <w:sz w:val="24"/>
        </w:rPr>
      </w:pPr>
    </w:p>
    <w:p w14:paraId="66A2F04E" w14:textId="77777777" w:rsidR="00513EB2" w:rsidRDefault="00513EB2" w:rsidP="00244D87">
      <w:pPr>
        <w:pStyle w:val="ListBullet"/>
        <w:numPr>
          <w:ilvl w:val="0"/>
          <w:numId w:val="0"/>
        </w:numPr>
        <w:jc w:val="both"/>
        <w:rPr>
          <w:rFonts w:ascii="Arial" w:hAnsi="Arial" w:cs="Arial"/>
          <w:b/>
          <w:sz w:val="24"/>
          <w:szCs w:val="24"/>
          <w:u w:val="single"/>
        </w:rPr>
      </w:pPr>
      <w:r w:rsidRPr="00FD3568">
        <w:rPr>
          <w:rFonts w:ascii="Arial" w:hAnsi="Arial" w:cs="Arial"/>
          <w:b/>
          <w:sz w:val="24"/>
          <w:szCs w:val="24"/>
          <w:u w:val="single"/>
        </w:rPr>
        <w:t>GENERAL RESPONSIBILITIES</w:t>
      </w:r>
    </w:p>
    <w:p w14:paraId="722AFFD1" w14:textId="77777777" w:rsidR="00FD3568" w:rsidRPr="00FD3568" w:rsidRDefault="00FD3568" w:rsidP="00244D87">
      <w:pPr>
        <w:pStyle w:val="ListBullet"/>
        <w:numPr>
          <w:ilvl w:val="0"/>
          <w:numId w:val="0"/>
        </w:numPr>
        <w:jc w:val="both"/>
        <w:rPr>
          <w:rFonts w:ascii="Arial" w:hAnsi="Arial" w:cs="Arial"/>
          <w:b/>
          <w:sz w:val="24"/>
          <w:szCs w:val="24"/>
          <w:u w:val="single"/>
        </w:rPr>
      </w:pPr>
    </w:p>
    <w:p w14:paraId="2B397FC5" w14:textId="7A096EA4" w:rsidR="00EA3D02" w:rsidRDefault="00EA3D02" w:rsidP="00866550">
      <w:pPr>
        <w:pStyle w:val="Default"/>
        <w:numPr>
          <w:ilvl w:val="0"/>
          <w:numId w:val="15"/>
        </w:numPr>
        <w:tabs>
          <w:tab w:val="left" w:pos="567"/>
          <w:tab w:val="left" w:pos="709"/>
        </w:tabs>
        <w:ind w:left="340" w:right="-140"/>
        <w:jc w:val="both"/>
        <w:rPr>
          <w:color w:val="auto"/>
        </w:rPr>
      </w:pPr>
      <w:r w:rsidRPr="00FD3568">
        <w:rPr>
          <w:color w:val="auto"/>
        </w:rPr>
        <w:t>Ensure adherence to the Council’s constitution, policies and procedures in respect of all activities and decisions within the service area</w:t>
      </w:r>
      <w:r w:rsidR="0060667B">
        <w:rPr>
          <w:color w:val="auto"/>
        </w:rPr>
        <w:t>.</w:t>
      </w:r>
    </w:p>
    <w:p w14:paraId="48B7C510" w14:textId="77777777" w:rsidR="0060667B" w:rsidRPr="00FD3568" w:rsidRDefault="0060667B" w:rsidP="0060667B">
      <w:pPr>
        <w:pStyle w:val="Default"/>
        <w:tabs>
          <w:tab w:val="left" w:pos="567"/>
          <w:tab w:val="left" w:pos="709"/>
        </w:tabs>
        <w:ind w:left="340" w:right="-140"/>
        <w:jc w:val="both"/>
        <w:rPr>
          <w:color w:val="auto"/>
        </w:rPr>
      </w:pPr>
    </w:p>
    <w:p w14:paraId="11F6BEF5" w14:textId="337AE62E" w:rsidR="00EA3D02" w:rsidRDefault="00EA3D02" w:rsidP="00866550">
      <w:pPr>
        <w:pStyle w:val="Default"/>
        <w:numPr>
          <w:ilvl w:val="0"/>
          <w:numId w:val="15"/>
        </w:numPr>
        <w:tabs>
          <w:tab w:val="left" w:pos="567"/>
          <w:tab w:val="left" w:pos="709"/>
        </w:tabs>
        <w:ind w:left="340" w:right="-140"/>
        <w:jc w:val="both"/>
        <w:rPr>
          <w:color w:val="auto"/>
        </w:rPr>
      </w:pPr>
      <w:r w:rsidRPr="00FD3568">
        <w:rPr>
          <w:color w:val="auto"/>
        </w:rPr>
        <w:t>To participate as required in the Councils Emergency Plan and Civil Contingencies arrangements, which provide a Council response to major incidents</w:t>
      </w:r>
      <w:r w:rsidR="0060667B">
        <w:rPr>
          <w:color w:val="auto"/>
        </w:rPr>
        <w:t>.</w:t>
      </w:r>
    </w:p>
    <w:p w14:paraId="444ABF38" w14:textId="77777777" w:rsidR="005766E3" w:rsidRDefault="005766E3" w:rsidP="009C3AA7">
      <w:pPr>
        <w:pStyle w:val="ListParagraph"/>
      </w:pPr>
    </w:p>
    <w:p w14:paraId="570A617C" w14:textId="0F4C119F" w:rsidR="005766E3" w:rsidRPr="00FD3568" w:rsidRDefault="005766E3" w:rsidP="00866550">
      <w:pPr>
        <w:pStyle w:val="Default"/>
        <w:numPr>
          <w:ilvl w:val="0"/>
          <w:numId w:val="15"/>
        </w:numPr>
        <w:tabs>
          <w:tab w:val="left" w:pos="567"/>
          <w:tab w:val="left" w:pos="709"/>
        </w:tabs>
        <w:ind w:left="340" w:right="-140"/>
        <w:jc w:val="both"/>
        <w:rPr>
          <w:color w:val="auto"/>
        </w:rPr>
      </w:pPr>
      <w:r>
        <w:rPr>
          <w:color w:val="auto"/>
        </w:rPr>
        <w:t>T</w:t>
      </w:r>
      <w:r w:rsidR="00B6679B">
        <w:rPr>
          <w:color w:val="auto"/>
        </w:rPr>
        <w:t xml:space="preserve">o support the </w:t>
      </w:r>
      <w:r w:rsidR="00B21775">
        <w:rPr>
          <w:color w:val="auto"/>
        </w:rPr>
        <w:t>Assistant Director/</w:t>
      </w:r>
      <w:r w:rsidR="00B6679B">
        <w:rPr>
          <w:color w:val="auto"/>
        </w:rPr>
        <w:t xml:space="preserve">Service Manager in the development of all service reviews and service improvement projects when required. </w:t>
      </w:r>
      <w:r w:rsidR="00597F08">
        <w:rPr>
          <w:color w:val="auto"/>
        </w:rPr>
        <w:t xml:space="preserve">                           </w:t>
      </w:r>
    </w:p>
    <w:p w14:paraId="78140FC0" w14:textId="77777777" w:rsidR="007854DF" w:rsidRPr="00B72A28" w:rsidRDefault="007854DF" w:rsidP="00866550">
      <w:pPr>
        <w:pStyle w:val="ListBullet"/>
        <w:numPr>
          <w:ilvl w:val="0"/>
          <w:numId w:val="0"/>
        </w:numPr>
        <w:ind w:left="340" w:hanging="720"/>
        <w:jc w:val="both"/>
        <w:rPr>
          <w:rFonts w:ascii="Arial" w:hAnsi="Arial" w:cs="Arial"/>
          <w:b/>
          <w:color w:val="FF0000"/>
          <w:sz w:val="24"/>
          <w:szCs w:val="24"/>
          <w:u w:val="single"/>
        </w:rPr>
      </w:pPr>
    </w:p>
    <w:p w14:paraId="6033ECED" w14:textId="77777777" w:rsidR="001518A1" w:rsidRPr="00B72A28" w:rsidRDefault="001518A1" w:rsidP="00244D87">
      <w:pPr>
        <w:pStyle w:val="ListBullet"/>
        <w:numPr>
          <w:ilvl w:val="0"/>
          <w:numId w:val="0"/>
        </w:numPr>
        <w:tabs>
          <w:tab w:val="left" w:pos="709"/>
        </w:tabs>
        <w:ind w:left="720"/>
        <w:jc w:val="both"/>
        <w:rPr>
          <w:color w:val="FF0000"/>
        </w:rPr>
      </w:pPr>
    </w:p>
    <w:p w14:paraId="43151F42" w14:textId="42E5C31C" w:rsidR="00071B88" w:rsidRPr="00866550" w:rsidRDefault="00071B88" w:rsidP="00244D87">
      <w:pPr>
        <w:pStyle w:val="ListBullet"/>
        <w:numPr>
          <w:ilvl w:val="0"/>
          <w:numId w:val="0"/>
        </w:numPr>
        <w:ind w:left="360" w:hanging="360"/>
        <w:jc w:val="both"/>
        <w:rPr>
          <w:rFonts w:ascii="Arial" w:hAnsi="Arial" w:cs="Arial"/>
          <w:b/>
          <w:bCs/>
          <w:sz w:val="24"/>
          <w:szCs w:val="24"/>
          <w:u w:val="single"/>
        </w:rPr>
      </w:pPr>
      <w:r w:rsidRPr="00866550">
        <w:rPr>
          <w:rFonts w:ascii="Arial" w:hAnsi="Arial" w:cs="Arial"/>
          <w:b/>
          <w:bCs/>
          <w:sz w:val="24"/>
          <w:szCs w:val="24"/>
          <w:u w:val="single"/>
        </w:rPr>
        <w:t>PARTNERSHIPS</w:t>
      </w:r>
      <w:r w:rsidR="001C2361" w:rsidRPr="00866550">
        <w:rPr>
          <w:rFonts w:ascii="Arial" w:hAnsi="Arial" w:cs="Arial"/>
          <w:b/>
          <w:bCs/>
          <w:sz w:val="24"/>
          <w:szCs w:val="24"/>
          <w:u w:val="single"/>
        </w:rPr>
        <w:t xml:space="preserve"> &amp;</w:t>
      </w:r>
      <w:r w:rsidR="00924A1E" w:rsidRPr="00866550">
        <w:rPr>
          <w:rFonts w:ascii="Arial" w:hAnsi="Arial" w:cs="Arial"/>
          <w:b/>
          <w:bCs/>
          <w:sz w:val="24"/>
          <w:szCs w:val="24"/>
          <w:u w:val="single"/>
        </w:rPr>
        <w:t xml:space="preserve"> </w:t>
      </w:r>
      <w:r w:rsidR="001C2361" w:rsidRPr="00866550">
        <w:rPr>
          <w:rFonts w:ascii="Arial" w:hAnsi="Arial" w:cs="Arial"/>
          <w:b/>
          <w:bCs/>
          <w:sz w:val="24"/>
          <w:szCs w:val="24"/>
          <w:u w:val="single"/>
        </w:rPr>
        <w:t>RELATIONSHIPS</w:t>
      </w:r>
    </w:p>
    <w:p w14:paraId="1C5CF4AE" w14:textId="77777777" w:rsidR="00071B88" w:rsidRPr="0060667B" w:rsidRDefault="00071B88" w:rsidP="00244D87">
      <w:pPr>
        <w:pStyle w:val="ListBullet"/>
        <w:numPr>
          <w:ilvl w:val="0"/>
          <w:numId w:val="0"/>
        </w:numPr>
        <w:ind w:left="360"/>
        <w:jc w:val="both"/>
        <w:rPr>
          <w:rFonts w:ascii="Arial" w:hAnsi="Arial" w:cs="Arial"/>
          <w:b/>
          <w:bCs/>
          <w:sz w:val="24"/>
          <w:szCs w:val="24"/>
          <w:u w:val="single"/>
        </w:rPr>
      </w:pPr>
    </w:p>
    <w:p w14:paraId="5203F863" w14:textId="77777777" w:rsidR="0060667B" w:rsidRDefault="00DB683C" w:rsidP="0060667B">
      <w:pPr>
        <w:pStyle w:val="Default"/>
        <w:numPr>
          <w:ilvl w:val="0"/>
          <w:numId w:val="5"/>
        </w:numPr>
        <w:tabs>
          <w:tab w:val="left" w:pos="284"/>
        </w:tabs>
        <w:spacing w:line="240" w:lineRule="atLeast"/>
        <w:ind w:left="284" w:hanging="284"/>
        <w:jc w:val="both"/>
        <w:rPr>
          <w:color w:val="auto"/>
        </w:rPr>
      </w:pPr>
      <w:r w:rsidRPr="0060667B">
        <w:rPr>
          <w:color w:val="auto"/>
        </w:rPr>
        <w:t>T</w:t>
      </w:r>
      <w:r w:rsidR="00191BEA" w:rsidRPr="0060667B">
        <w:rPr>
          <w:color w:val="auto"/>
        </w:rPr>
        <w:t>o build and maintain effective relationships with</w:t>
      </w:r>
      <w:r w:rsidR="00CE66FF" w:rsidRPr="0060667B">
        <w:rPr>
          <w:color w:val="auto"/>
        </w:rPr>
        <w:t xml:space="preserve"> colleagues, partner agencies, elected members</w:t>
      </w:r>
      <w:r w:rsidR="00A061EE" w:rsidRPr="0060667B">
        <w:rPr>
          <w:color w:val="auto"/>
        </w:rPr>
        <w:t>, local businesses, residents and members of the public.</w:t>
      </w:r>
    </w:p>
    <w:p w14:paraId="55DCE7A8" w14:textId="77777777" w:rsidR="0060667B" w:rsidRPr="0060667B" w:rsidRDefault="0060667B" w:rsidP="0060667B">
      <w:pPr>
        <w:pStyle w:val="Default"/>
        <w:tabs>
          <w:tab w:val="left" w:pos="284"/>
        </w:tabs>
        <w:spacing w:line="240" w:lineRule="atLeast"/>
        <w:ind w:left="284"/>
        <w:jc w:val="both"/>
        <w:rPr>
          <w:color w:val="auto"/>
        </w:rPr>
      </w:pPr>
    </w:p>
    <w:p w14:paraId="6FC90C20" w14:textId="64DECA4E" w:rsidR="0066439F" w:rsidRPr="0060667B" w:rsidRDefault="00ED26CB" w:rsidP="0060667B">
      <w:pPr>
        <w:pStyle w:val="Default"/>
        <w:numPr>
          <w:ilvl w:val="0"/>
          <w:numId w:val="5"/>
        </w:numPr>
        <w:tabs>
          <w:tab w:val="left" w:pos="284"/>
        </w:tabs>
        <w:spacing w:line="240" w:lineRule="atLeast"/>
        <w:ind w:left="284" w:hanging="284"/>
        <w:jc w:val="both"/>
        <w:rPr>
          <w:color w:val="auto"/>
        </w:rPr>
      </w:pPr>
      <w:r w:rsidRPr="0060667B">
        <w:rPr>
          <w:color w:val="auto"/>
        </w:rPr>
        <w:lastRenderedPageBreak/>
        <w:t xml:space="preserve">To deliver the outcomes for your role and your team, and to contribute to the delivery of Council outcomes, you will be expected to work with other teams within </w:t>
      </w:r>
      <w:r w:rsidR="0066439F" w:rsidRPr="0060667B">
        <w:rPr>
          <w:color w:val="auto"/>
        </w:rPr>
        <w:t>Operational In-House Services</w:t>
      </w:r>
      <w:r w:rsidRPr="0060667B">
        <w:rPr>
          <w:color w:val="auto"/>
        </w:rPr>
        <w:t>, other corporate departments and outside agencies.</w:t>
      </w:r>
    </w:p>
    <w:p w14:paraId="3487C0FA" w14:textId="77777777" w:rsidR="0066439F" w:rsidRPr="0060667B" w:rsidRDefault="0066439F" w:rsidP="0066439F">
      <w:pPr>
        <w:jc w:val="both"/>
        <w:rPr>
          <w:rFonts w:ascii="Arial" w:hAnsi="Arial" w:cs="Arial"/>
        </w:rPr>
      </w:pPr>
    </w:p>
    <w:p w14:paraId="7B06E146" w14:textId="77777777" w:rsidR="00CC7B14" w:rsidRPr="00B72A28" w:rsidRDefault="00CC7B14" w:rsidP="00244D87">
      <w:pPr>
        <w:jc w:val="both"/>
        <w:rPr>
          <w:rFonts w:ascii="Arial" w:hAnsi="Arial" w:cs="Arial"/>
          <w:color w:val="FF0000"/>
        </w:rPr>
      </w:pPr>
    </w:p>
    <w:p w14:paraId="5900F029" w14:textId="77777777" w:rsidR="00ED26CB" w:rsidRPr="00F3032F" w:rsidRDefault="00ED26CB" w:rsidP="00244D87">
      <w:pPr>
        <w:jc w:val="both"/>
        <w:rPr>
          <w:rFonts w:ascii="Arial" w:hAnsi="Arial" w:cs="Arial"/>
          <w:b/>
          <w:u w:val="single"/>
        </w:rPr>
      </w:pPr>
      <w:r w:rsidRPr="00F3032F">
        <w:rPr>
          <w:rFonts w:ascii="Arial" w:hAnsi="Arial" w:cs="Arial"/>
          <w:b/>
          <w:u w:val="single"/>
        </w:rPr>
        <w:t>CORE COMPETENCIES</w:t>
      </w:r>
    </w:p>
    <w:p w14:paraId="140A4943" w14:textId="77777777" w:rsidR="00ED26CB" w:rsidRPr="00F3032F" w:rsidRDefault="00ED26CB" w:rsidP="00244D87">
      <w:pPr>
        <w:ind w:left="720"/>
        <w:jc w:val="both"/>
        <w:rPr>
          <w:rFonts w:ascii="Arial" w:hAnsi="Arial" w:cs="Arial"/>
        </w:rPr>
      </w:pPr>
    </w:p>
    <w:p w14:paraId="69A9462F" w14:textId="77777777" w:rsidR="00ED26CB" w:rsidRPr="00F3032F" w:rsidRDefault="00ED26CB" w:rsidP="00244D87">
      <w:pPr>
        <w:jc w:val="both"/>
        <w:rPr>
          <w:rFonts w:ascii="Arial" w:hAnsi="Arial" w:cs="Arial"/>
        </w:rPr>
      </w:pPr>
      <w:r w:rsidRPr="00F3032F">
        <w:rPr>
          <w:rFonts w:ascii="Arial" w:hAnsi="Arial" w:cs="Arial"/>
        </w:rPr>
        <w:t>The Council operates a competency framework</w:t>
      </w:r>
      <w:r w:rsidR="00AA6A0E" w:rsidRPr="00F3032F">
        <w:rPr>
          <w:rFonts w:ascii="Arial" w:hAnsi="Arial" w:cs="Arial"/>
        </w:rPr>
        <w:t>.</w:t>
      </w:r>
      <w:r w:rsidRPr="00F3032F">
        <w:rPr>
          <w:rFonts w:ascii="Arial" w:hAnsi="Arial" w:cs="Arial"/>
        </w:rPr>
        <w:t xml:space="preserve"> It aims to set out the types of behaviour expected at different levels, set against the following criteria:</w:t>
      </w:r>
    </w:p>
    <w:p w14:paraId="1DF677C8" w14:textId="77777777" w:rsidR="00ED26CB" w:rsidRPr="00F3032F" w:rsidRDefault="00ED26CB" w:rsidP="00244D87">
      <w:pPr>
        <w:ind w:left="1080"/>
        <w:jc w:val="both"/>
        <w:rPr>
          <w:rFonts w:ascii="Arial" w:hAnsi="Arial" w:cs="Arial"/>
        </w:rPr>
      </w:pPr>
    </w:p>
    <w:p w14:paraId="135DED0E" w14:textId="77777777" w:rsidR="00ED26CB" w:rsidRPr="00F3032F" w:rsidRDefault="00ED26CB" w:rsidP="00FB3052">
      <w:pPr>
        <w:pStyle w:val="ListParagraph"/>
        <w:numPr>
          <w:ilvl w:val="0"/>
          <w:numId w:val="4"/>
        </w:numPr>
        <w:jc w:val="both"/>
        <w:rPr>
          <w:rFonts w:ascii="Arial" w:hAnsi="Arial" w:cs="Arial"/>
        </w:rPr>
      </w:pPr>
      <w:r w:rsidRPr="00F3032F">
        <w:rPr>
          <w:rFonts w:ascii="Arial" w:hAnsi="Arial" w:cs="Arial"/>
        </w:rPr>
        <w:t>Valuing, developing and supporting our people</w:t>
      </w:r>
    </w:p>
    <w:p w14:paraId="155BEACF" w14:textId="6B345DD5" w:rsidR="00ED26CB" w:rsidRPr="00F3032F" w:rsidRDefault="00ED26CB" w:rsidP="00FB3052">
      <w:pPr>
        <w:pStyle w:val="ListParagraph"/>
        <w:numPr>
          <w:ilvl w:val="0"/>
          <w:numId w:val="4"/>
        </w:numPr>
        <w:jc w:val="both"/>
        <w:rPr>
          <w:rFonts w:ascii="Arial" w:hAnsi="Arial" w:cs="Arial"/>
        </w:rPr>
      </w:pPr>
      <w:r w:rsidRPr="00F3032F">
        <w:rPr>
          <w:rFonts w:ascii="Arial" w:hAnsi="Arial" w:cs="Arial"/>
        </w:rPr>
        <w:t>Focusing on the customer</w:t>
      </w:r>
      <w:r w:rsidR="00C83B90">
        <w:rPr>
          <w:rFonts w:ascii="Arial" w:hAnsi="Arial" w:cs="Arial"/>
        </w:rPr>
        <w:t xml:space="preserve"> to improve standards</w:t>
      </w:r>
    </w:p>
    <w:p w14:paraId="024BCDF0" w14:textId="77777777" w:rsidR="00ED26CB" w:rsidRPr="00F3032F" w:rsidRDefault="00ED26CB" w:rsidP="00FB3052">
      <w:pPr>
        <w:pStyle w:val="ListParagraph"/>
        <w:numPr>
          <w:ilvl w:val="0"/>
          <w:numId w:val="4"/>
        </w:numPr>
        <w:jc w:val="both"/>
        <w:rPr>
          <w:rFonts w:ascii="Arial" w:hAnsi="Arial" w:cs="Arial"/>
        </w:rPr>
      </w:pPr>
      <w:r w:rsidRPr="00F3032F">
        <w:rPr>
          <w:rFonts w:ascii="Arial" w:hAnsi="Arial" w:cs="Arial"/>
        </w:rPr>
        <w:t>Using Information to make decisions</w:t>
      </w:r>
    </w:p>
    <w:p w14:paraId="31280F49" w14:textId="77777777" w:rsidR="00ED26CB" w:rsidRPr="00F3032F" w:rsidRDefault="00ED26CB" w:rsidP="00FB3052">
      <w:pPr>
        <w:pStyle w:val="ListParagraph"/>
        <w:numPr>
          <w:ilvl w:val="0"/>
          <w:numId w:val="4"/>
        </w:numPr>
        <w:jc w:val="both"/>
        <w:rPr>
          <w:rFonts w:ascii="Arial" w:hAnsi="Arial" w:cs="Arial"/>
        </w:rPr>
      </w:pPr>
      <w:r w:rsidRPr="00F3032F">
        <w:rPr>
          <w:rFonts w:ascii="Arial" w:hAnsi="Arial" w:cs="Arial"/>
        </w:rPr>
        <w:t>Planning and Managing resources</w:t>
      </w:r>
    </w:p>
    <w:p w14:paraId="68DF259B" w14:textId="77777777" w:rsidR="00ED26CB" w:rsidRPr="00F3032F" w:rsidRDefault="00ED26CB" w:rsidP="00FB3052">
      <w:pPr>
        <w:pStyle w:val="ListParagraph"/>
        <w:numPr>
          <w:ilvl w:val="0"/>
          <w:numId w:val="4"/>
        </w:numPr>
        <w:jc w:val="both"/>
        <w:rPr>
          <w:rFonts w:ascii="Arial" w:hAnsi="Arial" w:cs="Arial"/>
        </w:rPr>
      </w:pPr>
      <w:r w:rsidRPr="00F3032F">
        <w:rPr>
          <w:rFonts w:ascii="Arial" w:hAnsi="Arial" w:cs="Arial"/>
        </w:rPr>
        <w:t>Working as a team</w:t>
      </w:r>
    </w:p>
    <w:p w14:paraId="53B2A418" w14:textId="77777777" w:rsidR="00071B88" w:rsidRPr="00B72A28" w:rsidRDefault="00071B88" w:rsidP="00244D87">
      <w:pPr>
        <w:jc w:val="both"/>
        <w:rPr>
          <w:rFonts w:ascii="Arial" w:hAnsi="Arial" w:cs="Arial"/>
          <w:color w:val="FF0000"/>
        </w:rPr>
      </w:pPr>
    </w:p>
    <w:p w14:paraId="074DFF12" w14:textId="77777777" w:rsidR="00ED26CB" w:rsidRPr="00B72A28" w:rsidRDefault="00ED26CB" w:rsidP="00244D87">
      <w:pPr>
        <w:jc w:val="both"/>
        <w:rPr>
          <w:rFonts w:ascii="Arial" w:hAnsi="Arial" w:cs="Arial"/>
          <w:color w:val="FF0000"/>
        </w:rPr>
      </w:pPr>
    </w:p>
    <w:p w14:paraId="563EFA8D" w14:textId="77777777" w:rsidR="00071B88" w:rsidRPr="00F3032F" w:rsidRDefault="00071B88" w:rsidP="00244D87">
      <w:pPr>
        <w:ind w:left="720" w:hanging="720"/>
        <w:jc w:val="both"/>
        <w:rPr>
          <w:rFonts w:ascii="Arial" w:hAnsi="Arial" w:cs="Arial"/>
        </w:rPr>
      </w:pPr>
      <w:r w:rsidRPr="00F3032F">
        <w:rPr>
          <w:rFonts w:ascii="Arial" w:hAnsi="Arial" w:cs="Arial"/>
          <w:b/>
          <w:u w:val="single"/>
        </w:rPr>
        <w:t>GENERAL</w:t>
      </w:r>
      <w:r w:rsidRPr="00F3032F">
        <w:rPr>
          <w:rFonts w:ascii="Arial" w:hAnsi="Arial" w:cs="Arial"/>
        </w:rPr>
        <w:t>:</w:t>
      </w:r>
    </w:p>
    <w:p w14:paraId="491EE916" w14:textId="77777777" w:rsidR="00071B88" w:rsidRPr="00F3032F" w:rsidRDefault="00071B88" w:rsidP="00244D87">
      <w:pPr>
        <w:ind w:left="720" w:hanging="720"/>
        <w:jc w:val="both"/>
        <w:rPr>
          <w:rFonts w:ascii="Arial" w:hAnsi="Arial" w:cs="Arial"/>
        </w:rPr>
      </w:pPr>
    </w:p>
    <w:p w14:paraId="41E0C01E" w14:textId="1E6909C9" w:rsidR="00071B88" w:rsidRPr="00F3032F" w:rsidRDefault="00071B88" w:rsidP="00244D87">
      <w:pPr>
        <w:tabs>
          <w:tab w:val="left" w:pos="5760"/>
        </w:tabs>
        <w:jc w:val="both"/>
        <w:rPr>
          <w:rFonts w:ascii="Arial" w:hAnsi="Arial" w:cs="Arial"/>
        </w:rPr>
      </w:pPr>
      <w:r w:rsidRPr="00F3032F">
        <w:rPr>
          <w:rFonts w:ascii="Arial" w:hAnsi="Arial" w:cs="Arial"/>
        </w:rPr>
        <w:t>The post holder will be expected to work flexibly and the exact nature of the duties described above is subject to periodic review</w:t>
      </w:r>
      <w:r w:rsidR="00834817" w:rsidRPr="00F3032F">
        <w:rPr>
          <w:rFonts w:ascii="Arial" w:hAnsi="Arial" w:cs="Arial"/>
        </w:rPr>
        <w:t>.</w:t>
      </w:r>
    </w:p>
    <w:p w14:paraId="6637118B" w14:textId="77777777" w:rsidR="00071B88" w:rsidRPr="00F3032F" w:rsidRDefault="00071B88" w:rsidP="00244D87">
      <w:pPr>
        <w:tabs>
          <w:tab w:val="left" w:pos="720"/>
          <w:tab w:val="left" w:pos="5760"/>
        </w:tabs>
        <w:jc w:val="both"/>
        <w:rPr>
          <w:rFonts w:ascii="Arial" w:hAnsi="Arial" w:cs="Arial"/>
        </w:rPr>
      </w:pPr>
    </w:p>
    <w:p w14:paraId="69A8E8BF" w14:textId="77777777" w:rsidR="00071B88" w:rsidRPr="00F3032F" w:rsidRDefault="00071B88" w:rsidP="00244D87">
      <w:pPr>
        <w:pStyle w:val="BodyText"/>
        <w:jc w:val="both"/>
        <w:rPr>
          <w:szCs w:val="24"/>
        </w:rPr>
      </w:pPr>
      <w:r w:rsidRPr="00F3032F">
        <w:rPr>
          <w:szCs w:val="24"/>
        </w:rPr>
        <w:t>This job description is a representative document.  Other reasonably similar duties may be allocated from time to time commensurate with the general character of the post and its grading.</w:t>
      </w:r>
    </w:p>
    <w:p w14:paraId="0FF5CCC5" w14:textId="77777777" w:rsidR="00071B88" w:rsidRPr="00F3032F" w:rsidRDefault="00071B88" w:rsidP="00244D87">
      <w:pPr>
        <w:tabs>
          <w:tab w:val="left" w:pos="720"/>
          <w:tab w:val="left" w:pos="5760"/>
        </w:tabs>
        <w:jc w:val="both"/>
        <w:rPr>
          <w:rFonts w:ascii="Arial" w:hAnsi="Arial" w:cs="Arial"/>
        </w:rPr>
      </w:pPr>
    </w:p>
    <w:p w14:paraId="63BD4BD3" w14:textId="65D6C6D9" w:rsidR="00071B88" w:rsidRPr="00F3032F" w:rsidRDefault="00071B88" w:rsidP="00244D87">
      <w:pPr>
        <w:tabs>
          <w:tab w:val="left" w:pos="720"/>
          <w:tab w:val="left" w:pos="5760"/>
        </w:tabs>
        <w:jc w:val="both"/>
        <w:rPr>
          <w:rFonts w:ascii="Arial" w:hAnsi="Arial" w:cs="Arial"/>
        </w:rPr>
      </w:pPr>
      <w:r w:rsidRPr="00F3032F">
        <w:rPr>
          <w:rFonts w:ascii="Arial" w:hAnsi="Arial" w:cs="Arial"/>
        </w:rPr>
        <w:t xml:space="preserve">All staff are responsible for the implementation of the Health &amp; Safety Policy as far as it affects them, colleagues and others who may be affected by their work.  The post holder is also expected to monitor the effectiveness of the health and safety arrangements and systems to ensure appropriate improvements are </w:t>
      </w:r>
      <w:r w:rsidR="00F3032F" w:rsidRPr="00F3032F">
        <w:rPr>
          <w:rFonts w:ascii="Arial" w:hAnsi="Arial" w:cs="Arial"/>
        </w:rPr>
        <w:t xml:space="preserve">identified and implemented </w:t>
      </w:r>
      <w:r w:rsidRPr="00F3032F">
        <w:rPr>
          <w:rFonts w:ascii="Arial" w:hAnsi="Arial" w:cs="Arial"/>
        </w:rPr>
        <w:t>made where necessary.</w:t>
      </w:r>
    </w:p>
    <w:p w14:paraId="7012C893" w14:textId="77777777" w:rsidR="00071B88" w:rsidRPr="00F3032F" w:rsidRDefault="00071B88" w:rsidP="00244D87">
      <w:pPr>
        <w:tabs>
          <w:tab w:val="left" w:pos="720"/>
          <w:tab w:val="left" w:pos="5760"/>
        </w:tabs>
        <w:jc w:val="both"/>
        <w:rPr>
          <w:rFonts w:ascii="Arial" w:hAnsi="Arial" w:cs="Arial"/>
        </w:rPr>
      </w:pPr>
    </w:p>
    <w:p w14:paraId="1BA590F6" w14:textId="77777777" w:rsidR="00071B88" w:rsidRPr="00F3032F" w:rsidRDefault="00071B88" w:rsidP="00244D87">
      <w:pPr>
        <w:pStyle w:val="BodyTextIndent"/>
        <w:ind w:left="0" w:firstLine="0"/>
        <w:jc w:val="both"/>
        <w:rPr>
          <w:szCs w:val="24"/>
        </w:rPr>
      </w:pPr>
      <w:r w:rsidRPr="00F3032F">
        <w:rPr>
          <w:szCs w:val="24"/>
        </w:rPr>
        <w:t>The Authority has an approved equality and diversity policy in employment and copies are freely available to all employees.  The post holder will be expected to comply, observe and promote the equality and diversity policies of the Council.</w:t>
      </w:r>
    </w:p>
    <w:p w14:paraId="39B6F406" w14:textId="77777777" w:rsidR="00071B88" w:rsidRPr="00F3032F" w:rsidRDefault="00071B88" w:rsidP="00244D87">
      <w:pPr>
        <w:tabs>
          <w:tab w:val="left" w:pos="720"/>
          <w:tab w:val="left" w:pos="5760"/>
        </w:tabs>
        <w:jc w:val="both"/>
        <w:rPr>
          <w:rFonts w:ascii="Arial" w:hAnsi="Arial" w:cs="Arial"/>
        </w:rPr>
      </w:pPr>
    </w:p>
    <w:p w14:paraId="3ABC6F09" w14:textId="77777777" w:rsidR="00071B88" w:rsidRPr="00F3032F" w:rsidRDefault="00071B88" w:rsidP="00244D87">
      <w:pPr>
        <w:tabs>
          <w:tab w:val="left" w:pos="5760"/>
        </w:tabs>
        <w:jc w:val="both"/>
        <w:rPr>
          <w:rFonts w:ascii="Arial" w:hAnsi="Arial" w:cs="Arial"/>
        </w:rPr>
      </w:pPr>
      <w:r w:rsidRPr="00F3032F">
        <w:rPr>
          <w:rFonts w:ascii="Arial" w:hAnsi="Arial" w:cs="Arial"/>
        </w:rPr>
        <w:t>Since confidential information is involved with the duties of this post, the post holder will be required to exercise discretion at all times and to observe relevant codes of practice and legislation in relation to data protection and personal information.</w:t>
      </w:r>
    </w:p>
    <w:p w14:paraId="69FC727A" w14:textId="77777777" w:rsidR="00071B88" w:rsidRPr="00F3032F" w:rsidRDefault="00071B88" w:rsidP="00244D87">
      <w:pPr>
        <w:tabs>
          <w:tab w:val="left" w:pos="5760"/>
        </w:tabs>
        <w:jc w:val="both"/>
        <w:rPr>
          <w:rFonts w:ascii="Arial" w:hAnsi="Arial" w:cs="Arial"/>
        </w:rPr>
      </w:pPr>
    </w:p>
    <w:p w14:paraId="29DBA506" w14:textId="764421AA" w:rsidR="00071B88" w:rsidRPr="003D1762" w:rsidRDefault="00071B88" w:rsidP="003D1762">
      <w:pPr>
        <w:jc w:val="both"/>
        <w:rPr>
          <w:rFonts w:ascii="Arial" w:hAnsi="Arial" w:cs="Arial"/>
        </w:rPr>
      </w:pPr>
      <w:r w:rsidRPr="003D1762">
        <w:rPr>
          <w:rFonts w:ascii="Arial" w:hAnsi="Arial" w:cs="Arial"/>
          <w:b/>
        </w:rPr>
        <w:t>Note:</w:t>
      </w:r>
      <w:r w:rsidRPr="003D1762">
        <w:rPr>
          <w:rFonts w:ascii="Arial" w:hAnsi="Arial" w:cs="Arial"/>
        </w:rPr>
        <w:t xml:space="preserve"> </w:t>
      </w:r>
      <w:r w:rsidRPr="003D1762">
        <w:rPr>
          <w:rFonts w:ascii="Arial" w:hAnsi="Arial" w:cs="Arial"/>
        </w:rPr>
        <w:tab/>
        <w:t xml:space="preserve">Where the post-holder is disabled, every effort will be made to support all necessary aids, adaptations or equipment to allow them to carry out all </w:t>
      </w:r>
      <w:r w:rsidR="006F53B8" w:rsidRPr="003D1762">
        <w:rPr>
          <w:rFonts w:ascii="Arial" w:hAnsi="Arial" w:cs="Arial"/>
        </w:rPr>
        <w:t xml:space="preserve">of </w:t>
      </w:r>
      <w:r w:rsidRPr="003D1762">
        <w:rPr>
          <w:rFonts w:ascii="Arial" w:hAnsi="Arial" w:cs="Arial"/>
        </w:rPr>
        <w:t xml:space="preserve">the duties </w:t>
      </w:r>
      <w:r w:rsidR="006F53B8" w:rsidRPr="003D1762">
        <w:rPr>
          <w:rFonts w:ascii="Arial" w:hAnsi="Arial" w:cs="Arial"/>
        </w:rPr>
        <w:t xml:space="preserve">within the </w:t>
      </w:r>
      <w:r w:rsidRPr="003D1762">
        <w:rPr>
          <w:rFonts w:ascii="Arial" w:hAnsi="Arial" w:cs="Arial"/>
        </w:rPr>
        <w:t>job</w:t>
      </w:r>
      <w:r w:rsidR="006F53B8" w:rsidRPr="003D1762">
        <w:rPr>
          <w:rFonts w:ascii="Arial" w:hAnsi="Arial" w:cs="Arial"/>
        </w:rPr>
        <w:t xml:space="preserve"> profile</w:t>
      </w:r>
      <w:r w:rsidRPr="003D1762">
        <w:rPr>
          <w:rFonts w:ascii="Arial" w:hAnsi="Arial" w:cs="Arial"/>
        </w:rPr>
        <w:t xml:space="preserve">.  </w:t>
      </w:r>
    </w:p>
    <w:p w14:paraId="6A56A4E1" w14:textId="77777777" w:rsidR="00071B88" w:rsidRPr="00B72A28" w:rsidRDefault="00071B88" w:rsidP="00244D87">
      <w:pPr>
        <w:ind w:left="720" w:hanging="720"/>
        <w:jc w:val="both"/>
        <w:rPr>
          <w:rFonts w:ascii="Arial" w:hAnsi="Arial" w:cs="Arial"/>
          <w:color w:val="FF0000"/>
        </w:rPr>
      </w:pPr>
    </w:p>
    <w:p w14:paraId="19003371" w14:textId="77777777" w:rsidR="00071B88" w:rsidRPr="00B72A28" w:rsidRDefault="00071B88" w:rsidP="00244D87">
      <w:pPr>
        <w:ind w:left="720" w:hanging="720"/>
        <w:jc w:val="both"/>
        <w:rPr>
          <w:rFonts w:ascii="Arial" w:hAnsi="Arial" w:cs="Arial"/>
          <w:color w:val="FF0000"/>
        </w:rPr>
      </w:pPr>
    </w:p>
    <w:p w14:paraId="7D2730B0" w14:textId="77777777" w:rsidR="00DD0975" w:rsidRPr="003D1762" w:rsidRDefault="008E428E" w:rsidP="008E428E">
      <w:pPr>
        <w:ind w:left="720" w:hanging="720"/>
        <w:jc w:val="both"/>
        <w:rPr>
          <w:rFonts w:ascii="Arial" w:hAnsi="Arial" w:cs="Arial"/>
        </w:rPr>
      </w:pPr>
      <w:r w:rsidRPr="003D1762">
        <w:rPr>
          <w:rFonts w:ascii="Arial" w:hAnsi="Arial" w:cs="Arial"/>
          <w:b/>
          <w:u w:val="single"/>
        </w:rPr>
        <w:t>Prepared by</w:t>
      </w:r>
      <w:r w:rsidRPr="003D1762">
        <w:rPr>
          <w:rFonts w:ascii="Arial" w:hAnsi="Arial" w:cs="Arial"/>
        </w:rPr>
        <w:t>:</w:t>
      </w:r>
      <w:r w:rsidRPr="003D1762">
        <w:rPr>
          <w:rFonts w:ascii="Arial" w:hAnsi="Arial" w:cs="Arial"/>
        </w:rPr>
        <w:tab/>
      </w:r>
    </w:p>
    <w:p w14:paraId="36507EBA" w14:textId="77777777" w:rsidR="00DD0975" w:rsidRPr="003D1762" w:rsidRDefault="00DD0975" w:rsidP="008E428E">
      <w:pPr>
        <w:ind w:left="720" w:hanging="720"/>
        <w:jc w:val="both"/>
        <w:rPr>
          <w:rFonts w:ascii="Arial" w:hAnsi="Arial" w:cs="Arial"/>
          <w:b/>
          <w:u w:val="single"/>
        </w:rPr>
      </w:pPr>
    </w:p>
    <w:p w14:paraId="37C23883" w14:textId="566F4D08" w:rsidR="008E428E" w:rsidRPr="003D1762" w:rsidRDefault="008E428E" w:rsidP="008E428E">
      <w:pPr>
        <w:ind w:left="720" w:hanging="720"/>
        <w:jc w:val="both"/>
        <w:rPr>
          <w:rFonts w:ascii="Arial" w:hAnsi="Arial" w:cs="Arial"/>
        </w:rPr>
      </w:pPr>
      <w:r w:rsidRPr="003D1762">
        <w:rPr>
          <w:rFonts w:ascii="Arial" w:hAnsi="Arial" w:cs="Arial"/>
          <w:b/>
        </w:rPr>
        <w:t>Name</w:t>
      </w:r>
      <w:r w:rsidR="00DD0975" w:rsidRPr="003D1762">
        <w:rPr>
          <w:rFonts w:ascii="Arial" w:hAnsi="Arial" w:cs="Arial"/>
          <w:b/>
        </w:rPr>
        <w:t>:</w:t>
      </w:r>
      <w:r w:rsidRPr="003D1762">
        <w:rPr>
          <w:rFonts w:ascii="Arial" w:hAnsi="Arial" w:cs="Arial"/>
          <w:b/>
        </w:rPr>
        <w:t xml:space="preserve"> </w:t>
      </w:r>
      <w:r w:rsidRPr="003D1762">
        <w:rPr>
          <w:rFonts w:ascii="Arial" w:hAnsi="Arial" w:cs="Arial"/>
        </w:rPr>
        <w:tab/>
      </w:r>
      <w:r w:rsidRPr="003D1762">
        <w:rPr>
          <w:rFonts w:ascii="Arial" w:hAnsi="Arial" w:cs="Arial"/>
        </w:rPr>
        <w:tab/>
      </w:r>
      <w:r w:rsidR="00D21CA8" w:rsidRPr="003D1762">
        <w:rPr>
          <w:rFonts w:ascii="Arial" w:hAnsi="Arial" w:cs="Arial"/>
        </w:rPr>
        <w:t>Michelle Williams</w:t>
      </w:r>
      <w:r w:rsidRPr="003D1762">
        <w:rPr>
          <w:rFonts w:ascii="Arial" w:hAnsi="Arial" w:cs="Arial"/>
        </w:rPr>
        <w:tab/>
      </w:r>
      <w:r w:rsidRPr="003D1762">
        <w:rPr>
          <w:rFonts w:ascii="Arial" w:hAnsi="Arial" w:cs="Arial"/>
        </w:rPr>
        <w:tab/>
      </w:r>
    </w:p>
    <w:p w14:paraId="30FED7DA" w14:textId="283A9F05" w:rsidR="008E428E" w:rsidRPr="003D1762" w:rsidRDefault="008E428E" w:rsidP="00DD0975">
      <w:pPr>
        <w:jc w:val="both"/>
        <w:rPr>
          <w:rFonts w:ascii="Arial" w:hAnsi="Arial" w:cs="Arial"/>
        </w:rPr>
      </w:pPr>
      <w:r w:rsidRPr="003D1762">
        <w:rPr>
          <w:rFonts w:ascii="Arial" w:hAnsi="Arial" w:cs="Arial"/>
          <w:b/>
        </w:rPr>
        <w:t>Designation</w:t>
      </w:r>
      <w:r w:rsidR="00DD0975" w:rsidRPr="003D1762">
        <w:rPr>
          <w:rFonts w:ascii="Arial" w:hAnsi="Arial" w:cs="Arial"/>
          <w:b/>
        </w:rPr>
        <w:t>:</w:t>
      </w:r>
      <w:r w:rsidRPr="003D1762">
        <w:rPr>
          <w:rFonts w:ascii="Arial" w:hAnsi="Arial" w:cs="Arial"/>
        </w:rPr>
        <w:tab/>
      </w:r>
      <w:r w:rsidR="00636AEB" w:rsidRPr="003D1762">
        <w:rPr>
          <w:rFonts w:ascii="Arial" w:hAnsi="Arial" w:cs="Arial"/>
        </w:rPr>
        <w:t>Assistant Director</w:t>
      </w:r>
      <w:r w:rsidR="00DD0975" w:rsidRPr="003D1762">
        <w:rPr>
          <w:rFonts w:ascii="Arial" w:hAnsi="Arial" w:cs="Arial"/>
        </w:rPr>
        <w:t>, O</w:t>
      </w:r>
      <w:r w:rsidR="00636AEB" w:rsidRPr="003D1762">
        <w:rPr>
          <w:rFonts w:ascii="Arial" w:hAnsi="Arial" w:cs="Arial"/>
          <w:bCs/>
        </w:rPr>
        <w:t>perational In-House Services</w:t>
      </w:r>
    </w:p>
    <w:p w14:paraId="3BAB8D01" w14:textId="048ADCC2" w:rsidR="008E428E" w:rsidRPr="003D1762" w:rsidRDefault="008E428E" w:rsidP="00DD0975">
      <w:pPr>
        <w:jc w:val="both"/>
        <w:rPr>
          <w:rFonts w:ascii="Arial" w:hAnsi="Arial" w:cs="Arial"/>
        </w:rPr>
      </w:pPr>
      <w:r w:rsidRPr="003D1762">
        <w:rPr>
          <w:rFonts w:ascii="Arial" w:hAnsi="Arial" w:cs="Arial"/>
          <w:b/>
        </w:rPr>
        <w:t>Date</w:t>
      </w:r>
      <w:r w:rsidR="00DD0975" w:rsidRPr="003D1762">
        <w:rPr>
          <w:rFonts w:ascii="Arial" w:hAnsi="Arial" w:cs="Arial"/>
          <w:b/>
        </w:rPr>
        <w:t>:</w:t>
      </w:r>
      <w:r w:rsidRPr="003D1762">
        <w:rPr>
          <w:rFonts w:ascii="Arial" w:hAnsi="Arial" w:cs="Arial"/>
        </w:rPr>
        <w:tab/>
      </w:r>
      <w:r w:rsidRPr="003D1762">
        <w:rPr>
          <w:rFonts w:ascii="Arial" w:hAnsi="Arial" w:cs="Arial"/>
        </w:rPr>
        <w:tab/>
      </w:r>
      <w:r w:rsidRPr="003D1762">
        <w:rPr>
          <w:rFonts w:ascii="Arial" w:hAnsi="Arial" w:cs="Arial"/>
        </w:rPr>
        <w:tab/>
      </w:r>
      <w:r w:rsidR="001B2C20" w:rsidRPr="003D1762">
        <w:rPr>
          <w:rFonts w:ascii="Arial" w:hAnsi="Arial" w:cs="Arial"/>
        </w:rPr>
        <w:t>January 2025</w:t>
      </w:r>
    </w:p>
    <w:p w14:paraId="3F4D2BCA" w14:textId="77777777" w:rsidR="00071B88" w:rsidRPr="00B72A28" w:rsidRDefault="00071B88" w:rsidP="00244D87">
      <w:pPr>
        <w:ind w:left="1440" w:hanging="720"/>
        <w:jc w:val="both"/>
        <w:rPr>
          <w:rFonts w:ascii="Arial" w:hAnsi="Arial" w:cs="Arial"/>
          <w:color w:val="FF0000"/>
        </w:rPr>
      </w:pPr>
      <w:r w:rsidRPr="00B72A28">
        <w:rPr>
          <w:rFonts w:ascii="Arial" w:hAnsi="Arial" w:cs="Arial"/>
          <w:color w:val="FF0000"/>
        </w:rPr>
        <w:tab/>
      </w:r>
    </w:p>
    <w:p w14:paraId="0E95C8B7" w14:textId="77777777" w:rsidR="00071B88" w:rsidRDefault="00071B88" w:rsidP="00244D87">
      <w:pPr>
        <w:jc w:val="both"/>
        <w:rPr>
          <w:rFonts w:ascii="Arial" w:hAnsi="Arial" w:cs="Arial"/>
          <w:b/>
          <w:bCs/>
          <w:u w:val="single"/>
        </w:rPr>
        <w:sectPr w:rsidR="00071B88" w:rsidSect="009E5019">
          <w:footerReference w:type="even" r:id="rId11"/>
          <w:footerReference w:type="default" r:id="rId12"/>
          <w:pgSz w:w="11906" w:h="16838" w:code="9"/>
          <w:pgMar w:top="1134" w:right="1247" w:bottom="1077" w:left="1247" w:header="709" w:footer="709" w:gutter="0"/>
          <w:cols w:space="708"/>
          <w:docGrid w:linePitch="360"/>
        </w:sectPr>
      </w:pPr>
    </w:p>
    <w:p w14:paraId="2341D046" w14:textId="1670927E" w:rsidR="001C11C8" w:rsidRPr="00A94E1B" w:rsidRDefault="001C11C8" w:rsidP="00244D87">
      <w:pPr>
        <w:pStyle w:val="Title"/>
        <w:tabs>
          <w:tab w:val="left" w:pos="0"/>
          <w:tab w:val="center" w:pos="5103"/>
          <w:tab w:val="right" w:pos="10206"/>
        </w:tabs>
        <w:spacing w:after="120"/>
        <w:jc w:val="both"/>
      </w:pPr>
      <w:r w:rsidRPr="00A94E1B">
        <w:lastRenderedPageBreak/>
        <w:t xml:space="preserve">SEFTON </w:t>
      </w:r>
      <w:r w:rsidR="004C7004">
        <w:t xml:space="preserve">METROPOLITAN BOROUGH </w:t>
      </w:r>
      <w:r w:rsidRPr="00A94E1B">
        <w:t xml:space="preserve">COUNCIL </w:t>
      </w:r>
    </w:p>
    <w:p w14:paraId="2EDFE552" w14:textId="77777777" w:rsidR="001C11C8" w:rsidRPr="00A94E1B" w:rsidRDefault="001C11C8" w:rsidP="00244D87">
      <w:pPr>
        <w:pStyle w:val="Title"/>
        <w:tabs>
          <w:tab w:val="left" w:pos="0"/>
          <w:tab w:val="center" w:pos="5103"/>
          <w:tab w:val="right" w:pos="10206"/>
        </w:tabs>
        <w:spacing w:after="120"/>
        <w:jc w:val="both"/>
        <w:rPr>
          <w:u w:val="none"/>
        </w:rPr>
      </w:pPr>
      <w:r w:rsidRPr="00A94E1B">
        <w:t>PERSON SPECIFICATION</w:t>
      </w:r>
    </w:p>
    <w:p w14:paraId="5E6D5719" w14:textId="77777777" w:rsidR="001C11C8" w:rsidRPr="00A94E1B" w:rsidRDefault="001C11C8" w:rsidP="00244D87">
      <w:pPr>
        <w:pStyle w:val="Title"/>
        <w:tabs>
          <w:tab w:val="left" w:pos="0"/>
          <w:tab w:val="center" w:pos="4320"/>
          <w:tab w:val="right" w:pos="10206"/>
        </w:tabs>
        <w:spacing w:after="120"/>
        <w:jc w:val="both"/>
        <w:rPr>
          <w:u w:val="none"/>
        </w:rPr>
      </w:pPr>
      <w:r w:rsidRPr="00A94E1B">
        <w:rPr>
          <w:u w:val="none"/>
        </w:rPr>
        <w:tab/>
      </w: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4561"/>
        <w:gridCol w:w="1985"/>
        <w:gridCol w:w="1843"/>
      </w:tblGrid>
      <w:tr w:rsidR="00247836" w:rsidRPr="00A94E1B" w14:paraId="0BFEF052" w14:textId="63AF6D90" w:rsidTr="00172D47">
        <w:trPr>
          <w:cantSplit/>
          <w:trHeight w:val="632"/>
        </w:trPr>
        <w:tc>
          <w:tcPr>
            <w:tcW w:w="2127" w:type="dxa"/>
            <w:shd w:val="pct10" w:color="auto" w:fill="FFFFFF"/>
            <w:vAlign w:val="center"/>
          </w:tcPr>
          <w:p w14:paraId="23B351E5" w14:textId="0ABF7931" w:rsidR="00247836" w:rsidRPr="00A94E1B" w:rsidRDefault="00247836" w:rsidP="00244D87">
            <w:pPr>
              <w:pStyle w:val="Title"/>
              <w:jc w:val="both"/>
              <w:rPr>
                <w:u w:val="none"/>
              </w:rPr>
            </w:pPr>
            <w:r>
              <w:rPr>
                <w:u w:val="none"/>
              </w:rPr>
              <w:t>Service area</w:t>
            </w:r>
            <w:r w:rsidRPr="00A94E1B">
              <w:rPr>
                <w:u w:val="none"/>
              </w:rPr>
              <w:t xml:space="preserve"> </w:t>
            </w:r>
          </w:p>
        </w:tc>
        <w:tc>
          <w:tcPr>
            <w:tcW w:w="8389" w:type="dxa"/>
            <w:gridSpan w:val="3"/>
            <w:vAlign w:val="center"/>
          </w:tcPr>
          <w:p w14:paraId="081969F7" w14:textId="77777777" w:rsidR="00247836" w:rsidRDefault="00247836" w:rsidP="00912AF9">
            <w:pPr>
              <w:pStyle w:val="Title"/>
              <w:jc w:val="left"/>
              <w:rPr>
                <w:b w:val="0"/>
                <w:bCs w:val="0"/>
                <w:u w:val="none"/>
              </w:rPr>
            </w:pPr>
          </w:p>
          <w:p w14:paraId="53FA4116" w14:textId="10F690DE" w:rsidR="00247836" w:rsidRDefault="00247836" w:rsidP="00912AF9">
            <w:pPr>
              <w:pStyle w:val="Title"/>
              <w:jc w:val="left"/>
              <w:rPr>
                <w:b w:val="0"/>
                <w:bCs w:val="0"/>
                <w:u w:val="none"/>
              </w:rPr>
            </w:pPr>
            <w:r w:rsidRPr="00BB2DAC">
              <w:rPr>
                <w:b w:val="0"/>
                <w:bCs w:val="0"/>
                <w:u w:val="none"/>
              </w:rPr>
              <w:t>Operational In-House Services</w:t>
            </w:r>
            <w:r>
              <w:rPr>
                <w:b w:val="0"/>
                <w:bCs w:val="0"/>
                <w:u w:val="none"/>
              </w:rPr>
              <w:t xml:space="preserve"> - Waste Management &amp; Street Cleansing</w:t>
            </w:r>
          </w:p>
          <w:p w14:paraId="5C0B207A" w14:textId="77777777" w:rsidR="00247836" w:rsidRPr="00247836" w:rsidDel="00BB2DAC" w:rsidRDefault="00247836" w:rsidP="00244D87">
            <w:pPr>
              <w:pStyle w:val="Title"/>
              <w:jc w:val="both"/>
              <w:rPr>
                <w:color w:val="FFFFFF" w:themeColor="background1"/>
                <w:u w:val="none"/>
              </w:rPr>
            </w:pPr>
          </w:p>
        </w:tc>
      </w:tr>
      <w:tr w:rsidR="00BB2DAC" w:rsidRPr="00A94E1B" w14:paraId="47C09AFA" w14:textId="77777777" w:rsidTr="002E73C2">
        <w:trPr>
          <w:cantSplit/>
          <w:trHeight w:val="787"/>
        </w:trPr>
        <w:tc>
          <w:tcPr>
            <w:tcW w:w="2127" w:type="dxa"/>
            <w:shd w:val="pct10" w:color="auto" w:fill="FFFFFF"/>
            <w:vAlign w:val="center"/>
          </w:tcPr>
          <w:p w14:paraId="4E5629F8" w14:textId="77777777" w:rsidR="00BB2DAC" w:rsidRPr="00A94E1B" w:rsidRDefault="00BB2DAC" w:rsidP="00244D87">
            <w:pPr>
              <w:pStyle w:val="Title"/>
              <w:jc w:val="both"/>
              <w:rPr>
                <w:u w:val="none"/>
              </w:rPr>
            </w:pPr>
            <w:r w:rsidRPr="00A94E1B">
              <w:rPr>
                <w:u w:val="none"/>
              </w:rPr>
              <w:t>POST</w:t>
            </w:r>
            <w:r w:rsidRPr="00A94E1B">
              <w:rPr>
                <w:u w:val="none"/>
              </w:rPr>
              <w:tab/>
            </w:r>
          </w:p>
        </w:tc>
        <w:tc>
          <w:tcPr>
            <w:tcW w:w="4561" w:type="dxa"/>
            <w:vAlign w:val="center"/>
          </w:tcPr>
          <w:p w14:paraId="50700927" w14:textId="77777777" w:rsidR="00247836" w:rsidRDefault="00247836" w:rsidP="00912AF9">
            <w:pPr>
              <w:pStyle w:val="Title"/>
              <w:jc w:val="left"/>
              <w:rPr>
                <w:b w:val="0"/>
                <w:bCs w:val="0"/>
                <w:u w:val="none"/>
              </w:rPr>
            </w:pPr>
          </w:p>
          <w:p w14:paraId="2A65334A" w14:textId="653FB89F" w:rsidR="00BB2DAC" w:rsidRDefault="00BB2DAC" w:rsidP="00912AF9">
            <w:pPr>
              <w:pStyle w:val="Title"/>
              <w:jc w:val="left"/>
              <w:rPr>
                <w:b w:val="0"/>
                <w:bCs w:val="0"/>
                <w:u w:val="none"/>
              </w:rPr>
            </w:pPr>
            <w:r w:rsidRPr="00BB2DAC">
              <w:rPr>
                <w:b w:val="0"/>
                <w:bCs w:val="0"/>
                <w:u w:val="none"/>
              </w:rPr>
              <w:t xml:space="preserve"> </w:t>
            </w:r>
          </w:p>
          <w:p w14:paraId="47376E51" w14:textId="6DC0D001" w:rsidR="00247836" w:rsidRDefault="00247836" w:rsidP="00247836">
            <w:pPr>
              <w:pStyle w:val="Title"/>
              <w:jc w:val="left"/>
              <w:rPr>
                <w:b w:val="0"/>
                <w:bCs w:val="0"/>
                <w:u w:val="none"/>
              </w:rPr>
            </w:pPr>
            <w:r>
              <w:rPr>
                <w:b w:val="0"/>
                <w:bCs w:val="0"/>
                <w:u w:val="none"/>
              </w:rPr>
              <w:t>Waste Management &amp; Street Cleansing</w:t>
            </w:r>
            <w:r w:rsidR="001B2C20">
              <w:rPr>
                <w:b w:val="0"/>
                <w:bCs w:val="0"/>
                <w:u w:val="none"/>
              </w:rPr>
              <w:t xml:space="preserve"> Officer</w:t>
            </w:r>
          </w:p>
          <w:p w14:paraId="5A94E110" w14:textId="0A73FD3C" w:rsidR="00BB2DAC" w:rsidRPr="00BB2DAC" w:rsidRDefault="00BB2DAC" w:rsidP="00912AF9">
            <w:pPr>
              <w:pStyle w:val="Title"/>
              <w:jc w:val="left"/>
              <w:rPr>
                <w:b w:val="0"/>
                <w:bCs w:val="0"/>
                <w:u w:val="none"/>
              </w:rPr>
            </w:pPr>
          </w:p>
        </w:tc>
        <w:tc>
          <w:tcPr>
            <w:tcW w:w="1985" w:type="dxa"/>
            <w:shd w:val="pct10" w:color="auto" w:fill="FFFFFF"/>
            <w:vAlign w:val="center"/>
          </w:tcPr>
          <w:p w14:paraId="1C8B1814" w14:textId="77777777" w:rsidR="00BB2DAC" w:rsidRPr="00A94E1B" w:rsidRDefault="00BB2DAC" w:rsidP="00244D87">
            <w:pPr>
              <w:pStyle w:val="Title"/>
              <w:jc w:val="both"/>
              <w:rPr>
                <w:u w:val="none"/>
              </w:rPr>
            </w:pPr>
            <w:r w:rsidRPr="00A94E1B">
              <w:rPr>
                <w:u w:val="none"/>
              </w:rPr>
              <w:t>GRADE</w:t>
            </w:r>
          </w:p>
        </w:tc>
        <w:tc>
          <w:tcPr>
            <w:tcW w:w="1843" w:type="dxa"/>
          </w:tcPr>
          <w:p w14:paraId="1E6010FA" w14:textId="77777777" w:rsidR="00BB2DAC" w:rsidRDefault="00BB2DAC" w:rsidP="00E772F8">
            <w:pPr>
              <w:pStyle w:val="Title"/>
              <w:jc w:val="both"/>
              <w:rPr>
                <w:b w:val="0"/>
                <w:u w:val="none"/>
              </w:rPr>
            </w:pPr>
          </w:p>
          <w:p w14:paraId="51224B40" w14:textId="77777777" w:rsidR="00BB2DAC" w:rsidRDefault="00BB2DAC" w:rsidP="00E772F8">
            <w:pPr>
              <w:pStyle w:val="Title"/>
              <w:jc w:val="both"/>
              <w:rPr>
                <w:b w:val="0"/>
                <w:u w:val="none"/>
              </w:rPr>
            </w:pPr>
          </w:p>
          <w:p w14:paraId="15F23169" w14:textId="3B09899A" w:rsidR="00F672B7" w:rsidRPr="00BB2DAC" w:rsidRDefault="00F672B7" w:rsidP="00E772F8">
            <w:pPr>
              <w:pStyle w:val="Title"/>
              <w:jc w:val="both"/>
              <w:rPr>
                <w:b w:val="0"/>
                <w:u w:val="none"/>
              </w:rPr>
            </w:pPr>
            <w:r>
              <w:rPr>
                <w:b w:val="0"/>
                <w:u w:val="none"/>
              </w:rPr>
              <w:t>G</w:t>
            </w:r>
          </w:p>
        </w:tc>
      </w:tr>
      <w:tr w:rsidR="002E73C2" w:rsidRPr="00A94E1B" w14:paraId="7837AA08" w14:textId="77777777" w:rsidTr="00C55109">
        <w:trPr>
          <w:cantSplit/>
          <w:trHeight w:val="525"/>
        </w:trPr>
        <w:tc>
          <w:tcPr>
            <w:tcW w:w="2127" w:type="dxa"/>
            <w:shd w:val="pct10" w:color="auto" w:fill="FFFFFF"/>
            <w:vAlign w:val="center"/>
          </w:tcPr>
          <w:p w14:paraId="43064D13" w14:textId="4A9F244B" w:rsidR="002E73C2" w:rsidRPr="00A94E1B" w:rsidRDefault="002E73C2" w:rsidP="00244D87">
            <w:pPr>
              <w:pStyle w:val="Title"/>
              <w:jc w:val="both"/>
              <w:rPr>
                <w:u w:val="none"/>
              </w:rPr>
            </w:pPr>
            <w:r w:rsidRPr="00A94E1B">
              <w:rPr>
                <w:u w:val="none"/>
              </w:rPr>
              <w:t>POST N</w:t>
            </w:r>
            <w:r>
              <w:rPr>
                <w:u w:val="none"/>
              </w:rPr>
              <w:t>o.</w:t>
            </w:r>
          </w:p>
        </w:tc>
        <w:tc>
          <w:tcPr>
            <w:tcW w:w="8389" w:type="dxa"/>
            <w:gridSpan w:val="3"/>
            <w:vAlign w:val="center"/>
          </w:tcPr>
          <w:p w14:paraId="1790D0C6" w14:textId="77777777" w:rsidR="002E73C2" w:rsidRPr="00BB2DAC" w:rsidRDefault="002E73C2" w:rsidP="00BB2DAC">
            <w:pPr>
              <w:pStyle w:val="Title"/>
              <w:jc w:val="both"/>
              <w:rPr>
                <w:rFonts w:ascii="Aptos" w:eastAsiaTheme="minorHAnsi" w:hAnsi="Aptos" w:cs="Aptos"/>
                <w:b w:val="0"/>
                <w:bCs w:val="0"/>
                <w:sz w:val="22"/>
                <w:szCs w:val="22"/>
                <w14:ligatures w14:val="standardContextual"/>
              </w:rPr>
            </w:pPr>
          </w:p>
          <w:p w14:paraId="29A608CF" w14:textId="77777777" w:rsidR="002E73C2" w:rsidRPr="00BB2DAC" w:rsidRDefault="002E73C2" w:rsidP="00BB2DAC">
            <w:pPr>
              <w:pStyle w:val="Title"/>
              <w:jc w:val="both"/>
              <w:rPr>
                <w:b w:val="0"/>
                <w:bCs w:val="0"/>
                <w:u w:val="none"/>
              </w:rPr>
            </w:pPr>
            <w:r>
              <w:rPr>
                <w:b w:val="0"/>
                <w:bCs w:val="0"/>
                <w:u w:val="none"/>
              </w:rPr>
              <w:t>POSN000468</w:t>
            </w:r>
          </w:p>
          <w:p w14:paraId="0C7B425C" w14:textId="77777777" w:rsidR="002E73C2" w:rsidRPr="00A94E1B" w:rsidRDefault="002E73C2" w:rsidP="00244D87">
            <w:pPr>
              <w:pStyle w:val="Title"/>
              <w:jc w:val="both"/>
              <w:rPr>
                <w:u w:val="none"/>
              </w:rPr>
            </w:pPr>
          </w:p>
        </w:tc>
      </w:tr>
    </w:tbl>
    <w:p w14:paraId="0A82FB55" w14:textId="77777777" w:rsidR="001C11C8" w:rsidRPr="00A94E1B" w:rsidRDefault="001C11C8" w:rsidP="00244D87">
      <w:pPr>
        <w:jc w:val="both"/>
        <w:outlineLvl w:val="0"/>
        <w:rPr>
          <w:rFonts w:ascii="Arial" w:hAnsi="Arial" w:cs="Arial"/>
          <w:b/>
          <w:bCs/>
        </w:rPr>
      </w:pPr>
    </w:p>
    <w:tbl>
      <w:tblPr>
        <w:tblW w:w="1051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397"/>
        <w:gridCol w:w="1418"/>
        <w:gridCol w:w="1701"/>
      </w:tblGrid>
      <w:tr w:rsidR="001C11C8" w:rsidRPr="00A94E1B" w14:paraId="79DCCDD5" w14:textId="77777777" w:rsidTr="00912AF9">
        <w:tc>
          <w:tcPr>
            <w:tcW w:w="7397" w:type="dxa"/>
            <w:tcBorders>
              <w:bottom w:val="nil"/>
            </w:tcBorders>
            <w:shd w:val="clear" w:color="auto" w:fill="D9D9D9" w:themeFill="background1" w:themeFillShade="D9"/>
            <w:vAlign w:val="center"/>
          </w:tcPr>
          <w:p w14:paraId="5DF09A42" w14:textId="212DBF4A" w:rsidR="001C11C8" w:rsidRPr="00C7497A" w:rsidRDefault="001C11C8" w:rsidP="00244D87">
            <w:pPr>
              <w:pStyle w:val="Subtitle"/>
              <w:jc w:val="both"/>
              <w:rPr>
                <w:rFonts w:ascii="Arial" w:hAnsi="Arial" w:cs="Arial"/>
                <w:u w:val="none"/>
              </w:rPr>
            </w:pPr>
          </w:p>
        </w:tc>
        <w:tc>
          <w:tcPr>
            <w:tcW w:w="1418" w:type="dxa"/>
            <w:tcBorders>
              <w:bottom w:val="nil"/>
            </w:tcBorders>
            <w:shd w:val="clear" w:color="auto" w:fill="D9D9D9" w:themeFill="background1" w:themeFillShade="D9"/>
            <w:vAlign w:val="center"/>
          </w:tcPr>
          <w:p w14:paraId="725AC086" w14:textId="731048EE" w:rsidR="001C11C8" w:rsidRPr="00C7497A" w:rsidRDefault="001C11C8" w:rsidP="00060A57">
            <w:pPr>
              <w:pStyle w:val="Subtitle"/>
              <w:rPr>
                <w:rFonts w:ascii="Arial" w:hAnsi="Arial" w:cs="Arial"/>
                <w:u w:val="none"/>
              </w:rPr>
            </w:pPr>
            <w:r w:rsidRPr="00C7497A">
              <w:rPr>
                <w:rFonts w:ascii="Arial" w:hAnsi="Arial" w:cs="Arial"/>
                <w:u w:val="none"/>
              </w:rPr>
              <w:t>E</w:t>
            </w:r>
            <w:r w:rsidR="00992B6E">
              <w:rPr>
                <w:rFonts w:ascii="Arial" w:hAnsi="Arial" w:cs="Arial"/>
                <w:u w:val="none"/>
              </w:rPr>
              <w:t>ssential</w:t>
            </w:r>
            <w:r w:rsidRPr="00C7497A">
              <w:rPr>
                <w:rFonts w:ascii="Arial" w:hAnsi="Arial" w:cs="Arial"/>
                <w:u w:val="none"/>
              </w:rPr>
              <w:t xml:space="preserve"> (E)</w:t>
            </w:r>
          </w:p>
          <w:p w14:paraId="1E98B9C3" w14:textId="7F7C707B" w:rsidR="001C11C8" w:rsidRPr="00C7497A" w:rsidRDefault="00D64C80" w:rsidP="00060A57">
            <w:pPr>
              <w:pStyle w:val="Subtitle"/>
              <w:rPr>
                <w:rFonts w:ascii="Arial" w:hAnsi="Arial" w:cs="Arial"/>
                <w:u w:val="none"/>
              </w:rPr>
            </w:pPr>
            <w:r>
              <w:rPr>
                <w:rFonts w:ascii="Arial" w:hAnsi="Arial" w:cs="Arial"/>
                <w:u w:val="none"/>
              </w:rPr>
              <w:t>or</w:t>
            </w:r>
          </w:p>
          <w:p w14:paraId="641B22AA" w14:textId="52CAC480" w:rsidR="001C11C8" w:rsidRPr="00C7497A" w:rsidRDefault="001C11C8" w:rsidP="00060A57">
            <w:pPr>
              <w:pStyle w:val="Subtitle"/>
              <w:rPr>
                <w:rFonts w:ascii="Arial" w:hAnsi="Arial" w:cs="Arial"/>
                <w:u w:val="none"/>
              </w:rPr>
            </w:pPr>
            <w:r w:rsidRPr="00C7497A">
              <w:rPr>
                <w:rFonts w:ascii="Arial" w:hAnsi="Arial" w:cs="Arial"/>
                <w:u w:val="none"/>
              </w:rPr>
              <w:t>D</w:t>
            </w:r>
            <w:r w:rsidR="00992B6E">
              <w:rPr>
                <w:rFonts w:ascii="Arial" w:hAnsi="Arial" w:cs="Arial"/>
                <w:u w:val="none"/>
              </w:rPr>
              <w:t>esirable</w:t>
            </w:r>
            <w:r w:rsidRPr="00C7497A">
              <w:rPr>
                <w:rFonts w:ascii="Arial" w:hAnsi="Arial" w:cs="Arial"/>
                <w:u w:val="none"/>
              </w:rPr>
              <w:t xml:space="preserve"> (D)</w:t>
            </w:r>
          </w:p>
        </w:tc>
        <w:tc>
          <w:tcPr>
            <w:tcW w:w="1701" w:type="dxa"/>
            <w:tcBorders>
              <w:bottom w:val="nil"/>
            </w:tcBorders>
            <w:shd w:val="clear" w:color="auto" w:fill="D9D9D9" w:themeFill="background1" w:themeFillShade="D9"/>
            <w:vAlign w:val="center"/>
          </w:tcPr>
          <w:p w14:paraId="281CF481" w14:textId="69241DCE" w:rsidR="001C11C8" w:rsidRPr="00C7497A" w:rsidRDefault="002917E4" w:rsidP="00060A57">
            <w:pPr>
              <w:pStyle w:val="Subtitle"/>
              <w:rPr>
                <w:rFonts w:ascii="Arial" w:hAnsi="Arial" w:cs="Arial"/>
                <w:u w:val="none"/>
              </w:rPr>
            </w:pPr>
            <w:r>
              <w:rPr>
                <w:rFonts w:ascii="Arial" w:hAnsi="Arial" w:cs="Arial"/>
                <w:u w:val="none"/>
              </w:rPr>
              <w:t>Method</w:t>
            </w:r>
            <w:r w:rsidR="00992B6E">
              <w:rPr>
                <w:rFonts w:ascii="Arial" w:hAnsi="Arial" w:cs="Arial"/>
                <w:u w:val="none"/>
              </w:rPr>
              <w:t xml:space="preserve"> of Assessment</w:t>
            </w:r>
          </w:p>
        </w:tc>
      </w:tr>
      <w:tr w:rsidR="001C11C8" w:rsidRPr="00A94E1B" w14:paraId="463B25D9" w14:textId="77777777" w:rsidTr="00912AF9">
        <w:trPr>
          <w:cantSplit/>
          <w:trHeight w:hRule="exact" w:val="710"/>
        </w:trPr>
        <w:tc>
          <w:tcPr>
            <w:tcW w:w="10516" w:type="dxa"/>
            <w:gridSpan w:val="3"/>
            <w:tcBorders>
              <w:bottom w:val="single" w:sz="6" w:space="0" w:color="auto"/>
            </w:tcBorders>
            <w:shd w:val="pct10" w:color="auto" w:fill="FFFFFF"/>
            <w:vAlign w:val="center"/>
          </w:tcPr>
          <w:p w14:paraId="26D14B1C" w14:textId="29986378" w:rsidR="001C11C8" w:rsidRPr="00172D47" w:rsidRDefault="001C11C8" w:rsidP="00244D87">
            <w:pPr>
              <w:pStyle w:val="Heading1"/>
              <w:rPr>
                <w:u w:val="none"/>
              </w:rPr>
            </w:pPr>
            <w:r w:rsidRPr="00172D47">
              <w:rPr>
                <w:u w:val="none"/>
              </w:rPr>
              <w:t>Q</w:t>
            </w:r>
            <w:r w:rsidR="00036849" w:rsidRPr="00172D47">
              <w:rPr>
                <w:u w:val="none"/>
              </w:rPr>
              <w:t>UALIFICATIONS</w:t>
            </w:r>
          </w:p>
        </w:tc>
      </w:tr>
      <w:tr w:rsidR="001C11C8" w:rsidRPr="00A94E1B" w14:paraId="394E739F" w14:textId="77777777" w:rsidTr="00927A90">
        <w:trPr>
          <w:cantSplit/>
          <w:trHeight w:hRule="exact" w:val="741"/>
        </w:trPr>
        <w:tc>
          <w:tcPr>
            <w:tcW w:w="7397" w:type="dxa"/>
            <w:tcBorders>
              <w:top w:val="single" w:sz="6" w:space="0" w:color="auto"/>
              <w:left w:val="single" w:sz="6" w:space="0" w:color="auto"/>
              <w:bottom w:val="single" w:sz="4" w:space="0" w:color="auto"/>
              <w:right w:val="single" w:sz="6" w:space="0" w:color="auto"/>
            </w:tcBorders>
            <w:vAlign w:val="center"/>
          </w:tcPr>
          <w:p w14:paraId="6627C3E8" w14:textId="37B8924A" w:rsidR="001C11C8" w:rsidRPr="002F2288" w:rsidRDefault="004C22CA" w:rsidP="00FB3052">
            <w:pPr>
              <w:pStyle w:val="ListParagraph"/>
              <w:numPr>
                <w:ilvl w:val="0"/>
                <w:numId w:val="7"/>
              </w:numPr>
              <w:autoSpaceDE w:val="0"/>
              <w:autoSpaceDN w:val="0"/>
              <w:adjustRightInd w:val="0"/>
              <w:jc w:val="both"/>
              <w:rPr>
                <w:rFonts w:ascii="Arial" w:eastAsiaTheme="minorHAnsi" w:hAnsi="Arial" w:cs="Arial"/>
              </w:rPr>
            </w:pPr>
            <w:r>
              <w:rPr>
                <w:rFonts w:ascii="Arial" w:eastAsiaTheme="minorHAnsi" w:hAnsi="Arial" w:cs="Arial"/>
              </w:rPr>
              <w:t xml:space="preserve">Supervisory / Leadership Qualification – minimum </w:t>
            </w:r>
            <w:r w:rsidR="002E73C2">
              <w:rPr>
                <w:rFonts w:ascii="Arial" w:eastAsiaTheme="minorHAnsi" w:hAnsi="Arial" w:cs="Arial"/>
              </w:rPr>
              <w:t>L</w:t>
            </w:r>
            <w:r>
              <w:rPr>
                <w:rFonts w:ascii="Arial" w:eastAsiaTheme="minorHAnsi" w:hAnsi="Arial" w:cs="Arial"/>
              </w:rPr>
              <w:t>evel 3 or be willing to study towards</w:t>
            </w:r>
            <w:r w:rsidR="00395F7F">
              <w:rPr>
                <w:rFonts w:ascii="Arial" w:eastAsiaTheme="minorHAnsi" w:hAnsi="Arial" w:cs="Arial"/>
              </w:rPr>
              <w:t xml:space="preserve"> </w:t>
            </w:r>
          </w:p>
          <w:p w14:paraId="1E937F76" w14:textId="77777777" w:rsidR="001C11C8" w:rsidRPr="00C7497A" w:rsidRDefault="001C11C8" w:rsidP="00244D87">
            <w:pPr>
              <w:autoSpaceDE w:val="0"/>
              <w:autoSpaceDN w:val="0"/>
              <w:adjustRightInd w:val="0"/>
              <w:jc w:val="both"/>
              <w:rPr>
                <w:rFonts w:ascii="Arial" w:eastAsiaTheme="minorHAnsi" w:hAnsi="Arial" w:cs="Arial"/>
              </w:rPr>
            </w:pPr>
          </w:p>
          <w:p w14:paraId="1B8DA617" w14:textId="77777777" w:rsidR="001C11C8" w:rsidRPr="00C7497A" w:rsidRDefault="001C11C8" w:rsidP="00244D87">
            <w:pPr>
              <w:autoSpaceDE w:val="0"/>
              <w:autoSpaceDN w:val="0"/>
              <w:adjustRightInd w:val="0"/>
              <w:jc w:val="both"/>
              <w:rPr>
                <w:rFonts w:ascii="Arial" w:eastAsiaTheme="minorHAnsi" w:hAnsi="Arial" w:cs="Arial"/>
              </w:rPr>
            </w:pPr>
          </w:p>
          <w:p w14:paraId="24297A21" w14:textId="77777777" w:rsidR="001C11C8" w:rsidRPr="00C7497A" w:rsidRDefault="001C11C8" w:rsidP="00244D87">
            <w:pPr>
              <w:autoSpaceDE w:val="0"/>
              <w:autoSpaceDN w:val="0"/>
              <w:adjustRightInd w:val="0"/>
              <w:jc w:val="both"/>
              <w:rPr>
                <w:rFonts w:ascii="Arial" w:eastAsiaTheme="minorHAnsi" w:hAnsi="Arial" w:cs="Arial"/>
              </w:rPr>
            </w:pPr>
          </w:p>
          <w:p w14:paraId="663EF92F" w14:textId="77777777" w:rsidR="001C11C8" w:rsidRPr="00C7497A" w:rsidRDefault="001C11C8" w:rsidP="00244D87">
            <w:pPr>
              <w:autoSpaceDE w:val="0"/>
              <w:autoSpaceDN w:val="0"/>
              <w:adjustRightInd w:val="0"/>
              <w:jc w:val="both"/>
              <w:rPr>
                <w:rFonts w:ascii="Arial" w:eastAsiaTheme="minorHAnsi" w:hAnsi="Arial" w:cs="Arial"/>
              </w:rPr>
            </w:pPr>
          </w:p>
          <w:p w14:paraId="18EA7EEE" w14:textId="77777777" w:rsidR="001C11C8" w:rsidRPr="00C7497A" w:rsidRDefault="001C11C8" w:rsidP="00244D87">
            <w:pPr>
              <w:autoSpaceDE w:val="0"/>
              <w:autoSpaceDN w:val="0"/>
              <w:adjustRightInd w:val="0"/>
              <w:jc w:val="both"/>
              <w:rPr>
                <w:rFonts w:ascii="Arial" w:eastAsiaTheme="minorHAnsi" w:hAnsi="Arial" w:cs="Arial"/>
              </w:rPr>
            </w:pPr>
          </w:p>
          <w:p w14:paraId="771437CA" w14:textId="77777777" w:rsidR="001C11C8" w:rsidRPr="00C7497A" w:rsidRDefault="001C11C8" w:rsidP="00244D87">
            <w:pPr>
              <w:autoSpaceDE w:val="0"/>
              <w:autoSpaceDN w:val="0"/>
              <w:adjustRightInd w:val="0"/>
              <w:jc w:val="both"/>
              <w:rPr>
                <w:rFonts w:ascii="Arial" w:eastAsiaTheme="minorHAnsi" w:hAnsi="Arial" w:cs="Arial"/>
              </w:rPr>
            </w:pPr>
          </w:p>
          <w:p w14:paraId="5DAD3D96" w14:textId="77777777" w:rsidR="001C11C8" w:rsidRPr="00C7497A" w:rsidRDefault="001C11C8" w:rsidP="00244D87">
            <w:pPr>
              <w:autoSpaceDE w:val="0"/>
              <w:autoSpaceDN w:val="0"/>
              <w:adjustRightInd w:val="0"/>
              <w:jc w:val="both"/>
              <w:rPr>
                <w:rFonts w:ascii="Arial" w:eastAsiaTheme="minorHAnsi" w:hAnsi="Arial" w:cs="Arial"/>
              </w:rPr>
            </w:pPr>
          </w:p>
          <w:p w14:paraId="5A209169" w14:textId="77777777" w:rsidR="001C11C8" w:rsidRPr="00C7497A" w:rsidRDefault="001C11C8" w:rsidP="00244D87">
            <w:pPr>
              <w:autoSpaceDE w:val="0"/>
              <w:autoSpaceDN w:val="0"/>
              <w:adjustRightInd w:val="0"/>
              <w:jc w:val="both"/>
              <w:rPr>
                <w:rFonts w:ascii="Arial" w:eastAsiaTheme="minorHAnsi" w:hAnsi="Arial" w:cs="Arial"/>
              </w:rPr>
            </w:pPr>
          </w:p>
          <w:p w14:paraId="2E7754E5" w14:textId="77777777" w:rsidR="001C11C8" w:rsidRPr="00C7497A" w:rsidRDefault="001C11C8" w:rsidP="00244D87">
            <w:pPr>
              <w:autoSpaceDE w:val="0"/>
              <w:autoSpaceDN w:val="0"/>
              <w:adjustRightInd w:val="0"/>
              <w:jc w:val="both"/>
              <w:rPr>
                <w:rFonts w:ascii="Arial" w:eastAsiaTheme="minorHAnsi" w:hAnsi="Arial" w:cs="Arial"/>
              </w:rPr>
            </w:pPr>
            <w:r w:rsidRPr="00C7497A">
              <w:rPr>
                <w:rFonts w:ascii="Arial" w:eastAsiaTheme="minorHAnsi" w:hAnsi="Arial" w:cs="Arial"/>
              </w:rPr>
              <w:t>experience to equate to the same level of knowledge.</w:t>
            </w:r>
          </w:p>
          <w:p w14:paraId="33009050" w14:textId="77777777" w:rsidR="001C11C8" w:rsidRPr="00C7497A" w:rsidRDefault="001C11C8" w:rsidP="00244D87">
            <w:pPr>
              <w:pStyle w:val="BodyText"/>
              <w:jc w:val="both"/>
              <w:rPr>
                <w:szCs w:val="24"/>
              </w:rPr>
            </w:pPr>
          </w:p>
        </w:tc>
        <w:tc>
          <w:tcPr>
            <w:tcW w:w="1418" w:type="dxa"/>
            <w:tcBorders>
              <w:top w:val="single" w:sz="6" w:space="0" w:color="auto"/>
              <w:left w:val="nil"/>
              <w:bottom w:val="single" w:sz="4" w:space="0" w:color="auto"/>
              <w:right w:val="nil"/>
            </w:tcBorders>
            <w:vAlign w:val="center"/>
          </w:tcPr>
          <w:p w14:paraId="37AD0C9A" w14:textId="77777777" w:rsidR="001C11C8" w:rsidRPr="00C7497A" w:rsidRDefault="001C11C8" w:rsidP="00244D87">
            <w:pPr>
              <w:pStyle w:val="Subtitle"/>
              <w:spacing w:before="60" w:after="60"/>
              <w:jc w:val="both"/>
              <w:rPr>
                <w:rFonts w:ascii="Arial" w:hAnsi="Arial" w:cs="Arial"/>
                <w:b w:val="0"/>
                <w:u w:val="none"/>
              </w:rPr>
            </w:pPr>
            <w:r w:rsidRPr="00C7497A">
              <w:rPr>
                <w:rFonts w:ascii="Arial" w:hAnsi="Arial" w:cs="Arial"/>
                <w:b w:val="0"/>
                <w:u w:val="none"/>
              </w:rPr>
              <w:t>E</w:t>
            </w:r>
          </w:p>
        </w:tc>
        <w:tc>
          <w:tcPr>
            <w:tcW w:w="1701" w:type="dxa"/>
            <w:tcBorders>
              <w:top w:val="single" w:sz="6" w:space="0" w:color="auto"/>
              <w:left w:val="single" w:sz="6" w:space="0" w:color="auto"/>
              <w:bottom w:val="single" w:sz="4" w:space="0" w:color="auto"/>
              <w:right w:val="single" w:sz="6" w:space="0" w:color="auto"/>
            </w:tcBorders>
            <w:vAlign w:val="center"/>
          </w:tcPr>
          <w:p w14:paraId="04C94AFD" w14:textId="77777777" w:rsidR="001C11C8" w:rsidRPr="00C7497A" w:rsidRDefault="001C11C8" w:rsidP="00244D87">
            <w:pPr>
              <w:pStyle w:val="Subtitle"/>
              <w:spacing w:before="60" w:after="60"/>
              <w:jc w:val="both"/>
              <w:rPr>
                <w:rFonts w:ascii="Arial" w:hAnsi="Arial" w:cs="Arial"/>
                <w:b w:val="0"/>
                <w:u w:val="none"/>
              </w:rPr>
            </w:pPr>
            <w:r w:rsidRPr="00C7497A">
              <w:rPr>
                <w:rFonts w:ascii="Arial" w:hAnsi="Arial" w:cs="Arial"/>
                <w:b w:val="0"/>
                <w:u w:val="none"/>
              </w:rPr>
              <w:t>AF/I/C</w:t>
            </w:r>
          </w:p>
        </w:tc>
      </w:tr>
      <w:tr w:rsidR="004633AC" w:rsidRPr="00A94E1B" w14:paraId="55C9E960" w14:textId="77777777" w:rsidTr="00927A90">
        <w:trPr>
          <w:cantSplit/>
          <w:trHeight w:hRule="exact" w:val="420"/>
        </w:trPr>
        <w:tc>
          <w:tcPr>
            <w:tcW w:w="7397" w:type="dxa"/>
            <w:tcBorders>
              <w:top w:val="nil"/>
              <w:left w:val="single" w:sz="6" w:space="0" w:color="auto"/>
              <w:bottom w:val="single" w:sz="4" w:space="0" w:color="auto"/>
              <w:right w:val="single" w:sz="6" w:space="0" w:color="auto"/>
            </w:tcBorders>
            <w:vAlign w:val="center"/>
          </w:tcPr>
          <w:p w14:paraId="22B310AA" w14:textId="72B75A49" w:rsidR="004633AC" w:rsidRPr="00C7497A" w:rsidRDefault="004C22CA" w:rsidP="00FB3052">
            <w:pPr>
              <w:pStyle w:val="BodyText"/>
              <w:numPr>
                <w:ilvl w:val="0"/>
                <w:numId w:val="7"/>
              </w:numPr>
              <w:jc w:val="both"/>
              <w:rPr>
                <w:szCs w:val="24"/>
              </w:rPr>
            </w:pPr>
            <w:r>
              <w:rPr>
                <w:rFonts w:cs="Arial"/>
              </w:rPr>
              <w:t>C</w:t>
            </w:r>
            <w:r w:rsidR="00F85D36" w:rsidRPr="007D32C8">
              <w:rPr>
                <w:rFonts w:cs="Arial"/>
              </w:rPr>
              <w:t xml:space="preserve">omputer </w:t>
            </w:r>
            <w:r w:rsidR="00A9384C">
              <w:rPr>
                <w:rFonts w:cs="Arial"/>
              </w:rPr>
              <w:t>l</w:t>
            </w:r>
            <w:r w:rsidR="00F85D36" w:rsidRPr="007D32C8">
              <w:rPr>
                <w:rFonts w:cs="Arial"/>
              </w:rPr>
              <w:t>iteracy</w:t>
            </w:r>
          </w:p>
        </w:tc>
        <w:tc>
          <w:tcPr>
            <w:tcW w:w="1418" w:type="dxa"/>
            <w:tcBorders>
              <w:top w:val="nil"/>
              <w:left w:val="nil"/>
              <w:bottom w:val="single" w:sz="4" w:space="0" w:color="auto"/>
              <w:right w:val="nil"/>
            </w:tcBorders>
            <w:vAlign w:val="center"/>
          </w:tcPr>
          <w:p w14:paraId="4A932099" w14:textId="77777777" w:rsidR="004633AC" w:rsidRPr="00C7497A" w:rsidRDefault="004633AC"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nil"/>
              <w:left w:val="single" w:sz="6" w:space="0" w:color="auto"/>
              <w:bottom w:val="single" w:sz="4" w:space="0" w:color="auto"/>
              <w:right w:val="single" w:sz="6" w:space="0" w:color="auto"/>
            </w:tcBorders>
            <w:vAlign w:val="center"/>
          </w:tcPr>
          <w:p w14:paraId="09567B6E" w14:textId="77777777" w:rsidR="004633AC" w:rsidRPr="00C7497A" w:rsidRDefault="004633AC" w:rsidP="00244D87">
            <w:pPr>
              <w:pStyle w:val="Subtitle"/>
              <w:spacing w:before="60" w:after="60"/>
              <w:jc w:val="both"/>
              <w:rPr>
                <w:rFonts w:ascii="Arial" w:hAnsi="Arial" w:cs="Arial"/>
                <w:b w:val="0"/>
                <w:u w:val="none"/>
              </w:rPr>
            </w:pPr>
            <w:r>
              <w:rPr>
                <w:rFonts w:ascii="Arial" w:hAnsi="Arial" w:cs="Arial"/>
                <w:b w:val="0"/>
                <w:u w:val="none"/>
              </w:rPr>
              <w:t>AF/I</w:t>
            </w:r>
          </w:p>
        </w:tc>
      </w:tr>
      <w:tr w:rsidR="004633AC" w:rsidRPr="00A94E1B" w14:paraId="134A57BD" w14:textId="77777777" w:rsidTr="00927A90">
        <w:trPr>
          <w:cantSplit/>
          <w:trHeight w:hRule="exact" w:val="499"/>
        </w:trPr>
        <w:tc>
          <w:tcPr>
            <w:tcW w:w="7397" w:type="dxa"/>
            <w:tcBorders>
              <w:top w:val="nil"/>
              <w:left w:val="single" w:sz="6" w:space="0" w:color="auto"/>
              <w:bottom w:val="single" w:sz="4" w:space="0" w:color="auto"/>
              <w:right w:val="single" w:sz="6" w:space="0" w:color="auto"/>
            </w:tcBorders>
            <w:vAlign w:val="center"/>
          </w:tcPr>
          <w:p w14:paraId="3E0AED7A" w14:textId="7F0FA351" w:rsidR="004633AC" w:rsidRPr="00C7497A" w:rsidRDefault="004633AC" w:rsidP="00FB3052">
            <w:pPr>
              <w:pStyle w:val="BodyText"/>
              <w:numPr>
                <w:ilvl w:val="0"/>
                <w:numId w:val="7"/>
              </w:numPr>
              <w:rPr>
                <w:szCs w:val="24"/>
              </w:rPr>
            </w:pPr>
            <w:r w:rsidRPr="00C7497A">
              <w:rPr>
                <w:szCs w:val="24"/>
              </w:rPr>
              <w:t>Evidence of continuous professional</w:t>
            </w:r>
            <w:r w:rsidR="004C22CA">
              <w:rPr>
                <w:szCs w:val="24"/>
              </w:rPr>
              <w:t xml:space="preserve"> development</w:t>
            </w:r>
          </w:p>
          <w:p w14:paraId="444546D9" w14:textId="77777777" w:rsidR="004633AC" w:rsidRPr="00C7497A" w:rsidRDefault="004633AC" w:rsidP="00244D87">
            <w:pPr>
              <w:pStyle w:val="BodyText"/>
              <w:jc w:val="both"/>
              <w:rPr>
                <w:szCs w:val="24"/>
              </w:rPr>
            </w:pPr>
          </w:p>
          <w:p w14:paraId="30BBD165" w14:textId="77777777" w:rsidR="004633AC" w:rsidRPr="00C7497A" w:rsidRDefault="004633AC" w:rsidP="00244D87">
            <w:pPr>
              <w:pStyle w:val="BodyText"/>
              <w:jc w:val="both"/>
              <w:rPr>
                <w:szCs w:val="24"/>
              </w:rPr>
            </w:pPr>
          </w:p>
        </w:tc>
        <w:tc>
          <w:tcPr>
            <w:tcW w:w="1418" w:type="dxa"/>
            <w:tcBorders>
              <w:top w:val="nil"/>
              <w:left w:val="nil"/>
              <w:bottom w:val="single" w:sz="4" w:space="0" w:color="auto"/>
              <w:right w:val="nil"/>
            </w:tcBorders>
            <w:vAlign w:val="center"/>
          </w:tcPr>
          <w:p w14:paraId="305CCC03" w14:textId="185A76AF" w:rsidR="004633AC" w:rsidRPr="00C7497A" w:rsidRDefault="008D61B8"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nil"/>
              <w:left w:val="single" w:sz="6" w:space="0" w:color="auto"/>
              <w:bottom w:val="single" w:sz="4" w:space="0" w:color="auto"/>
              <w:right w:val="single" w:sz="6" w:space="0" w:color="auto"/>
            </w:tcBorders>
            <w:vAlign w:val="center"/>
          </w:tcPr>
          <w:p w14:paraId="730B4B08" w14:textId="77777777" w:rsidR="004633AC" w:rsidRPr="00C7497A" w:rsidRDefault="004633AC" w:rsidP="00244D87">
            <w:pPr>
              <w:pStyle w:val="Subtitle"/>
              <w:spacing w:before="60" w:after="60"/>
              <w:jc w:val="both"/>
              <w:rPr>
                <w:rFonts w:ascii="Arial" w:hAnsi="Arial" w:cs="Arial"/>
                <w:b w:val="0"/>
                <w:u w:val="none"/>
              </w:rPr>
            </w:pPr>
            <w:r w:rsidRPr="00C7497A">
              <w:rPr>
                <w:rFonts w:ascii="Arial" w:hAnsi="Arial" w:cs="Arial"/>
                <w:b w:val="0"/>
                <w:u w:val="none"/>
              </w:rPr>
              <w:t>AF/I/C</w:t>
            </w:r>
          </w:p>
        </w:tc>
      </w:tr>
      <w:tr w:rsidR="004633AC" w:rsidRPr="00A94E1B" w14:paraId="1D7F6369" w14:textId="77777777" w:rsidTr="00172D47">
        <w:trPr>
          <w:cantSplit/>
          <w:trHeight w:hRule="exact" w:val="490"/>
        </w:trPr>
        <w:tc>
          <w:tcPr>
            <w:tcW w:w="10516"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14:paraId="0A23E11A" w14:textId="267DF76E" w:rsidR="004633AC" w:rsidRPr="00172D47" w:rsidRDefault="004633AC" w:rsidP="00244D87">
            <w:pPr>
              <w:pStyle w:val="Heading1"/>
              <w:rPr>
                <w:b w:val="0"/>
                <w:u w:val="none"/>
              </w:rPr>
            </w:pPr>
            <w:r w:rsidRPr="00172D47">
              <w:rPr>
                <w:u w:val="none"/>
              </w:rPr>
              <w:t>E</w:t>
            </w:r>
            <w:r w:rsidR="00036849" w:rsidRPr="00172D47">
              <w:rPr>
                <w:u w:val="none"/>
              </w:rPr>
              <w:t>XPERIENCE</w:t>
            </w:r>
          </w:p>
        </w:tc>
      </w:tr>
      <w:tr w:rsidR="004633AC" w:rsidRPr="00A94E1B" w14:paraId="69A6DBA5" w14:textId="77777777" w:rsidTr="00905D13">
        <w:trPr>
          <w:cantSplit/>
          <w:trHeight w:hRule="exact" w:val="606"/>
        </w:trPr>
        <w:tc>
          <w:tcPr>
            <w:tcW w:w="7397" w:type="dxa"/>
            <w:tcBorders>
              <w:top w:val="single" w:sz="4" w:space="0" w:color="auto"/>
              <w:left w:val="single" w:sz="6" w:space="0" w:color="auto"/>
              <w:bottom w:val="nil"/>
              <w:right w:val="single" w:sz="6" w:space="0" w:color="auto"/>
            </w:tcBorders>
            <w:vAlign w:val="center"/>
          </w:tcPr>
          <w:p w14:paraId="3B157921" w14:textId="62D73334" w:rsidR="004633AC" w:rsidRPr="0088439F" w:rsidRDefault="00416FD9" w:rsidP="00FB3052">
            <w:pPr>
              <w:pStyle w:val="ListParagraph"/>
              <w:numPr>
                <w:ilvl w:val="0"/>
                <w:numId w:val="8"/>
              </w:numPr>
              <w:rPr>
                <w:rFonts w:ascii="Arial" w:hAnsi="Arial" w:cs="Arial"/>
              </w:rPr>
            </w:pPr>
            <w:r>
              <w:rPr>
                <w:rFonts w:ascii="Arial" w:hAnsi="Arial" w:cs="Arial"/>
              </w:rPr>
              <w:t>E</w:t>
            </w:r>
            <w:r w:rsidR="004633AC" w:rsidRPr="0088439F">
              <w:rPr>
                <w:rFonts w:ascii="Arial" w:hAnsi="Arial" w:cs="Arial"/>
              </w:rPr>
              <w:t xml:space="preserve">xperience </w:t>
            </w:r>
            <w:r w:rsidR="00A36625">
              <w:rPr>
                <w:rFonts w:ascii="Arial" w:hAnsi="Arial" w:cs="Arial"/>
              </w:rPr>
              <w:t>of</w:t>
            </w:r>
            <w:r w:rsidR="004633AC" w:rsidRPr="0088439F">
              <w:rPr>
                <w:rFonts w:ascii="Arial" w:hAnsi="Arial" w:cs="Arial"/>
              </w:rPr>
              <w:t xml:space="preserve"> </w:t>
            </w:r>
            <w:r w:rsidR="0034555E">
              <w:rPr>
                <w:rFonts w:ascii="Arial" w:hAnsi="Arial" w:cs="Arial"/>
              </w:rPr>
              <w:t xml:space="preserve">supervisory </w:t>
            </w:r>
            <w:r w:rsidR="00905D13">
              <w:rPr>
                <w:rFonts w:ascii="Arial" w:hAnsi="Arial" w:cs="Arial"/>
              </w:rPr>
              <w:t>management</w:t>
            </w:r>
            <w:r w:rsidR="004633AC" w:rsidRPr="0088439F">
              <w:rPr>
                <w:rFonts w:ascii="Arial" w:hAnsi="Arial" w:cs="Arial"/>
              </w:rPr>
              <w:t xml:space="preserve"> </w:t>
            </w:r>
            <w:r w:rsidR="00DD4E80">
              <w:rPr>
                <w:rFonts w:ascii="Arial" w:hAnsi="Arial" w:cs="Arial"/>
              </w:rPr>
              <w:t>within</w:t>
            </w:r>
            <w:r w:rsidR="00905D13">
              <w:rPr>
                <w:rFonts w:ascii="Arial" w:hAnsi="Arial" w:cs="Arial"/>
              </w:rPr>
              <w:t xml:space="preserve"> a comparable service area, ideally within local government</w:t>
            </w:r>
            <w:r w:rsidR="004633AC" w:rsidRPr="0088439F">
              <w:rPr>
                <w:rFonts w:ascii="Arial" w:hAnsi="Arial" w:cs="Arial"/>
              </w:rPr>
              <w:t xml:space="preserve"> </w:t>
            </w:r>
          </w:p>
          <w:p w14:paraId="41D4B37E" w14:textId="77777777" w:rsidR="004633AC" w:rsidRPr="00A94E1B" w:rsidRDefault="004633AC" w:rsidP="00244D87">
            <w:pPr>
              <w:pStyle w:val="BodyText"/>
              <w:jc w:val="both"/>
              <w:rPr>
                <w:szCs w:val="24"/>
              </w:rPr>
            </w:pPr>
          </w:p>
        </w:tc>
        <w:tc>
          <w:tcPr>
            <w:tcW w:w="1418" w:type="dxa"/>
            <w:tcBorders>
              <w:top w:val="single" w:sz="4" w:space="0" w:color="auto"/>
              <w:left w:val="nil"/>
              <w:bottom w:val="nil"/>
              <w:right w:val="nil"/>
            </w:tcBorders>
            <w:vAlign w:val="center"/>
          </w:tcPr>
          <w:p w14:paraId="17F6ADB6"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4" w:space="0" w:color="auto"/>
              <w:left w:val="single" w:sz="6" w:space="0" w:color="auto"/>
              <w:bottom w:val="nil"/>
              <w:right w:val="single" w:sz="6" w:space="0" w:color="auto"/>
            </w:tcBorders>
            <w:vAlign w:val="center"/>
          </w:tcPr>
          <w:p w14:paraId="6D72D6C9"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p>
        </w:tc>
      </w:tr>
      <w:tr w:rsidR="004633AC" w:rsidRPr="00A94E1B" w14:paraId="34D7371F" w14:textId="77777777" w:rsidTr="00DD4E80">
        <w:trPr>
          <w:cantSplit/>
          <w:trHeight w:hRule="exact" w:val="983"/>
        </w:trPr>
        <w:tc>
          <w:tcPr>
            <w:tcW w:w="7397" w:type="dxa"/>
            <w:tcBorders>
              <w:top w:val="single" w:sz="4" w:space="0" w:color="auto"/>
              <w:left w:val="single" w:sz="6" w:space="0" w:color="auto"/>
              <w:bottom w:val="nil"/>
              <w:right w:val="single" w:sz="6" w:space="0" w:color="auto"/>
            </w:tcBorders>
            <w:vAlign w:val="center"/>
          </w:tcPr>
          <w:p w14:paraId="4145483F" w14:textId="2ACE3010" w:rsidR="004633AC" w:rsidRDefault="00905D13" w:rsidP="00FB3052">
            <w:pPr>
              <w:pStyle w:val="BodyText"/>
              <w:numPr>
                <w:ilvl w:val="0"/>
                <w:numId w:val="8"/>
              </w:numPr>
              <w:rPr>
                <w:szCs w:val="24"/>
              </w:rPr>
            </w:pPr>
            <w:r>
              <w:rPr>
                <w:szCs w:val="24"/>
              </w:rPr>
              <w:t>E</w:t>
            </w:r>
            <w:r w:rsidR="00416FD9">
              <w:rPr>
                <w:szCs w:val="24"/>
              </w:rPr>
              <w:t xml:space="preserve">xperience of </w:t>
            </w:r>
            <w:r w:rsidR="004633AC">
              <w:rPr>
                <w:szCs w:val="24"/>
              </w:rPr>
              <w:t xml:space="preserve">developing </w:t>
            </w:r>
            <w:r w:rsidR="00416FD9">
              <w:rPr>
                <w:szCs w:val="24"/>
              </w:rPr>
              <w:t xml:space="preserve">and </w:t>
            </w:r>
            <w:r w:rsidR="008F79D4">
              <w:rPr>
                <w:szCs w:val="24"/>
              </w:rPr>
              <w:t>supervising</w:t>
            </w:r>
            <w:r w:rsidR="00416FD9">
              <w:rPr>
                <w:szCs w:val="24"/>
              </w:rPr>
              <w:t xml:space="preserve"> </w:t>
            </w:r>
            <w:r w:rsidR="004633AC">
              <w:rPr>
                <w:szCs w:val="24"/>
              </w:rPr>
              <w:t>teams</w:t>
            </w:r>
            <w:r w:rsidR="004633AC" w:rsidRPr="00A94E1B">
              <w:rPr>
                <w:szCs w:val="24"/>
              </w:rPr>
              <w:t xml:space="preserve">, including </w:t>
            </w:r>
            <w:r w:rsidR="001705D4">
              <w:rPr>
                <w:szCs w:val="24"/>
              </w:rPr>
              <w:t xml:space="preserve">most effective use of </w:t>
            </w:r>
            <w:r w:rsidR="00416FD9">
              <w:rPr>
                <w:szCs w:val="24"/>
              </w:rPr>
              <w:t>resources</w:t>
            </w:r>
            <w:r w:rsidR="009A4DA9">
              <w:rPr>
                <w:szCs w:val="24"/>
              </w:rPr>
              <w:t xml:space="preserve"> and </w:t>
            </w:r>
            <w:r w:rsidR="00B41BE3">
              <w:rPr>
                <w:szCs w:val="24"/>
              </w:rPr>
              <w:t>assessing</w:t>
            </w:r>
            <w:r w:rsidR="009A4DA9">
              <w:rPr>
                <w:szCs w:val="24"/>
              </w:rPr>
              <w:t xml:space="preserve"> </w:t>
            </w:r>
            <w:r w:rsidR="004633AC" w:rsidRPr="00A94E1B">
              <w:rPr>
                <w:szCs w:val="24"/>
              </w:rPr>
              <w:t>performance standards</w:t>
            </w:r>
          </w:p>
          <w:p w14:paraId="19F163AB" w14:textId="77777777" w:rsidR="00416FD9" w:rsidRDefault="00416FD9" w:rsidP="00244D87">
            <w:pPr>
              <w:pStyle w:val="BodyText"/>
              <w:jc w:val="both"/>
              <w:rPr>
                <w:szCs w:val="24"/>
              </w:rPr>
            </w:pPr>
          </w:p>
          <w:p w14:paraId="5C89553C" w14:textId="77777777" w:rsidR="00416FD9" w:rsidRDefault="00416FD9" w:rsidP="00244D87">
            <w:pPr>
              <w:pStyle w:val="BodyText"/>
              <w:jc w:val="both"/>
              <w:rPr>
                <w:szCs w:val="24"/>
              </w:rPr>
            </w:pPr>
          </w:p>
          <w:p w14:paraId="1B97CEE4" w14:textId="77777777" w:rsidR="00416FD9" w:rsidRDefault="00416FD9" w:rsidP="00244D87">
            <w:pPr>
              <w:pStyle w:val="BodyText"/>
              <w:jc w:val="both"/>
              <w:rPr>
                <w:szCs w:val="24"/>
              </w:rPr>
            </w:pPr>
          </w:p>
          <w:p w14:paraId="29E8D07B" w14:textId="77777777" w:rsidR="004633AC" w:rsidRPr="00A94E1B" w:rsidRDefault="004633AC" w:rsidP="00244D87">
            <w:pPr>
              <w:pStyle w:val="BodyText"/>
              <w:jc w:val="both"/>
              <w:rPr>
                <w:szCs w:val="24"/>
              </w:rPr>
            </w:pPr>
          </w:p>
          <w:p w14:paraId="6392B561" w14:textId="77777777" w:rsidR="004633AC" w:rsidRPr="00A94E1B" w:rsidRDefault="004633AC" w:rsidP="00244D87">
            <w:pPr>
              <w:pStyle w:val="BodyText"/>
              <w:jc w:val="both"/>
              <w:rPr>
                <w:szCs w:val="24"/>
              </w:rPr>
            </w:pPr>
          </w:p>
        </w:tc>
        <w:tc>
          <w:tcPr>
            <w:tcW w:w="1418" w:type="dxa"/>
            <w:tcBorders>
              <w:top w:val="single" w:sz="4" w:space="0" w:color="auto"/>
              <w:left w:val="nil"/>
              <w:bottom w:val="nil"/>
              <w:right w:val="nil"/>
            </w:tcBorders>
            <w:vAlign w:val="center"/>
          </w:tcPr>
          <w:p w14:paraId="0E453B02"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4" w:space="0" w:color="auto"/>
              <w:left w:val="single" w:sz="6" w:space="0" w:color="auto"/>
              <w:bottom w:val="nil"/>
              <w:right w:val="single" w:sz="6" w:space="0" w:color="auto"/>
            </w:tcBorders>
            <w:vAlign w:val="center"/>
          </w:tcPr>
          <w:p w14:paraId="10F57D5E" w14:textId="2A0B7944"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r w:rsidR="003F07ED">
              <w:rPr>
                <w:rFonts w:ascii="Arial" w:hAnsi="Arial" w:cs="Arial"/>
                <w:b w:val="0"/>
                <w:u w:val="none"/>
              </w:rPr>
              <w:t>/P</w:t>
            </w:r>
          </w:p>
        </w:tc>
      </w:tr>
      <w:tr w:rsidR="00F85D36" w:rsidRPr="00A94E1B" w14:paraId="7D6159B6" w14:textId="77777777" w:rsidTr="00912AF9">
        <w:trPr>
          <w:cantSplit/>
          <w:trHeight w:hRule="exact" w:val="731"/>
        </w:trPr>
        <w:tc>
          <w:tcPr>
            <w:tcW w:w="7397" w:type="dxa"/>
            <w:tcBorders>
              <w:top w:val="single" w:sz="4" w:space="0" w:color="auto"/>
              <w:left w:val="single" w:sz="6" w:space="0" w:color="auto"/>
              <w:bottom w:val="nil"/>
              <w:right w:val="single" w:sz="6" w:space="0" w:color="auto"/>
            </w:tcBorders>
            <w:vAlign w:val="center"/>
          </w:tcPr>
          <w:p w14:paraId="7445D0B1" w14:textId="70EAC442" w:rsidR="00F85D36" w:rsidRPr="00F85D36" w:rsidRDefault="00C053ED" w:rsidP="00FB3052">
            <w:pPr>
              <w:pStyle w:val="ListParagraph"/>
              <w:numPr>
                <w:ilvl w:val="0"/>
                <w:numId w:val="8"/>
              </w:numPr>
              <w:spacing w:before="100" w:beforeAutospacing="1" w:after="100" w:afterAutospacing="1"/>
              <w:jc w:val="both"/>
              <w:rPr>
                <w:rFonts w:ascii="Arial" w:hAnsi="Arial" w:cs="Arial"/>
              </w:rPr>
            </w:pPr>
            <w:r>
              <w:rPr>
                <w:rFonts w:ascii="Arial" w:hAnsi="Arial" w:cs="Arial"/>
              </w:rPr>
              <w:t>E</w:t>
            </w:r>
            <w:r w:rsidRPr="007D32C8">
              <w:rPr>
                <w:rFonts w:ascii="Arial" w:hAnsi="Arial" w:cs="Arial"/>
              </w:rPr>
              <w:t xml:space="preserve">xperience of </w:t>
            </w:r>
            <w:r w:rsidR="0021437D">
              <w:rPr>
                <w:rFonts w:ascii="Arial" w:hAnsi="Arial" w:cs="Arial"/>
              </w:rPr>
              <w:t xml:space="preserve">participating in operational </w:t>
            </w:r>
            <w:r w:rsidRPr="007D32C8">
              <w:rPr>
                <w:rFonts w:ascii="Arial" w:hAnsi="Arial" w:cs="Arial"/>
              </w:rPr>
              <w:t>projects</w:t>
            </w:r>
            <w:r w:rsidR="009A4DA9">
              <w:rPr>
                <w:rFonts w:ascii="Arial" w:hAnsi="Arial" w:cs="Arial"/>
              </w:rPr>
              <w:t xml:space="preserve"> e.g. route optimisation</w:t>
            </w:r>
          </w:p>
        </w:tc>
        <w:tc>
          <w:tcPr>
            <w:tcW w:w="1418" w:type="dxa"/>
            <w:tcBorders>
              <w:top w:val="single" w:sz="4" w:space="0" w:color="auto"/>
              <w:left w:val="nil"/>
              <w:bottom w:val="nil"/>
              <w:right w:val="nil"/>
            </w:tcBorders>
            <w:vAlign w:val="center"/>
          </w:tcPr>
          <w:p w14:paraId="35640DD0" w14:textId="54E9F5ED" w:rsidR="00F85D36" w:rsidRPr="00A94E1B" w:rsidRDefault="002E73C2" w:rsidP="00244D87">
            <w:pPr>
              <w:pStyle w:val="Subtitle"/>
              <w:spacing w:before="60" w:after="60"/>
              <w:jc w:val="both"/>
              <w:rPr>
                <w:rFonts w:ascii="Arial" w:hAnsi="Arial" w:cs="Arial"/>
                <w:b w:val="0"/>
                <w:u w:val="none"/>
              </w:rPr>
            </w:pPr>
            <w:r>
              <w:rPr>
                <w:rFonts w:ascii="Arial" w:hAnsi="Arial" w:cs="Arial"/>
                <w:b w:val="0"/>
                <w:u w:val="none"/>
              </w:rPr>
              <w:t>D</w:t>
            </w:r>
          </w:p>
        </w:tc>
        <w:tc>
          <w:tcPr>
            <w:tcW w:w="1701" w:type="dxa"/>
            <w:tcBorders>
              <w:top w:val="single" w:sz="4" w:space="0" w:color="auto"/>
              <w:left w:val="single" w:sz="6" w:space="0" w:color="auto"/>
              <w:bottom w:val="nil"/>
              <w:right w:val="single" w:sz="6" w:space="0" w:color="auto"/>
            </w:tcBorders>
            <w:vAlign w:val="center"/>
          </w:tcPr>
          <w:p w14:paraId="5A72B39C" w14:textId="77777777" w:rsidR="00F85D36" w:rsidRPr="00A94E1B" w:rsidRDefault="00F85D36" w:rsidP="00244D87">
            <w:pPr>
              <w:pStyle w:val="Subtitle"/>
              <w:spacing w:before="60" w:after="60"/>
              <w:jc w:val="both"/>
              <w:rPr>
                <w:rFonts w:ascii="Arial" w:hAnsi="Arial" w:cs="Arial"/>
                <w:b w:val="0"/>
                <w:u w:val="none"/>
              </w:rPr>
            </w:pPr>
            <w:r>
              <w:rPr>
                <w:rFonts w:ascii="Arial" w:hAnsi="Arial" w:cs="Arial"/>
                <w:b w:val="0"/>
                <w:u w:val="none"/>
              </w:rPr>
              <w:t>AF/I</w:t>
            </w:r>
          </w:p>
        </w:tc>
      </w:tr>
      <w:tr w:rsidR="004633AC" w:rsidRPr="00A94E1B" w14:paraId="2F97515C" w14:textId="77777777" w:rsidTr="00912AF9">
        <w:trPr>
          <w:cantSplit/>
          <w:trHeight w:hRule="exact" w:val="848"/>
        </w:trPr>
        <w:tc>
          <w:tcPr>
            <w:tcW w:w="7397" w:type="dxa"/>
            <w:tcBorders>
              <w:top w:val="single" w:sz="6" w:space="0" w:color="auto"/>
              <w:left w:val="single" w:sz="6" w:space="0" w:color="auto"/>
              <w:bottom w:val="single" w:sz="6" w:space="0" w:color="auto"/>
              <w:right w:val="single" w:sz="6" w:space="0" w:color="auto"/>
            </w:tcBorders>
            <w:vAlign w:val="center"/>
          </w:tcPr>
          <w:p w14:paraId="51F43BCD" w14:textId="10E4526C" w:rsidR="004633AC" w:rsidRDefault="00522E70" w:rsidP="00FB3052">
            <w:pPr>
              <w:pStyle w:val="BodyText"/>
              <w:numPr>
                <w:ilvl w:val="0"/>
                <w:numId w:val="8"/>
              </w:numPr>
              <w:rPr>
                <w:szCs w:val="24"/>
              </w:rPr>
            </w:pPr>
            <w:r>
              <w:rPr>
                <w:szCs w:val="24"/>
              </w:rPr>
              <w:t>E</w:t>
            </w:r>
            <w:r w:rsidR="004633AC" w:rsidRPr="00A94E1B">
              <w:rPr>
                <w:szCs w:val="24"/>
              </w:rPr>
              <w:t xml:space="preserve">xperience of handling a diverse range of tasks and priorities within a </w:t>
            </w:r>
            <w:r w:rsidR="005A4536">
              <w:rPr>
                <w:szCs w:val="24"/>
              </w:rPr>
              <w:t xml:space="preserve">politically </w:t>
            </w:r>
            <w:r w:rsidR="004633AC" w:rsidRPr="00A94E1B">
              <w:rPr>
                <w:szCs w:val="24"/>
              </w:rPr>
              <w:t>sensitive</w:t>
            </w:r>
            <w:r w:rsidR="001076B5">
              <w:rPr>
                <w:szCs w:val="24"/>
              </w:rPr>
              <w:t xml:space="preserve"> and often pressurised</w:t>
            </w:r>
            <w:r w:rsidR="004633AC" w:rsidRPr="00A94E1B">
              <w:rPr>
                <w:szCs w:val="24"/>
              </w:rPr>
              <w:t xml:space="preserve"> environment</w:t>
            </w:r>
          </w:p>
          <w:p w14:paraId="7923229A" w14:textId="379E6D0B" w:rsidR="00172D47" w:rsidRPr="00A94E1B" w:rsidRDefault="00172D47" w:rsidP="00FB3052">
            <w:pPr>
              <w:pStyle w:val="BodyText"/>
              <w:numPr>
                <w:ilvl w:val="0"/>
                <w:numId w:val="8"/>
              </w:numPr>
              <w:rPr>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53F36980"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3C234192" w14:textId="564A1B2A"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p>
        </w:tc>
      </w:tr>
      <w:tr w:rsidR="004633AC" w:rsidRPr="00A94E1B" w14:paraId="2335635D" w14:textId="77777777" w:rsidTr="00912AF9">
        <w:trPr>
          <w:cantSplit/>
          <w:trHeight w:hRule="exact" w:val="652"/>
        </w:trPr>
        <w:tc>
          <w:tcPr>
            <w:tcW w:w="7397" w:type="dxa"/>
            <w:tcBorders>
              <w:top w:val="single" w:sz="6" w:space="0" w:color="auto"/>
              <w:left w:val="single" w:sz="6" w:space="0" w:color="auto"/>
              <w:bottom w:val="single" w:sz="6" w:space="0" w:color="auto"/>
              <w:right w:val="single" w:sz="6" w:space="0" w:color="auto"/>
            </w:tcBorders>
            <w:shd w:val="clear" w:color="auto" w:fill="D9D9D9"/>
            <w:vAlign w:val="center"/>
          </w:tcPr>
          <w:p w14:paraId="5B190FA9" w14:textId="62223FC8" w:rsidR="004633AC" w:rsidRPr="00A94E1B" w:rsidRDefault="004633AC" w:rsidP="00244D87">
            <w:pPr>
              <w:pStyle w:val="BodyText"/>
              <w:jc w:val="both"/>
              <w:rPr>
                <w:b/>
                <w:bCs/>
                <w:szCs w:val="24"/>
              </w:rPr>
            </w:pPr>
            <w:r w:rsidRPr="00A94E1B">
              <w:rPr>
                <w:b/>
                <w:bCs/>
                <w:szCs w:val="24"/>
              </w:rPr>
              <w:t>KNOWLEDGE</w:t>
            </w:r>
            <w:r w:rsidR="0044512D">
              <w:rPr>
                <w:b/>
                <w:bCs/>
                <w:szCs w:val="24"/>
              </w:rPr>
              <w:t>,</w:t>
            </w:r>
            <w:r w:rsidRPr="00A94E1B">
              <w:rPr>
                <w:b/>
                <w:bCs/>
                <w:szCs w:val="24"/>
              </w:rPr>
              <w:t xml:space="preserve"> SKILLS &amp; ATTRIBUTES </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6B7AAD0B" w14:textId="77777777" w:rsidR="004633AC" w:rsidRPr="00A94E1B" w:rsidRDefault="004633AC" w:rsidP="00244D87">
            <w:pPr>
              <w:pStyle w:val="Subtitle"/>
              <w:spacing w:before="60" w:after="60"/>
              <w:jc w:val="both"/>
              <w:rPr>
                <w:rFonts w:ascii="Arial" w:hAnsi="Arial" w:cs="Arial"/>
                <w:b w:val="0"/>
                <w:u w:val="none"/>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5C4D795A" w14:textId="77777777" w:rsidR="004633AC" w:rsidRPr="00A94E1B" w:rsidRDefault="004633AC" w:rsidP="00244D87">
            <w:pPr>
              <w:pStyle w:val="Subtitle"/>
              <w:spacing w:before="60" w:after="60"/>
              <w:jc w:val="both"/>
              <w:rPr>
                <w:rFonts w:ascii="Arial" w:hAnsi="Arial" w:cs="Arial"/>
                <w:b w:val="0"/>
                <w:u w:val="none"/>
              </w:rPr>
            </w:pPr>
          </w:p>
        </w:tc>
      </w:tr>
      <w:tr w:rsidR="004633AC" w:rsidRPr="00A94E1B" w14:paraId="28509B29" w14:textId="77777777" w:rsidTr="00912AF9">
        <w:trPr>
          <w:cantSplit/>
          <w:trHeight w:hRule="exact" w:val="1281"/>
        </w:trPr>
        <w:tc>
          <w:tcPr>
            <w:tcW w:w="7397" w:type="dxa"/>
            <w:tcBorders>
              <w:top w:val="single" w:sz="6" w:space="0" w:color="auto"/>
              <w:left w:val="single" w:sz="6" w:space="0" w:color="auto"/>
              <w:bottom w:val="single" w:sz="6" w:space="0" w:color="auto"/>
              <w:right w:val="single" w:sz="6" w:space="0" w:color="auto"/>
            </w:tcBorders>
          </w:tcPr>
          <w:p w14:paraId="5231AF51" w14:textId="223AA7C4" w:rsidR="004633AC" w:rsidRPr="00DA421E" w:rsidRDefault="004633AC" w:rsidP="00FB3052">
            <w:pPr>
              <w:pStyle w:val="ListParagraph"/>
              <w:numPr>
                <w:ilvl w:val="0"/>
                <w:numId w:val="6"/>
              </w:numPr>
              <w:jc w:val="both"/>
              <w:rPr>
                <w:rFonts w:ascii="Arial" w:hAnsi="Arial" w:cs="Arial"/>
              </w:rPr>
            </w:pPr>
            <w:r w:rsidRPr="00DA421E">
              <w:rPr>
                <w:rFonts w:ascii="Arial" w:hAnsi="Arial" w:cs="Arial"/>
              </w:rPr>
              <w:t xml:space="preserve">The ability to provide effective </w:t>
            </w:r>
            <w:r w:rsidR="009D4810">
              <w:rPr>
                <w:rFonts w:ascii="Arial" w:hAnsi="Arial" w:cs="Arial"/>
              </w:rPr>
              <w:t xml:space="preserve">supervisory </w:t>
            </w:r>
            <w:r w:rsidRPr="00DA421E">
              <w:rPr>
                <w:rFonts w:ascii="Arial" w:hAnsi="Arial" w:cs="Arial"/>
              </w:rPr>
              <w:t xml:space="preserve">management in the relevant service areas of </w:t>
            </w:r>
            <w:r w:rsidR="008D3314">
              <w:rPr>
                <w:rFonts w:ascii="Arial" w:hAnsi="Arial" w:cs="Arial"/>
              </w:rPr>
              <w:t>the</w:t>
            </w:r>
            <w:r w:rsidRPr="00DA421E">
              <w:rPr>
                <w:rFonts w:ascii="Arial" w:hAnsi="Arial" w:cs="Arial"/>
              </w:rPr>
              <w:t xml:space="preserve"> post</w:t>
            </w:r>
            <w:r w:rsidR="00356371">
              <w:rPr>
                <w:rFonts w:ascii="Arial" w:hAnsi="Arial" w:cs="Arial"/>
              </w:rPr>
              <w:t xml:space="preserve"> </w:t>
            </w:r>
            <w:r w:rsidRPr="00DA421E">
              <w:rPr>
                <w:rFonts w:ascii="Arial" w:hAnsi="Arial" w:cs="Arial"/>
              </w:rPr>
              <w:t xml:space="preserve">and contribute to the overall </w:t>
            </w:r>
            <w:r w:rsidR="00474CDA">
              <w:rPr>
                <w:rFonts w:ascii="Arial" w:hAnsi="Arial" w:cs="Arial"/>
              </w:rPr>
              <w:t>delivery</w:t>
            </w:r>
            <w:r w:rsidRPr="00DA421E">
              <w:rPr>
                <w:rFonts w:ascii="Arial" w:hAnsi="Arial" w:cs="Arial"/>
              </w:rPr>
              <w:t xml:space="preserve"> of </w:t>
            </w:r>
            <w:r w:rsidR="008D3314">
              <w:rPr>
                <w:rFonts w:ascii="Arial" w:hAnsi="Arial" w:cs="Arial"/>
              </w:rPr>
              <w:t>the services</w:t>
            </w:r>
            <w:r>
              <w:rPr>
                <w:rFonts w:ascii="Arial" w:hAnsi="Arial" w:cs="Arial"/>
              </w:rPr>
              <w:t xml:space="preserve"> </w:t>
            </w:r>
            <w:r w:rsidRPr="00DA421E">
              <w:rPr>
                <w:rFonts w:ascii="Arial" w:hAnsi="Arial" w:cs="Arial"/>
              </w:rPr>
              <w:t xml:space="preserve">as a member of its leadership team </w:t>
            </w:r>
          </w:p>
          <w:p w14:paraId="571F89AC" w14:textId="77777777" w:rsidR="004633AC" w:rsidRDefault="004633AC" w:rsidP="00244D87">
            <w:pPr>
              <w:ind w:left="360"/>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6FF15DC1"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19A69FE4" w14:textId="4D3E260C" w:rsidR="004633AC" w:rsidRDefault="004633AC" w:rsidP="00244D87">
            <w:pPr>
              <w:jc w:val="both"/>
              <w:rPr>
                <w:rFonts w:ascii="Arial" w:hAnsi="Arial" w:cs="Arial"/>
              </w:rPr>
            </w:pPr>
            <w:r>
              <w:rPr>
                <w:rFonts w:ascii="Arial" w:hAnsi="Arial" w:cs="Arial"/>
              </w:rPr>
              <w:t>AF/I</w:t>
            </w:r>
            <w:r w:rsidR="008D3314">
              <w:rPr>
                <w:rFonts w:ascii="Arial" w:hAnsi="Arial" w:cs="Arial"/>
              </w:rPr>
              <w:t>/P</w:t>
            </w:r>
          </w:p>
        </w:tc>
      </w:tr>
      <w:tr w:rsidR="004633AC" w:rsidRPr="00A94E1B" w14:paraId="7C49651E" w14:textId="77777777" w:rsidTr="0047555B">
        <w:trPr>
          <w:cantSplit/>
          <w:trHeight w:hRule="exact" w:val="2567"/>
        </w:trPr>
        <w:tc>
          <w:tcPr>
            <w:tcW w:w="7397" w:type="dxa"/>
            <w:tcBorders>
              <w:top w:val="single" w:sz="6" w:space="0" w:color="auto"/>
              <w:left w:val="single" w:sz="6" w:space="0" w:color="auto"/>
              <w:bottom w:val="single" w:sz="6" w:space="0" w:color="auto"/>
              <w:right w:val="single" w:sz="6" w:space="0" w:color="auto"/>
            </w:tcBorders>
          </w:tcPr>
          <w:p w14:paraId="4B6E1699" w14:textId="5B0E13FC" w:rsidR="00397745" w:rsidRDefault="003A13BA" w:rsidP="00FB3052">
            <w:pPr>
              <w:pStyle w:val="ListParagraph"/>
              <w:numPr>
                <w:ilvl w:val="0"/>
                <w:numId w:val="6"/>
              </w:numPr>
              <w:rPr>
                <w:rFonts w:ascii="Arial" w:hAnsi="Arial" w:cs="Arial"/>
              </w:rPr>
            </w:pPr>
            <w:r w:rsidRPr="007D32C8">
              <w:rPr>
                <w:rFonts w:ascii="Arial" w:hAnsi="Arial" w:cs="Arial"/>
              </w:rPr>
              <w:lastRenderedPageBreak/>
              <w:t xml:space="preserve">Current understanding and knowledge of </w:t>
            </w:r>
            <w:r>
              <w:rPr>
                <w:rFonts w:ascii="Arial" w:hAnsi="Arial" w:cs="Arial"/>
              </w:rPr>
              <w:t xml:space="preserve">relevant </w:t>
            </w:r>
            <w:r w:rsidRPr="007D32C8">
              <w:rPr>
                <w:rFonts w:ascii="Arial" w:hAnsi="Arial" w:cs="Arial"/>
              </w:rPr>
              <w:t>legislation</w:t>
            </w:r>
            <w:r>
              <w:rPr>
                <w:rFonts w:ascii="Arial" w:hAnsi="Arial" w:cs="Arial"/>
              </w:rPr>
              <w:t>, standards and best practice,</w:t>
            </w:r>
            <w:r w:rsidR="002D1F89">
              <w:rPr>
                <w:rFonts w:ascii="Arial" w:hAnsi="Arial" w:cs="Arial"/>
              </w:rPr>
              <w:t xml:space="preserve"> </w:t>
            </w:r>
            <w:r w:rsidR="002D1F89" w:rsidRPr="00DA421E">
              <w:rPr>
                <w:rFonts w:ascii="Arial" w:hAnsi="Arial" w:cs="Arial"/>
              </w:rPr>
              <w:t xml:space="preserve">in </w:t>
            </w:r>
            <w:r w:rsidR="002D1F89">
              <w:rPr>
                <w:rFonts w:ascii="Arial" w:hAnsi="Arial" w:cs="Arial"/>
              </w:rPr>
              <w:t xml:space="preserve">the </w:t>
            </w:r>
            <w:r w:rsidR="002D1F89" w:rsidRPr="00DA421E">
              <w:rPr>
                <w:rFonts w:ascii="Arial" w:hAnsi="Arial" w:cs="Arial"/>
              </w:rPr>
              <w:t xml:space="preserve">relevant service areas of </w:t>
            </w:r>
            <w:r w:rsidR="000A2844">
              <w:rPr>
                <w:rFonts w:ascii="Arial" w:hAnsi="Arial" w:cs="Arial"/>
              </w:rPr>
              <w:t>the</w:t>
            </w:r>
            <w:r w:rsidR="002D1F89" w:rsidRPr="00DA421E">
              <w:rPr>
                <w:rFonts w:ascii="Arial" w:hAnsi="Arial" w:cs="Arial"/>
              </w:rPr>
              <w:t xml:space="preserve"> post</w:t>
            </w:r>
            <w:r w:rsidR="008C5D33">
              <w:rPr>
                <w:rFonts w:ascii="Arial" w:hAnsi="Arial" w:cs="Arial"/>
              </w:rPr>
              <w:t xml:space="preserve"> including</w:t>
            </w:r>
            <w:r w:rsidR="00360B39">
              <w:rPr>
                <w:rFonts w:ascii="Arial" w:hAnsi="Arial" w:cs="Arial"/>
              </w:rPr>
              <w:t xml:space="preserve"> but not limited to; </w:t>
            </w:r>
          </w:p>
          <w:p w14:paraId="17516673" w14:textId="77777777" w:rsidR="00397745" w:rsidRDefault="00397745" w:rsidP="00397745">
            <w:pPr>
              <w:pStyle w:val="ListParagraph"/>
              <w:ind w:left="360"/>
              <w:rPr>
                <w:rFonts w:ascii="Arial" w:hAnsi="Arial" w:cs="Arial"/>
              </w:rPr>
            </w:pPr>
          </w:p>
          <w:p w14:paraId="27C67741" w14:textId="2E2F4642" w:rsidR="00397745" w:rsidRPr="00172D47" w:rsidRDefault="005843D5" w:rsidP="00FB3052">
            <w:pPr>
              <w:pStyle w:val="ListParagraph"/>
              <w:numPr>
                <w:ilvl w:val="0"/>
                <w:numId w:val="12"/>
              </w:numPr>
              <w:rPr>
                <w:rFonts w:ascii="Arial" w:hAnsi="Arial" w:cs="Arial"/>
                <w:sz w:val="22"/>
                <w:szCs w:val="22"/>
              </w:rPr>
            </w:pPr>
            <w:r w:rsidRPr="00172D47">
              <w:rPr>
                <w:rFonts w:ascii="Arial" w:hAnsi="Arial" w:cs="Arial"/>
                <w:sz w:val="22"/>
                <w:szCs w:val="22"/>
              </w:rPr>
              <w:t>Environmental Protection Act 1990</w:t>
            </w:r>
          </w:p>
          <w:p w14:paraId="6446524D" w14:textId="16179E01" w:rsidR="00397745" w:rsidRPr="00172D47" w:rsidRDefault="00202484" w:rsidP="00FB3052">
            <w:pPr>
              <w:pStyle w:val="ListParagraph"/>
              <w:numPr>
                <w:ilvl w:val="0"/>
                <w:numId w:val="12"/>
              </w:numPr>
              <w:rPr>
                <w:rFonts w:ascii="Arial" w:hAnsi="Arial" w:cs="Arial"/>
                <w:sz w:val="22"/>
                <w:szCs w:val="22"/>
              </w:rPr>
            </w:pPr>
            <w:r w:rsidRPr="00172D47">
              <w:rPr>
                <w:rFonts w:ascii="Arial" w:hAnsi="Arial" w:cs="Arial"/>
                <w:sz w:val="22"/>
                <w:szCs w:val="22"/>
              </w:rPr>
              <w:t xml:space="preserve">Clean Neighbourhoods &amp; Environment Act 2005 </w:t>
            </w:r>
          </w:p>
          <w:p w14:paraId="20A7FC7E" w14:textId="77777777" w:rsidR="00397745" w:rsidRPr="00172D47" w:rsidRDefault="005E5AD1" w:rsidP="00FB3052">
            <w:pPr>
              <w:pStyle w:val="ListParagraph"/>
              <w:numPr>
                <w:ilvl w:val="0"/>
                <w:numId w:val="12"/>
              </w:numPr>
              <w:rPr>
                <w:rFonts w:ascii="Arial" w:hAnsi="Arial" w:cs="Arial"/>
                <w:sz w:val="22"/>
                <w:szCs w:val="22"/>
              </w:rPr>
            </w:pPr>
            <w:r w:rsidRPr="00172D47">
              <w:rPr>
                <w:rFonts w:ascii="Arial" w:hAnsi="Arial" w:cs="Arial"/>
                <w:sz w:val="22"/>
                <w:szCs w:val="22"/>
              </w:rPr>
              <w:t>DEFRA’s Code of Practice on Litter &amp; Refuse</w:t>
            </w:r>
          </w:p>
          <w:p w14:paraId="615EB269" w14:textId="3BCF795C" w:rsidR="00397745" w:rsidRPr="00172D47" w:rsidRDefault="00461F5C" w:rsidP="00FB3052">
            <w:pPr>
              <w:pStyle w:val="ListParagraph"/>
              <w:numPr>
                <w:ilvl w:val="0"/>
                <w:numId w:val="12"/>
              </w:numPr>
              <w:rPr>
                <w:rFonts w:ascii="Arial" w:hAnsi="Arial" w:cs="Arial"/>
                <w:sz w:val="22"/>
                <w:szCs w:val="22"/>
              </w:rPr>
            </w:pPr>
            <w:r w:rsidRPr="00172D47">
              <w:rPr>
                <w:rFonts w:ascii="Arial" w:hAnsi="Arial" w:cs="Arial"/>
                <w:sz w:val="22"/>
                <w:szCs w:val="22"/>
              </w:rPr>
              <w:t>Environment Act 2021</w:t>
            </w:r>
            <w:r w:rsidR="00BC1A3D" w:rsidRPr="00172D47">
              <w:rPr>
                <w:rFonts w:ascii="Arial" w:hAnsi="Arial" w:cs="Arial"/>
                <w:sz w:val="22"/>
                <w:szCs w:val="22"/>
              </w:rPr>
              <w:t xml:space="preserve"> </w:t>
            </w:r>
          </w:p>
          <w:p w14:paraId="375D499D" w14:textId="060AA4BE" w:rsidR="005843D5" w:rsidRPr="00397745" w:rsidRDefault="0038768D" w:rsidP="00FB3052">
            <w:pPr>
              <w:pStyle w:val="ListParagraph"/>
              <w:numPr>
                <w:ilvl w:val="0"/>
                <w:numId w:val="12"/>
              </w:numPr>
              <w:rPr>
                <w:rFonts w:ascii="Arial" w:hAnsi="Arial" w:cs="Arial"/>
              </w:rPr>
            </w:pPr>
            <w:r w:rsidRPr="00172D47">
              <w:rPr>
                <w:rFonts w:ascii="Arial" w:hAnsi="Arial" w:cs="Arial"/>
                <w:sz w:val="22"/>
                <w:szCs w:val="22"/>
              </w:rPr>
              <w:t xml:space="preserve">Code of Practice for </w:t>
            </w:r>
            <w:r w:rsidR="003F1688" w:rsidRPr="00172D47">
              <w:rPr>
                <w:rFonts w:ascii="Arial" w:hAnsi="Arial" w:cs="Arial"/>
                <w:sz w:val="22"/>
                <w:szCs w:val="22"/>
              </w:rPr>
              <w:t xml:space="preserve">Safety at </w:t>
            </w:r>
            <w:proofErr w:type="spellStart"/>
            <w:r w:rsidR="003F1688" w:rsidRPr="00172D47">
              <w:rPr>
                <w:rFonts w:ascii="Arial" w:hAnsi="Arial" w:cs="Arial"/>
                <w:sz w:val="22"/>
                <w:szCs w:val="22"/>
              </w:rPr>
              <w:t>Streetworks</w:t>
            </w:r>
            <w:proofErr w:type="spellEnd"/>
            <w:r w:rsidR="003F1688" w:rsidRPr="00172D47">
              <w:rPr>
                <w:rFonts w:ascii="Arial" w:hAnsi="Arial" w:cs="Arial"/>
                <w:sz w:val="22"/>
                <w:szCs w:val="22"/>
              </w:rPr>
              <w:t xml:space="preserve"> &amp; Roadworks 2013</w:t>
            </w:r>
          </w:p>
        </w:tc>
        <w:tc>
          <w:tcPr>
            <w:tcW w:w="1418" w:type="dxa"/>
            <w:tcBorders>
              <w:top w:val="single" w:sz="6" w:space="0" w:color="auto"/>
              <w:left w:val="single" w:sz="6" w:space="0" w:color="auto"/>
              <w:bottom w:val="single" w:sz="6" w:space="0" w:color="auto"/>
              <w:right w:val="single" w:sz="6" w:space="0" w:color="auto"/>
            </w:tcBorders>
          </w:tcPr>
          <w:p w14:paraId="10DDDE16"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2A9DA180" w14:textId="74011117" w:rsidR="004633AC" w:rsidRDefault="004633AC" w:rsidP="00244D87">
            <w:pPr>
              <w:jc w:val="both"/>
              <w:rPr>
                <w:rFonts w:ascii="Arial" w:hAnsi="Arial" w:cs="Arial"/>
              </w:rPr>
            </w:pPr>
            <w:r>
              <w:rPr>
                <w:rFonts w:ascii="Arial" w:hAnsi="Arial" w:cs="Arial"/>
              </w:rPr>
              <w:t>AF/I</w:t>
            </w:r>
          </w:p>
        </w:tc>
      </w:tr>
      <w:tr w:rsidR="004633AC" w:rsidRPr="00A94E1B" w14:paraId="18FE0B13" w14:textId="77777777" w:rsidTr="00172D47">
        <w:trPr>
          <w:cantSplit/>
          <w:trHeight w:hRule="exact" w:val="672"/>
        </w:trPr>
        <w:tc>
          <w:tcPr>
            <w:tcW w:w="7397" w:type="dxa"/>
            <w:tcBorders>
              <w:top w:val="single" w:sz="6" w:space="0" w:color="auto"/>
              <w:left w:val="single" w:sz="6" w:space="0" w:color="auto"/>
              <w:bottom w:val="single" w:sz="6" w:space="0" w:color="auto"/>
              <w:right w:val="single" w:sz="6" w:space="0" w:color="auto"/>
            </w:tcBorders>
            <w:vAlign w:val="center"/>
          </w:tcPr>
          <w:p w14:paraId="07B5E8C8" w14:textId="7A0102EE" w:rsidR="004633AC" w:rsidRPr="00A94E1B" w:rsidRDefault="000E1B75" w:rsidP="00FB3052">
            <w:pPr>
              <w:pStyle w:val="BodyText"/>
              <w:numPr>
                <w:ilvl w:val="0"/>
                <w:numId w:val="6"/>
              </w:numPr>
              <w:rPr>
                <w:szCs w:val="24"/>
              </w:rPr>
            </w:pPr>
            <w:r>
              <w:rPr>
                <w:szCs w:val="24"/>
              </w:rPr>
              <w:t>Proven problem solving ability to achieve resolution</w:t>
            </w:r>
          </w:p>
        </w:tc>
        <w:tc>
          <w:tcPr>
            <w:tcW w:w="1418" w:type="dxa"/>
            <w:tcBorders>
              <w:top w:val="single" w:sz="6" w:space="0" w:color="auto"/>
              <w:left w:val="single" w:sz="6" w:space="0" w:color="auto"/>
              <w:bottom w:val="single" w:sz="6" w:space="0" w:color="auto"/>
              <w:right w:val="single" w:sz="6" w:space="0" w:color="auto"/>
            </w:tcBorders>
            <w:vAlign w:val="center"/>
          </w:tcPr>
          <w:p w14:paraId="68AFFB53"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4249819C"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p>
        </w:tc>
      </w:tr>
      <w:tr w:rsidR="004633AC" w:rsidRPr="00A94E1B" w14:paraId="4F8000B9" w14:textId="77777777" w:rsidTr="00172D47">
        <w:trPr>
          <w:cantSplit/>
          <w:trHeight w:hRule="exact" w:val="711"/>
        </w:trPr>
        <w:tc>
          <w:tcPr>
            <w:tcW w:w="7397" w:type="dxa"/>
            <w:tcBorders>
              <w:top w:val="single" w:sz="6" w:space="0" w:color="auto"/>
              <w:left w:val="single" w:sz="6" w:space="0" w:color="auto"/>
              <w:bottom w:val="single" w:sz="6" w:space="0" w:color="auto"/>
              <w:right w:val="single" w:sz="6" w:space="0" w:color="auto"/>
            </w:tcBorders>
            <w:vAlign w:val="center"/>
          </w:tcPr>
          <w:p w14:paraId="65968AD0" w14:textId="13DA58AE" w:rsidR="004633AC" w:rsidRPr="002F2288" w:rsidRDefault="004633AC" w:rsidP="00FB3052">
            <w:pPr>
              <w:pStyle w:val="ListParagraph"/>
              <w:numPr>
                <w:ilvl w:val="0"/>
                <w:numId w:val="6"/>
              </w:numPr>
              <w:rPr>
                <w:rFonts w:ascii="Arial" w:hAnsi="Arial" w:cs="Arial"/>
              </w:rPr>
            </w:pPr>
            <w:r w:rsidRPr="002F2288">
              <w:rPr>
                <w:rFonts w:ascii="Arial" w:hAnsi="Arial" w:cs="Arial"/>
              </w:rPr>
              <w:t>E</w:t>
            </w:r>
            <w:r w:rsidR="00522E70">
              <w:rPr>
                <w:rFonts w:ascii="Arial" w:hAnsi="Arial" w:cs="Arial"/>
              </w:rPr>
              <w:t>xcellent</w:t>
            </w:r>
            <w:r w:rsidRPr="002F2288">
              <w:rPr>
                <w:rFonts w:ascii="Arial" w:hAnsi="Arial" w:cs="Arial"/>
              </w:rPr>
              <w:t xml:space="preserve"> communication and interpersonal skills and the ability to </w:t>
            </w:r>
            <w:r w:rsidR="00522E70" w:rsidRPr="00522E70">
              <w:rPr>
                <w:rFonts w:ascii="Arial" w:hAnsi="Arial" w:cs="Arial"/>
              </w:rPr>
              <w:t xml:space="preserve">establish and maintain effective </w:t>
            </w:r>
            <w:r w:rsidR="00A36625">
              <w:rPr>
                <w:rFonts w:ascii="Arial" w:hAnsi="Arial" w:cs="Arial"/>
              </w:rPr>
              <w:t xml:space="preserve">working </w:t>
            </w:r>
            <w:r w:rsidR="00522E70" w:rsidRPr="00522E70">
              <w:rPr>
                <w:rFonts w:ascii="Arial" w:hAnsi="Arial" w:cs="Arial"/>
              </w:rPr>
              <w:t>relationships</w:t>
            </w:r>
          </w:p>
          <w:p w14:paraId="5B582A66" w14:textId="77777777" w:rsidR="004633AC" w:rsidRPr="00A94E1B" w:rsidRDefault="004633AC" w:rsidP="00244D87">
            <w:pPr>
              <w:pStyle w:val="BodyText"/>
              <w:jc w:val="both"/>
              <w:rPr>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605F66EA"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46FC135F" w14:textId="7AC2BED5"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r w:rsidR="00D91DF1">
              <w:rPr>
                <w:rFonts w:ascii="Arial" w:hAnsi="Arial" w:cs="Arial"/>
                <w:b w:val="0"/>
                <w:u w:val="none"/>
              </w:rPr>
              <w:t>P</w:t>
            </w:r>
          </w:p>
        </w:tc>
      </w:tr>
      <w:tr w:rsidR="004633AC" w:rsidRPr="00A94E1B" w14:paraId="42C8AA01" w14:textId="77777777" w:rsidTr="00912AF9">
        <w:trPr>
          <w:cantSplit/>
          <w:trHeight w:hRule="exact" w:val="844"/>
        </w:trPr>
        <w:tc>
          <w:tcPr>
            <w:tcW w:w="7397" w:type="dxa"/>
            <w:tcBorders>
              <w:top w:val="single" w:sz="6" w:space="0" w:color="auto"/>
              <w:left w:val="single" w:sz="6" w:space="0" w:color="auto"/>
              <w:bottom w:val="single" w:sz="6" w:space="0" w:color="auto"/>
              <w:right w:val="single" w:sz="6" w:space="0" w:color="auto"/>
            </w:tcBorders>
            <w:vAlign w:val="center"/>
          </w:tcPr>
          <w:p w14:paraId="189A300C" w14:textId="3A88B433" w:rsidR="004633AC" w:rsidRPr="002F2288" w:rsidRDefault="004633AC" w:rsidP="00FB3052">
            <w:pPr>
              <w:pStyle w:val="ListParagraph"/>
              <w:numPr>
                <w:ilvl w:val="0"/>
                <w:numId w:val="6"/>
              </w:numPr>
              <w:rPr>
                <w:rFonts w:ascii="Arial" w:hAnsi="Arial" w:cs="Arial"/>
              </w:rPr>
            </w:pPr>
            <w:r w:rsidRPr="002F2288">
              <w:rPr>
                <w:rFonts w:ascii="Arial" w:hAnsi="Arial" w:cs="Arial"/>
              </w:rPr>
              <w:t xml:space="preserve">Ability to </w:t>
            </w:r>
            <w:r w:rsidR="00420D77">
              <w:rPr>
                <w:rFonts w:ascii="Arial" w:hAnsi="Arial" w:cs="Arial"/>
              </w:rPr>
              <w:t>develop</w:t>
            </w:r>
            <w:r w:rsidRPr="002F2288">
              <w:rPr>
                <w:rFonts w:ascii="Arial" w:hAnsi="Arial" w:cs="Arial"/>
              </w:rPr>
              <w:t xml:space="preserve">, lead and contribute to effective teams and services to achieve a high level of performance </w:t>
            </w:r>
          </w:p>
          <w:p w14:paraId="6E320D34" w14:textId="77777777" w:rsidR="004633AC" w:rsidRPr="00A94E1B" w:rsidRDefault="004633AC" w:rsidP="00420D77">
            <w:pPr>
              <w:pStyle w:val="BodyText"/>
              <w:rPr>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13183B9"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3396FF30"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p>
        </w:tc>
      </w:tr>
      <w:tr w:rsidR="004633AC" w:rsidRPr="00A94E1B" w14:paraId="47EB5FBB" w14:textId="77777777" w:rsidTr="001C215D">
        <w:trPr>
          <w:cantSplit/>
          <w:trHeight w:hRule="exact" w:val="1583"/>
        </w:trPr>
        <w:tc>
          <w:tcPr>
            <w:tcW w:w="7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C4AD14" w14:textId="77777777" w:rsidR="004633AC" w:rsidRDefault="004633AC" w:rsidP="00244D87">
            <w:pPr>
              <w:pStyle w:val="Subtitle"/>
              <w:jc w:val="both"/>
              <w:rPr>
                <w:rFonts w:ascii="Arial" w:hAnsi="Arial" w:cs="Arial"/>
                <w:u w:val="none"/>
              </w:rPr>
            </w:pPr>
            <w:r w:rsidRPr="00A94E1B">
              <w:rPr>
                <w:rFonts w:ascii="Arial" w:hAnsi="Arial" w:cs="Arial"/>
                <w:u w:val="none"/>
              </w:rPr>
              <w:t>PERSONAL ATTRIBUTES REQUIRED</w:t>
            </w:r>
          </w:p>
          <w:p w14:paraId="45ACDB57" w14:textId="77777777" w:rsidR="00992B6E" w:rsidRDefault="00992B6E" w:rsidP="00244D87">
            <w:pPr>
              <w:pStyle w:val="Subtitle"/>
              <w:jc w:val="both"/>
              <w:rPr>
                <w:rFonts w:ascii="Arial" w:hAnsi="Arial" w:cs="Arial"/>
                <w:u w:val="none"/>
              </w:rPr>
            </w:pPr>
          </w:p>
          <w:p w14:paraId="7649F472" w14:textId="3F30940F" w:rsidR="00992B6E" w:rsidRPr="00A94E1B" w:rsidRDefault="00992B6E" w:rsidP="00244D87">
            <w:pPr>
              <w:pStyle w:val="Subtitle"/>
              <w:jc w:val="both"/>
              <w:rPr>
                <w:rFonts w:ascii="Arial" w:hAnsi="Arial" w:cs="Arial"/>
                <w:u w:val="none"/>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8C644F" w14:textId="77777777" w:rsidR="00D64C80" w:rsidRDefault="004633AC" w:rsidP="00244D87">
            <w:pPr>
              <w:pStyle w:val="Subtitle"/>
              <w:jc w:val="both"/>
              <w:rPr>
                <w:rFonts w:ascii="Arial" w:hAnsi="Arial" w:cs="Arial"/>
                <w:u w:val="none"/>
              </w:rPr>
            </w:pPr>
            <w:r w:rsidRPr="00A94E1B">
              <w:rPr>
                <w:rFonts w:ascii="Arial" w:hAnsi="Arial" w:cs="Arial"/>
                <w:u w:val="none"/>
              </w:rPr>
              <w:t>E</w:t>
            </w:r>
            <w:r w:rsidR="00992B6E">
              <w:rPr>
                <w:rFonts w:ascii="Arial" w:hAnsi="Arial" w:cs="Arial"/>
                <w:u w:val="none"/>
              </w:rPr>
              <w:t>ssential</w:t>
            </w:r>
            <w:r w:rsidRPr="00A94E1B">
              <w:rPr>
                <w:rFonts w:ascii="Arial" w:hAnsi="Arial" w:cs="Arial"/>
                <w:u w:val="none"/>
              </w:rPr>
              <w:t xml:space="preserve"> (E)</w:t>
            </w:r>
            <w:r w:rsidR="00992B6E">
              <w:rPr>
                <w:rFonts w:ascii="Arial" w:hAnsi="Arial" w:cs="Arial"/>
                <w:u w:val="none"/>
              </w:rPr>
              <w:t xml:space="preserve"> </w:t>
            </w:r>
          </w:p>
          <w:p w14:paraId="6887A835" w14:textId="22F0F628" w:rsidR="004633AC" w:rsidRPr="00A94E1B" w:rsidRDefault="00992B6E" w:rsidP="00244D87">
            <w:pPr>
              <w:pStyle w:val="Subtitle"/>
              <w:jc w:val="both"/>
              <w:rPr>
                <w:rFonts w:ascii="Arial" w:hAnsi="Arial" w:cs="Arial"/>
                <w:u w:val="none"/>
              </w:rPr>
            </w:pPr>
            <w:r>
              <w:rPr>
                <w:rFonts w:ascii="Arial" w:hAnsi="Arial" w:cs="Arial"/>
                <w:u w:val="none"/>
              </w:rPr>
              <w:t>or Desirable</w:t>
            </w:r>
            <w:r w:rsidR="00D64C80">
              <w:rPr>
                <w:rFonts w:ascii="Arial" w:hAnsi="Arial" w:cs="Arial"/>
                <w:u w:val="none"/>
              </w:rPr>
              <w:t xml:space="preserve"> </w:t>
            </w:r>
            <w:r w:rsidR="004633AC" w:rsidRPr="00A94E1B">
              <w:rPr>
                <w:rFonts w:ascii="Arial" w:hAnsi="Arial" w:cs="Arial"/>
                <w:u w:val="none"/>
              </w:rPr>
              <w:t>(D)</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E2E802" w14:textId="42FB8035" w:rsidR="004633AC" w:rsidRPr="00A94E1B" w:rsidRDefault="00992B6E" w:rsidP="00D64C80">
            <w:pPr>
              <w:pStyle w:val="Subtitle"/>
              <w:jc w:val="left"/>
              <w:rPr>
                <w:rFonts w:ascii="Arial" w:hAnsi="Arial" w:cs="Arial"/>
                <w:u w:val="none"/>
              </w:rPr>
            </w:pPr>
            <w:r>
              <w:rPr>
                <w:rFonts w:ascii="Arial" w:hAnsi="Arial" w:cs="Arial"/>
                <w:u w:val="none"/>
              </w:rPr>
              <w:t xml:space="preserve">Method of Assessment </w:t>
            </w:r>
          </w:p>
        </w:tc>
      </w:tr>
      <w:tr w:rsidR="004633AC" w:rsidRPr="00A94E1B" w14:paraId="233F5705" w14:textId="77777777" w:rsidTr="00912AF9">
        <w:trPr>
          <w:cantSplit/>
          <w:trHeight w:hRule="exact" w:val="974"/>
        </w:trPr>
        <w:tc>
          <w:tcPr>
            <w:tcW w:w="7397" w:type="dxa"/>
            <w:tcBorders>
              <w:top w:val="single" w:sz="6" w:space="0" w:color="auto"/>
              <w:left w:val="single" w:sz="6" w:space="0" w:color="auto"/>
              <w:bottom w:val="single" w:sz="6" w:space="0" w:color="auto"/>
              <w:right w:val="single" w:sz="6" w:space="0" w:color="auto"/>
            </w:tcBorders>
          </w:tcPr>
          <w:p w14:paraId="2BC45BF5" w14:textId="2975C9B7" w:rsidR="004633AC" w:rsidRDefault="004633AC" w:rsidP="00FB3052">
            <w:pPr>
              <w:numPr>
                <w:ilvl w:val="0"/>
                <w:numId w:val="3"/>
              </w:numPr>
              <w:tabs>
                <w:tab w:val="clear" w:pos="1080"/>
                <w:tab w:val="num" w:pos="-540"/>
              </w:tabs>
              <w:ind w:left="360" w:hanging="360"/>
              <w:jc w:val="both"/>
              <w:rPr>
                <w:rFonts w:ascii="Arial" w:hAnsi="Arial" w:cs="Arial"/>
              </w:rPr>
            </w:pPr>
            <w:r>
              <w:rPr>
                <w:rFonts w:ascii="Arial" w:hAnsi="Arial" w:cs="Arial"/>
              </w:rPr>
              <w:t xml:space="preserve">An inclusive team worker who fosters partnerships, works collaboratively across boundaries, thinking beyond own area of expertise  </w:t>
            </w:r>
          </w:p>
        </w:tc>
        <w:tc>
          <w:tcPr>
            <w:tcW w:w="1418" w:type="dxa"/>
            <w:tcBorders>
              <w:top w:val="single" w:sz="6" w:space="0" w:color="auto"/>
              <w:left w:val="single" w:sz="6" w:space="0" w:color="auto"/>
              <w:bottom w:val="single" w:sz="6" w:space="0" w:color="auto"/>
              <w:right w:val="single" w:sz="6" w:space="0" w:color="auto"/>
            </w:tcBorders>
          </w:tcPr>
          <w:p w14:paraId="2708835F"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0CA4A44A" w14:textId="77777777" w:rsidR="004633AC" w:rsidRDefault="004633AC" w:rsidP="00244D87">
            <w:pPr>
              <w:jc w:val="both"/>
              <w:rPr>
                <w:rFonts w:ascii="Arial" w:hAnsi="Arial" w:cs="Arial"/>
              </w:rPr>
            </w:pPr>
            <w:r>
              <w:rPr>
                <w:rFonts w:ascii="Arial" w:hAnsi="Arial" w:cs="Arial"/>
              </w:rPr>
              <w:t>AF</w:t>
            </w:r>
          </w:p>
        </w:tc>
      </w:tr>
      <w:tr w:rsidR="004633AC" w:rsidRPr="00A94E1B" w14:paraId="4FB44358" w14:textId="77777777" w:rsidTr="00912AF9">
        <w:trPr>
          <w:cantSplit/>
          <w:trHeight w:hRule="exact" w:val="731"/>
        </w:trPr>
        <w:tc>
          <w:tcPr>
            <w:tcW w:w="7397" w:type="dxa"/>
            <w:tcBorders>
              <w:top w:val="single" w:sz="6" w:space="0" w:color="auto"/>
              <w:left w:val="single" w:sz="6" w:space="0" w:color="auto"/>
              <w:bottom w:val="single" w:sz="6" w:space="0" w:color="auto"/>
              <w:right w:val="single" w:sz="6" w:space="0" w:color="auto"/>
            </w:tcBorders>
          </w:tcPr>
          <w:p w14:paraId="4FFA0DC4" w14:textId="26C84C5F" w:rsidR="004633AC" w:rsidRDefault="004633AC" w:rsidP="00FB3052">
            <w:pPr>
              <w:numPr>
                <w:ilvl w:val="0"/>
                <w:numId w:val="3"/>
              </w:numPr>
              <w:tabs>
                <w:tab w:val="clear" w:pos="1080"/>
              </w:tabs>
              <w:ind w:left="360" w:hanging="360"/>
              <w:jc w:val="both"/>
              <w:rPr>
                <w:rFonts w:ascii="Arial" w:hAnsi="Arial" w:cs="Arial"/>
              </w:rPr>
            </w:pPr>
            <w:r>
              <w:rPr>
                <w:rFonts w:ascii="Arial" w:hAnsi="Arial" w:cs="Arial"/>
              </w:rPr>
              <w:t>Motivated, optimistic and enthusiastic with the ability to respond to challenge and not be discouraged</w:t>
            </w:r>
          </w:p>
          <w:p w14:paraId="46EF05D3" w14:textId="77777777" w:rsidR="004633AC" w:rsidRDefault="004633AC" w:rsidP="00244D87">
            <w:pPr>
              <w:ind w:left="360"/>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5ABF3F86"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75F4E9A5" w14:textId="0AFBE511" w:rsidR="004633AC" w:rsidRDefault="004633AC" w:rsidP="00244D87">
            <w:pPr>
              <w:jc w:val="both"/>
              <w:rPr>
                <w:rFonts w:ascii="Arial" w:hAnsi="Arial" w:cs="Arial"/>
              </w:rPr>
            </w:pPr>
            <w:r>
              <w:rPr>
                <w:rFonts w:ascii="Arial" w:hAnsi="Arial" w:cs="Arial"/>
              </w:rPr>
              <w:t>AF</w:t>
            </w:r>
            <w:r w:rsidR="00103FFF">
              <w:rPr>
                <w:rFonts w:ascii="Arial" w:hAnsi="Arial" w:cs="Arial"/>
              </w:rPr>
              <w:t>/I</w:t>
            </w:r>
          </w:p>
        </w:tc>
      </w:tr>
      <w:tr w:rsidR="004633AC" w:rsidRPr="00A94E1B" w14:paraId="412D1FD7" w14:textId="77777777" w:rsidTr="00912AF9">
        <w:trPr>
          <w:cantSplit/>
          <w:trHeight w:hRule="exact" w:val="703"/>
        </w:trPr>
        <w:tc>
          <w:tcPr>
            <w:tcW w:w="7397" w:type="dxa"/>
            <w:tcBorders>
              <w:top w:val="single" w:sz="6" w:space="0" w:color="auto"/>
              <w:left w:val="single" w:sz="6" w:space="0" w:color="auto"/>
              <w:bottom w:val="single" w:sz="6" w:space="0" w:color="auto"/>
              <w:right w:val="single" w:sz="6" w:space="0" w:color="auto"/>
            </w:tcBorders>
          </w:tcPr>
          <w:p w14:paraId="51887018" w14:textId="6D2698A6" w:rsidR="004633AC" w:rsidRDefault="004633AC" w:rsidP="000F6EA8">
            <w:pPr>
              <w:numPr>
                <w:ilvl w:val="0"/>
                <w:numId w:val="3"/>
              </w:numPr>
              <w:tabs>
                <w:tab w:val="clear" w:pos="1080"/>
              </w:tabs>
              <w:ind w:left="360" w:hanging="360"/>
              <w:rPr>
                <w:rFonts w:ascii="Arial" w:hAnsi="Arial" w:cs="Arial"/>
              </w:rPr>
            </w:pPr>
            <w:r>
              <w:rPr>
                <w:rFonts w:ascii="Arial" w:hAnsi="Arial" w:cs="Arial"/>
              </w:rPr>
              <w:t>Customer focu</w:t>
            </w:r>
            <w:r w:rsidR="00C80020">
              <w:rPr>
                <w:rFonts w:ascii="Arial" w:hAnsi="Arial" w:cs="Arial"/>
              </w:rPr>
              <w:t>s</w:t>
            </w:r>
            <w:r>
              <w:rPr>
                <w:rFonts w:ascii="Arial" w:hAnsi="Arial" w:cs="Arial"/>
              </w:rPr>
              <w:t xml:space="preserve">sed with a commitment to continuous </w:t>
            </w:r>
            <w:r w:rsidR="00103FFF">
              <w:rPr>
                <w:rFonts w:ascii="Arial" w:hAnsi="Arial" w:cs="Arial"/>
              </w:rPr>
              <w:t xml:space="preserve">service </w:t>
            </w:r>
            <w:r>
              <w:rPr>
                <w:rFonts w:ascii="Arial" w:hAnsi="Arial" w:cs="Arial"/>
              </w:rPr>
              <w:t>improvement</w:t>
            </w:r>
          </w:p>
          <w:p w14:paraId="7A411C7C" w14:textId="77777777" w:rsidR="004633AC" w:rsidRDefault="004633AC" w:rsidP="00244D87">
            <w:pPr>
              <w:ind w:left="360" w:hanging="1080"/>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2EEEC419"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18E5C116" w14:textId="77777777" w:rsidR="004633AC" w:rsidRDefault="004633AC" w:rsidP="00244D87">
            <w:pPr>
              <w:jc w:val="both"/>
              <w:rPr>
                <w:rFonts w:ascii="Arial" w:hAnsi="Arial" w:cs="Arial"/>
              </w:rPr>
            </w:pPr>
            <w:r>
              <w:rPr>
                <w:rFonts w:ascii="Arial" w:hAnsi="Arial" w:cs="Arial"/>
              </w:rPr>
              <w:t>AF</w:t>
            </w:r>
          </w:p>
        </w:tc>
      </w:tr>
      <w:tr w:rsidR="004633AC" w:rsidRPr="00A94E1B" w14:paraId="43F2B752" w14:textId="77777777" w:rsidTr="00912AF9">
        <w:trPr>
          <w:cantSplit/>
          <w:trHeight w:hRule="exact" w:val="699"/>
        </w:trPr>
        <w:tc>
          <w:tcPr>
            <w:tcW w:w="7397" w:type="dxa"/>
            <w:tcBorders>
              <w:top w:val="single" w:sz="6" w:space="0" w:color="auto"/>
              <w:left w:val="single" w:sz="6" w:space="0" w:color="auto"/>
              <w:bottom w:val="single" w:sz="6" w:space="0" w:color="auto"/>
              <w:right w:val="single" w:sz="6" w:space="0" w:color="auto"/>
            </w:tcBorders>
          </w:tcPr>
          <w:p w14:paraId="7B2B5371" w14:textId="7CBB04B9" w:rsidR="004633AC" w:rsidRDefault="00C80020" w:rsidP="00FB3052">
            <w:pPr>
              <w:numPr>
                <w:ilvl w:val="0"/>
                <w:numId w:val="3"/>
              </w:numPr>
              <w:tabs>
                <w:tab w:val="clear" w:pos="1080"/>
              </w:tabs>
              <w:ind w:left="360" w:hanging="360"/>
              <w:jc w:val="both"/>
              <w:rPr>
                <w:rFonts w:ascii="Arial" w:hAnsi="Arial" w:cs="Arial"/>
              </w:rPr>
            </w:pPr>
            <w:r>
              <w:rPr>
                <w:rFonts w:ascii="Arial" w:hAnsi="Arial" w:cs="Arial"/>
              </w:rPr>
              <w:t xml:space="preserve">A </w:t>
            </w:r>
            <w:r w:rsidR="004633AC">
              <w:rPr>
                <w:rFonts w:ascii="Arial" w:hAnsi="Arial" w:cs="Arial"/>
              </w:rPr>
              <w:t xml:space="preserve">role model for others demonstrating a “can do” attitude and promoting positive challenge </w:t>
            </w:r>
          </w:p>
          <w:p w14:paraId="482D1C2C" w14:textId="77777777" w:rsidR="004633AC" w:rsidRDefault="004633AC" w:rsidP="00244D87">
            <w:pPr>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059EA339" w14:textId="77777777" w:rsidR="004633AC" w:rsidRDefault="004633AC" w:rsidP="00244D87">
            <w:pPr>
              <w:jc w:val="both"/>
              <w:rPr>
                <w:rFonts w:ascii="Arial" w:hAnsi="Arial" w:cs="Arial"/>
              </w:rPr>
            </w:pPr>
            <w:r>
              <w:rPr>
                <w:rFonts w:ascii="Arial" w:hAnsi="Arial" w:cs="Arial"/>
              </w:rPr>
              <w:t>E</w:t>
            </w:r>
          </w:p>
          <w:p w14:paraId="31E87004" w14:textId="77777777" w:rsidR="004633AC" w:rsidRDefault="004633AC" w:rsidP="00244D87">
            <w:pPr>
              <w:jc w:val="both"/>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14:paraId="3D1E06AC" w14:textId="0CC2A6A9" w:rsidR="004633AC" w:rsidRDefault="004633AC" w:rsidP="00244D87">
            <w:pPr>
              <w:jc w:val="both"/>
              <w:rPr>
                <w:rFonts w:ascii="Arial" w:hAnsi="Arial" w:cs="Arial"/>
              </w:rPr>
            </w:pPr>
            <w:r>
              <w:rPr>
                <w:rFonts w:ascii="Arial" w:hAnsi="Arial" w:cs="Arial"/>
              </w:rPr>
              <w:t>AF</w:t>
            </w:r>
            <w:r w:rsidR="00295C9B">
              <w:rPr>
                <w:rFonts w:ascii="Arial" w:hAnsi="Arial" w:cs="Arial"/>
              </w:rPr>
              <w:t>/I</w:t>
            </w:r>
          </w:p>
        </w:tc>
      </w:tr>
      <w:tr w:rsidR="004633AC" w:rsidRPr="00A94E1B" w14:paraId="1171AF92" w14:textId="77777777" w:rsidTr="00D547BB">
        <w:trPr>
          <w:cantSplit/>
          <w:trHeight w:hRule="exact" w:val="727"/>
        </w:trPr>
        <w:tc>
          <w:tcPr>
            <w:tcW w:w="7397" w:type="dxa"/>
            <w:tcBorders>
              <w:top w:val="single" w:sz="6" w:space="0" w:color="auto"/>
              <w:left w:val="single" w:sz="6" w:space="0" w:color="auto"/>
              <w:bottom w:val="single" w:sz="6" w:space="0" w:color="auto"/>
              <w:right w:val="single" w:sz="6" w:space="0" w:color="auto"/>
            </w:tcBorders>
          </w:tcPr>
          <w:p w14:paraId="516F9F87" w14:textId="5BB92F7E" w:rsidR="004633AC" w:rsidRDefault="004633AC" w:rsidP="00FB3052">
            <w:pPr>
              <w:numPr>
                <w:ilvl w:val="0"/>
                <w:numId w:val="3"/>
              </w:numPr>
              <w:tabs>
                <w:tab w:val="clear" w:pos="1080"/>
              </w:tabs>
              <w:ind w:left="360" w:hanging="360"/>
              <w:rPr>
                <w:rFonts w:ascii="Arial" w:hAnsi="Arial" w:cs="Arial"/>
              </w:rPr>
            </w:pPr>
            <w:r>
              <w:rPr>
                <w:rFonts w:ascii="Arial" w:hAnsi="Arial" w:cs="Arial"/>
              </w:rPr>
              <w:t xml:space="preserve">Take personal responsibility and </w:t>
            </w:r>
            <w:r w:rsidR="000F305E">
              <w:rPr>
                <w:rFonts w:ascii="Arial" w:hAnsi="Arial" w:cs="Arial"/>
              </w:rPr>
              <w:t xml:space="preserve">accountability for </w:t>
            </w:r>
            <w:r w:rsidR="00D547BB">
              <w:rPr>
                <w:rFonts w:ascii="Arial" w:hAnsi="Arial" w:cs="Arial"/>
              </w:rPr>
              <w:t>task completion</w:t>
            </w:r>
          </w:p>
          <w:p w14:paraId="4247D69C" w14:textId="77777777" w:rsidR="004633AC" w:rsidRDefault="004633AC" w:rsidP="00244D87">
            <w:pPr>
              <w:ind w:left="360"/>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5900ECF9"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138FDF2E" w14:textId="77777777" w:rsidR="004633AC" w:rsidRDefault="004633AC" w:rsidP="00244D87">
            <w:pPr>
              <w:jc w:val="both"/>
              <w:rPr>
                <w:rFonts w:ascii="Arial" w:hAnsi="Arial" w:cs="Arial"/>
              </w:rPr>
            </w:pPr>
            <w:r>
              <w:rPr>
                <w:rFonts w:ascii="Arial" w:hAnsi="Arial" w:cs="Arial"/>
              </w:rPr>
              <w:t>AF</w:t>
            </w:r>
          </w:p>
        </w:tc>
      </w:tr>
      <w:tr w:rsidR="004633AC" w:rsidRPr="00A94E1B" w14:paraId="08C6F6FF" w14:textId="77777777" w:rsidTr="00274818">
        <w:trPr>
          <w:cantSplit/>
          <w:trHeight w:hRule="exact" w:val="610"/>
        </w:trPr>
        <w:tc>
          <w:tcPr>
            <w:tcW w:w="7397" w:type="dxa"/>
            <w:tcBorders>
              <w:top w:val="single" w:sz="6" w:space="0" w:color="auto"/>
              <w:left w:val="single" w:sz="6" w:space="0" w:color="auto"/>
              <w:bottom w:val="single" w:sz="6" w:space="0" w:color="auto"/>
              <w:right w:val="single" w:sz="6" w:space="0" w:color="auto"/>
            </w:tcBorders>
          </w:tcPr>
          <w:p w14:paraId="51692EEF" w14:textId="7CBC1E35" w:rsidR="004633AC" w:rsidRDefault="004633AC" w:rsidP="00FB3052">
            <w:pPr>
              <w:numPr>
                <w:ilvl w:val="0"/>
                <w:numId w:val="3"/>
              </w:numPr>
              <w:tabs>
                <w:tab w:val="clear" w:pos="1080"/>
                <w:tab w:val="num" w:pos="-540"/>
              </w:tabs>
              <w:ind w:left="360" w:hanging="360"/>
              <w:jc w:val="both"/>
              <w:rPr>
                <w:rFonts w:ascii="Arial" w:hAnsi="Arial" w:cs="Arial"/>
              </w:rPr>
            </w:pPr>
            <w:r>
              <w:rPr>
                <w:rFonts w:ascii="Arial" w:hAnsi="Arial" w:cs="Arial"/>
              </w:rPr>
              <w:t xml:space="preserve">Demonstrate and promote openness, trust and respect </w:t>
            </w:r>
          </w:p>
          <w:p w14:paraId="4B3A57D2" w14:textId="77777777" w:rsidR="004633AC" w:rsidRDefault="004633AC" w:rsidP="00244D87">
            <w:pPr>
              <w:ind w:left="360" w:hanging="1080"/>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1847FAB1"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1C692541" w14:textId="77777777" w:rsidR="004633AC" w:rsidRDefault="004633AC" w:rsidP="00244D87">
            <w:pPr>
              <w:jc w:val="both"/>
              <w:rPr>
                <w:rFonts w:ascii="Arial" w:hAnsi="Arial" w:cs="Arial"/>
              </w:rPr>
            </w:pPr>
            <w:r>
              <w:rPr>
                <w:rFonts w:ascii="Arial" w:hAnsi="Arial" w:cs="Arial"/>
              </w:rPr>
              <w:t>AF/I</w:t>
            </w:r>
          </w:p>
        </w:tc>
      </w:tr>
      <w:tr w:rsidR="004633AC" w:rsidRPr="00A94E1B" w14:paraId="7F54DC6C" w14:textId="77777777" w:rsidTr="00172D47">
        <w:trPr>
          <w:cantSplit/>
          <w:trHeight w:hRule="exact" w:val="635"/>
        </w:trPr>
        <w:tc>
          <w:tcPr>
            <w:tcW w:w="7397" w:type="dxa"/>
            <w:tcBorders>
              <w:top w:val="single" w:sz="6" w:space="0" w:color="auto"/>
              <w:left w:val="single" w:sz="6" w:space="0" w:color="auto"/>
              <w:bottom w:val="single" w:sz="6" w:space="0" w:color="auto"/>
              <w:right w:val="single" w:sz="6" w:space="0" w:color="auto"/>
            </w:tcBorders>
            <w:shd w:val="clear" w:color="auto" w:fill="D9D9D9"/>
            <w:vAlign w:val="center"/>
          </w:tcPr>
          <w:p w14:paraId="53FE59F2" w14:textId="77777777" w:rsidR="004633AC" w:rsidRPr="00A94E1B" w:rsidRDefault="004633AC" w:rsidP="00244D87">
            <w:pPr>
              <w:pStyle w:val="BodyText"/>
              <w:jc w:val="both"/>
              <w:rPr>
                <w:b/>
                <w:bCs/>
                <w:szCs w:val="24"/>
              </w:rPr>
            </w:pPr>
            <w:r w:rsidRPr="00A94E1B">
              <w:rPr>
                <w:b/>
                <w:bCs/>
                <w:szCs w:val="24"/>
              </w:rPr>
              <w:t xml:space="preserve">SPECIAL REQUIREMENTS </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5FCD736D" w14:textId="77777777" w:rsidR="004633AC" w:rsidRPr="00A94E1B" w:rsidRDefault="004633AC" w:rsidP="00244D87">
            <w:pPr>
              <w:pStyle w:val="Subtitle"/>
              <w:spacing w:before="60" w:after="60"/>
              <w:jc w:val="both"/>
              <w:rPr>
                <w:rFonts w:ascii="Arial" w:hAnsi="Arial" w:cs="Arial"/>
                <w:bCs/>
                <w:u w:val="none"/>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67D2069E" w14:textId="77777777" w:rsidR="004633AC" w:rsidRPr="00A94E1B" w:rsidRDefault="004633AC" w:rsidP="00244D87">
            <w:pPr>
              <w:pStyle w:val="Subtitle"/>
              <w:spacing w:before="60" w:after="60"/>
              <w:jc w:val="both"/>
              <w:rPr>
                <w:rFonts w:ascii="Arial" w:hAnsi="Arial" w:cs="Arial"/>
                <w:bCs/>
                <w:u w:val="none"/>
              </w:rPr>
            </w:pPr>
          </w:p>
        </w:tc>
      </w:tr>
      <w:tr w:rsidR="004633AC" w:rsidRPr="00A94E1B" w14:paraId="2069183F" w14:textId="77777777" w:rsidTr="00912AF9">
        <w:trPr>
          <w:cantSplit/>
          <w:trHeight w:hRule="exact" w:val="713"/>
        </w:trPr>
        <w:tc>
          <w:tcPr>
            <w:tcW w:w="7397" w:type="dxa"/>
            <w:tcBorders>
              <w:top w:val="single" w:sz="6" w:space="0" w:color="auto"/>
              <w:left w:val="single" w:sz="6" w:space="0" w:color="auto"/>
              <w:bottom w:val="single" w:sz="6" w:space="0" w:color="auto"/>
              <w:right w:val="single" w:sz="6" w:space="0" w:color="auto"/>
            </w:tcBorders>
            <w:vAlign w:val="center"/>
          </w:tcPr>
          <w:p w14:paraId="75991331" w14:textId="43B6DA5F" w:rsidR="004633AC" w:rsidRPr="005654B3" w:rsidRDefault="004633AC" w:rsidP="00244D87">
            <w:pPr>
              <w:pStyle w:val="BodyText"/>
              <w:jc w:val="both"/>
              <w:rPr>
                <w:rFonts w:cs="Arial"/>
                <w:szCs w:val="24"/>
              </w:rPr>
            </w:pPr>
            <w:r w:rsidRPr="005654B3">
              <w:rPr>
                <w:rFonts w:cs="Arial"/>
                <w:szCs w:val="24"/>
              </w:rPr>
              <w:t>Possess a full</w:t>
            </w:r>
            <w:r w:rsidR="00D547BB">
              <w:rPr>
                <w:rFonts w:cs="Arial"/>
                <w:szCs w:val="24"/>
              </w:rPr>
              <w:t>,</w:t>
            </w:r>
            <w:r w:rsidRPr="005654B3">
              <w:rPr>
                <w:rFonts w:cs="Arial"/>
                <w:szCs w:val="24"/>
              </w:rPr>
              <w:t xml:space="preserve"> current driving licence</w:t>
            </w:r>
          </w:p>
        </w:tc>
        <w:tc>
          <w:tcPr>
            <w:tcW w:w="1418" w:type="dxa"/>
            <w:tcBorders>
              <w:top w:val="single" w:sz="6" w:space="0" w:color="auto"/>
              <w:left w:val="single" w:sz="6" w:space="0" w:color="auto"/>
              <w:bottom w:val="single" w:sz="6" w:space="0" w:color="auto"/>
              <w:right w:val="single" w:sz="6" w:space="0" w:color="auto"/>
            </w:tcBorders>
            <w:vAlign w:val="center"/>
          </w:tcPr>
          <w:p w14:paraId="0C8237AA" w14:textId="0CE3D4B5" w:rsidR="004633AC" w:rsidRPr="00A94E1B" w:rsidRDefault="00B05540"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7A9E27C8"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AF/I/C</w:t>
            </w:r>
          </w:p>
        </w:tc>
      </w:tr>
      <w:tr w:rsidR="004633AC" w:rsidRPr="00A94E1B" w14:paraId="5732091C" w14:textId="77777777" w:rsidTr="005C7ABF">
        <w:trPr>
          <w:cantSplit/>
          <w:trHeight w:hRule="exact" w:val="769"/>
        </w:trPr>
        <w:tc>
          <w:tcPr>
            <w:tcW w:w="7397" w:type="dxa"/>
            <w:tcBorders>
              <w:top w:val="single" w:sz="6" w:space="0" w:color="auto"/>
              <w:left w:val="single" w:sz="6" w:space="0" w:color="auto"/>
              <w:bottom w:val="single" w:sz="6" w:space="0" w:color="auto"/>
              <w:right w:val="single" w:sz="6" w:space="0" w:color="auto"/>
            </w:tcBorders>
            <w:vAlign w:val="center"/>
          </w:tcPr>
          <w:p w14:paraId="7AD3F4A3" w14:textId="16C8228D" w:rsidR="004633AC" w:rsidRPr="005654B3" w:rsidRDefault="004633AC" w:rsidP="00244D87">
            <w:pPr>
              <w:autoSpaceDE w:val="0"/>
              <w:autoSpaceDN w:val="0"/>
              <w:adjustRightInd w:val="0"/>
              <w:jc w:val="both"/>
              <w:rPr>
                <w:rFonts w:ascii="Arial" w:eastAsiaTheme="minorHAnsi" w:hAnsi="Arial" w:cs="Arial"/>
              </w:rPr>
            </w:pPr>
            <w:r w:rsidRPr="005654B3">
              <w:rPr>
                <w:rFonts w:ascii="Arial" w:hAnsi="Arial" w:cs="Arial"/>
              </w:rPr>
              <w:t>Ability to work flexibl</w:t>
            </w:r>
            <w:r w:rsidR="00893F4B">
              <w:rPr>
                <w:rFonts w:ascii="Arial" w:hAnsi="Arial" w:cs="Arial"/>
              </w:rPr>
              <w:t xml:space="preserve">y </w:t>
            </w:r>
            <w:r w:rsidR="00185B9A">
              <w:rPr>
                <w:rFonts w:ascii="Arial" w:hAnsi="Arial" w:cs="Arial"/>
              </w:rPr>
              <w:t xml:space="preserve">and to </w:t>
            </w:r>
            <w:r w:rsidR="00304AE1">
              <w:rPr>
                <w:rFonts w:ascii="Arial" w:eastAsiaTheme="minorHAnsi" w:hAnsi="Arial" w:cs="Arial"/>
              </w:rPr>
              <w:t xml:space="preserve">work some weekends as part of a rota to </w:t>
            </w:r>
            <w:r w:rsidR="001A12C3">
              <w:rPr>
                <w:rFonts w:ascii="Arial" w:eastAsiaTheme="minorHAnsi" w:hAnsi="Arial" w:cs="Arial"/>
              </w:rPr>
              <w:t>meet the needs of the service</w:t>
            </w:r>
          </w:p>
          <w:p w14:paraId="305D038F" w14:textId="77777777" w:rsidR="004633AC" w:rsidRPr="005654B3" w:rsidRDefault="004633AC" w:rsidP="00244D87">
            <w:pPr>
              <w:pStyle w:val="BodyText"/>
              <w:jc w:val="both"/>
              <w:rPr>
                <w:rFonts w:cs="Arial"/>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7B5E3F9D"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69BB72DA"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p>
        </w:tc>
      </w:tr>
    </w:tbl>
    <w:p w14:paraId="696E2BDE" w14:textId="77777777" w:rsidR="001C11C8" w:rsidRPr="00A94E1B" w:rsidRDefault="001C11C8" w:rsidP="00244D87">
      <w:pPr>
        <w:jc w:val="both"/>
        <w:outlineLvl w:val="0"/>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2296"/>
      </w:tblGrid>
      <w:tr w:rsidR="001C11C8" w:rsidRPr="00A94E1B" w14:paraId="4EB27916" w14:textId="77777777" w:rsidTr="00912AF9">
        <w:trPr>
          <w:cantSplit/>
        </w:trPr>
        <w:tc>
          <w:tcPr>
            <w:tcW w:w="426" w:type="dxa"/>
            <w:vMerge w:val="restart"/>
            <w:shd w:val="pct10" w:color="auto" w:fill="FFFFFF"/>
            <w:textDirection w:val="btLr"/>
            <w:vAlign w:val="center"/>
          </w:tcPr>
          <w:p w14:paraId="4295C428" w14:textId="77777777" w:rsidR="001C11C8" w:rsidRPr="00A94E1B" w:rsidRDefault="001C11C8" w:rsidP="00244D87">
            <w:pPr>
              <w:ind w:left="113" w:right="113"/>
              <w:jc w:val="both"/>
              <w:rPr>
                <w:rFonts w:ascii="Arial" w:hAnsi="Arial" w:cs="Arial"/>
                <w:b/>
              </w:rPr>
            </w:pPr>
            <w:r w:rsidRPr="00A94E1B">
              <w:rPr>
                <w:rFonts w:ascii="Arial" w:hAnsi="Arial" w:cs="Arial"/>
                <w:b/>
              </w:rPr>
              <w:t>KEY</w:t>
            </w:r>
          </w:p>
        </w:tc>
        <w:tc>
          <w:tcPr>
            <w:tcW w:w="567" w:type="dxa"/>
          </w:tcPr>
          <w:p w14:paraId="06930A93" w14:textId="77777777" w:rsidR="001C11C8" w:rsidRPr="00A94E1B" w:rsidRDefault="001C11C8" w:rsidP="00912AF9">
            <w:pPr>
              <w:pStyle w:val="Heading2"/>
              <w:rPr>
                <w:u w:val="none"/>
              </w:rPr>
            </w:pPr>
            <w:r w:rsidRPr="00A94E1B">
              <w:rPr>
                <w:u w:val="none"/>
              </w:rPr>
              <w:t>AF</w:t>
            </w:r>
          </w:p>
        </w:tc>
        <w:tc>
          <w:tcPr>
            <w:tcW w:w="2296" w:type="dxa"/>
          </w:tcPr>
          <w:p w14:paraId="52096D49" w14:textId="77777777" w:rsidR="001C11C8" w:rsidRPr="00A94E1B" w:rsidRDefault="001C11C8" w:rsidP="00244D87">
            <w:pPr>
              <w:jc w:val="both"/>
              <w:rPr>
                <w:rFonts w:ascii="Arial" w:hAnsi="Arial" w:cs="Arial"/>
              </w:rPr>
            </w:pPr>
            <w:r w:rsidRPr="00A94E1B">
              <w:rPr>
                <w:rFonts w:ascii="Arial" w:hAnsi="Arial" w:cs="Arial"/>
              </w:rPr>
              <w:t>Application Form</w:t>
            </w:r>
          </w:p>
        </w:tc>
      </w:tr>
      <w:tr w:rsidR="001C11C8" w:rsidRPr="00A94E1B" w14:paraId="61A569D0" w14:textId="77777777" w:rsidTr="00912AF9">
        <w:trPr>
          <w:cantSplit/>
        </w:trPr>
        <w:tc>
          <w:tcPr>
            <w:tcW w:w="426" w:type="dxa"/>
            <w:vMerge/>
            <w:shd w:val="pct10" w:color="auto" w:fill="FFFFFF"/>
          </w:tcPr>
          <w:p w14:paraId="2FDC2C97" w14:textId="77777777" w:rsidR="001C11C8" w:rsidRPr="00A94E1B" w:rsidRDefault="001C11C8" w:rsidP="00244D87">
            <w:pPr>
              <w:jc w:val="both"/>
              <w:rPr>
                <w:rFonts w:ascii="Arial" w:hAnsi="Arial" w:cs="Arial"/>
                <w:b/>
              </w:rPr>
            </w:pPr>
          </w:p>
        </w:tc>
        <w:tc>
          <w:tcPr>
            <w:tcW w:w="567" w:type="dxa"/>
          </w:tcPr>
          <w:p w14:paraId="2CA77067" w14:textId="77777777" w:rsidR="001C11C8" w:rsidRPr="00A94E1B" w:rsidRDefault="001C11C8" w:rsidP="00912AF9">
            <w:pPr>
              <w:rPr>
                <w:rFonts w:ascii="Arial" w:hAnsi="Arial" w:cs="Arial"/>
                <w:b/>
              </w:rPr>
            </w:pPr>
            <w:r w:rsidRPr="00A94E1B">
              <w:rPr>
                <w:rFonts w:ascii="Arial" w:hAnsi="Arial" w:cs="Arial"/>
                <w:b/>
              </w:rPr>
              <w:t>I</w:t>
            </w:r>
          </w:p>
        </w:tc>
        <w:tc>
          <w:tcPr>
            <w:tcW w:w="2296" w:type="dxa"/>
          </w:tcPr>
          <w:p w14:paraId="2E8FE733" w14:textId="77777777" w:rsidR="001C11C8" w:rsidRPr="00A94E1B" w:rsidRDefault="001C11C8" w:rsidP="00244D87">
            <w:pPr>
              <w:jc w:val="both"/>
              <w:rPr>
                <w:rFonts w:ascii="Arial" w:hAnsi="Arial" w:cs="Arial"/>
              </w:rPr>
            </w:pPr>
            <w:r w:rsidRPr="00A94E1B">
              <w:rPr>
                <w:rFonts w:ascii="Arial" w:hAnsi="Arial" w:cs="Arial"/>
              </w:rPr>
              <w:t>Interview</w:t>
            </w:r>
          </w:p>
        </w:tc>
      </w:tr>
      <w:tr w:rsidR="001C11C8" w:rsidRPr="00A94E1B" w14:paraId="384932A8" w14:textId="77777777" w:rsidTr="00912AF9">
        <w:trPr>
          <w:cantSplit/>
        </w:trPr>
        <w:tc>
          <w:tcPr>
            <w:tcW w:w="426" w:type="dxa"/>
            <w:vMerge/>
            <w:shd w:val="pct10" w:color="auto" w:fill="FFFFFF"/>
          </w:tcPr>
          <w:p w14:paraId="21D94C0C" w14:textId="77777777" w:rsidR="001C11C8" w:rsidRPr="00A94E1B" w:rsidRDefault="001C11C8" w:rsidP="00244D87">
            <w:pPr>
              <w:jc w:val="both"/>
              <w:rPr>
                <w:rFonts w:ascii="Arial" w:hAnsi="Arial" w:cs="Arial"/>
                <w:b/>
              </w:rPr>
            </w:pPr>
          </w:p>
        </w:tc>
        <w:tc>
          <w:tcPr>
            <w:tcW w:w="567" w:type="dxa"/>
          </w:tcPr>
          <w:p w14:paraId="28472906" w14:textId="77777777" w:rsidR="001C11C8" w:rsidRPr="00A94E1B" w:rsidRDefault="001C11C8" w:rsidP="00912AF9">
            <w:pPr>
              <w:rPr>
                <w:rFonts w:ascii="Arial" w:hAnsi="Arial" w:cs="Arial"/>
                <w:b/>
              </w:rPr>
            </w:pPr>
            <w:r w:rsidRPr="00A94E1B">
              <w:rPr>
                <w:rFonts w:ascii="Arial" w:hAnsi="Arial" w:cs="Arial"/>
                <w:b/>
              </w:rPr>
              <w:t>C</w:t>
            </w:r>
          </w:p>
        </w:tc>
        <w:tc>
          <w:tcPr>
            <w:tcW w:w="2296" w:type="dxa"/>
          </w:tcPr>
          <w:p w14:paraId="4CFD9BA7" w14:textId="77777777" w:rsidR="001C11C8" w:rsidRPr="00A94E1B" w:rsidRDefault="001C11C8" w:rsidP="00244D87">
            <w:pPr>
              <w:jc w:val="both"/>
              <w:rPr>
                <w:rFonts w:ascii="Arial" w:hAnsi="Arial" w:cs="Arial"/>
              </w:rPr>
            </w:pPr>
            <w:r w:rsidRPr="00A94E1B">
              <w:rPr>
                <w:rFonts w:ascii="Arial" w:hAnsi="Arial" w:cs="Arial"/>
              </w:rPr>
              <w:t>Certificate</w:t>
            </w:r>
          </w:p>
        </w:tc>
      </w:tr>
      <w:tr w:rsidR="001C11C8" w:rsidRPr="00A94E1B" w14:paraId="7DD79B32" w14:textId="77777777" w:rsidTr="00912AF9">
        <w:trPr>
          <w:cantSplit/>
        </w:trPr>
        <w:tc>
          <w:tcPr>
            <w:tcW w:w="426" w:type="dxa"/>
            <w:vMerge/>
            <w:shd w:val="pct10" w:color="auto" w:fill="FFFFFF"/>
          </w:tcPr>
          <w:p w14:paraId="6B291A77" w14:textId="77777777" w:rsidR="001C11C8" w:rsidRPr="00A94E1B" w:rsidRDefault="001C11C8" w:rsidP="00244D87">
            <w:pPr>
              <w:jc w:val="both"/>
              <w:rPr>
                <w:rFonts w:ascii="Arial" w:hAnsi="Arial" w:cs="Arial"/>
              </w:rPr>
            </w:pPr>
          </w:p>
        </w:tc>
        <w:tc>
          <w:tcPr>
            <w:tcW w:w="567" w:type="dxa"/>
          </w:tcPr>
          <w:p w14:paraId="22E9335B" w14:textId="77777777" w:rsidR="001C11C8" w:rsidRPr="00A94E1B" w:rsidRDefault="001C11C8" w:rsidP="00912AF9">
            <w:pPr>
              <w:rPr>
                <w:rFonts w:ascii="Arial" w:hAnsi="Arial" w:cs="Arial"/>
                <w:b/>
              </w:rPr>
            </w:pPr>
            <w:r w:rsidRPr="00A94E1B">
              <w:rPr>
                <w:rFonts w:ascii="Arial" w:hAnsi="Arial" w:cs="Arial"/>
                <w:b/>
              </w:rPr>
              <w:t>T</w:t>
            </w:r>
          </w:p>
        </w:tc>
        <w:tc>
          <w:tcPr>
            <w:tcW w:w="2296" w:type="dxa"/>
          </w:tcPr>
          <w:p w14:paraId="6763E1BA" w14:textId="77777777" w:rsidR="001C11C8" w:rsidRPr="00A94E1B" w:rsidRDefault="001C11C8" w:rsidP="00244D87">
            <w:pPr>
              <w:jc w:val="both"/>
              <w:rPr>
                <w:rFonts w:ascii="Arial" w:hAnsi="Arial" w:cs="Arial"/>
              </w:rPr>
            </w:pPr>
            <w:r w:rsidRPr="00A94E1B">
              <w:rPr>
                <w:rFonts w:ascii="Arial" w:hAnsi="Arial" w:cs="Arial"/>
              </w:rPr>
              <w:t>Test</w:t>
            </w:r>
          </w:p>
        </w:tc>
      </w:tr>
      <w:tr w:rsidR="001C11C8" w:rsidRPr="00A94E1B" w14:paraId="0C43B57E" w14:textId="77777777" w:rsidTr="00912AF9">
        <w:trPr>
          <w:cantSplit/>
        </w:trPr>
        <w:tc>
          <w:tcPr>
            <w:tcW w:w="426" w:type="dxa"/>
            <w:vMerge/>
            <w:shd w:val="pct10" w:color="auto" w:fill="FFFFFF"/>
          </w:tcPr>
          <w:p w14:paraId="5369CC51" w14:textId="77777777" w:rsidR="001C11C8" w:rsidRPr="00A94E1B" w:rsidRDefault="001C11C8" w:rsidP="00244D87">
            <w:pPr>
              <w:jc w:val="both"/>
              <w:rPr>
                <w:rFonts w:ascii="Arial" w:hAnsi="Arial" w:cs="Arial"/>
              </w:rPr>
            </w:pPr>
          </w:p>
        </w:tc>
        <w:tc>
          <w:tcPr>
            <w:tcW w:w="567" w:type="dxa"/>
          </w:tcPr>
          <w:p w14:paraId="1CD022B5" w14:textId="77777777" w:rsidR="001C11C8" w:rsidRPr="00A94E1B" w:rsidRDefault="001C11C8" w:rsidP="00912AF9">
            <w:pPr>
              <w:rPr>
                <w:rFonts w:ascii="Arial" w:hAnsi="Arial" w:cs="Arial"/>
                <w:b/>
              </w:rPr>
            </w:pPr>
            <w:r w:rsidRPr="00A94E1B">
              <w:rPr>
                <w:rFonts w:ascii="Arial" w:hAnsi="Arial" w:cs="Arial"/>
                <w:b/>
              </w:rPr>
              <w:t>P</w:t>
            </w:r>
          </w:p>
        </w:tc>
        <w:tc>
          <w:tcPr>
            <w:tcW w:w="2296" w:type="dxa"/>
          </w:tcPr>
          <w:p w14:paraId="77D04714" w14:textId="77777777" w:rsidR="001C11C8" w:rsidRPr="00A94E1B" w:rsidRDefault="001C11C8" w:rsidP="00244D87">
            <w:pPr>
              <w:jc w:val="both"/>
              <w:rPr>
                <w:rFonts w:ascii="Arial" w:hAnsi="Arial" w:cs="Arial"/>
              </w:rPr>
            </w:pPr>
            <w:r w:rsidRPr="00A94E1B">
              <w:rPr>
                <w:rFonts w:ascii="Arial" w:hAnsi="Arial" w:cs="Arial"/>
              </w:rPr>
              <w:t xml:space="preserve">Presentation </w:t>
            </w:r>
          </w:p>
        </w:tc>
      </w:tr>
    </w:tbl>
    <w:p w14:paraId="1C96538E" w14:textId="77777777" w:rsidR="00071B88" w:rsidRDefault="00071B88" w:rsidP="0047555B">
      <w:pPr>
        <w:jc w:val="both"/>
        <w:rPr>
          <w:rFonts w:ascii="Arial" w:hAnsi="Arial" w:cs="Arial"/>
          <w:b/>
        </w:rPr>
      </w:pPr>
    </w:p>
    <w:sectPr w:rsidR="00071B88" w:rsidSect="002F228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110B" w14:textId="77777777" w:rsidR="00DE5BA3" w:rsidRDefault="00DE5BA3" w:rsidP="007D63E6">
      <w:r>
        <w:separator/>
      </w:r>
    </w:p>
  </w:endnote>
  <w:endnote w:type="continuationSeparator" w:id="0">
    <w:p w14:paraId="67732674" w14:textId="77777777" w:rsidR="00DE5BA3" w:rsidRDefault="00DE5BA3" w:rsidP="007D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5E9F" w14:textId="77777777" w:rsidR="0003767C" w:rsidRDefault="005169D9">
    <w:pPr>
      <w:pStyle w:val="Footer"/>
      <w:framePr w:wrap="around" w:vAnchor="text" w:hAnchor="margin" w:xAlign="center" w:y="1"/>
      <w:rPr>
        <w:rStyle w:val="PageNumber"/>
      </w:rPr>
    </w:pPr>
    <w:r>
      <w:rPr>
        <w:rStyle w:val="PageNumber"/>
      </w:rPr>
      <w:fldChar w:fldCharType="begin"/>
    </w:r>
    <w:r w:rsidR="0003767C">
      <w:rPr>
        <w:rStyle w:val="PageNumber"/>
      </w:rPr>
      <w:instrText xml:space="preserve">PAGE  </w:instrText>
    </w:r>
    <w:r>
      <w:rPr>
        <w:rStyle w:val="PageNumber"/>
      </w:rPr>
      <w:fldChar w:fldCharType="end"/>
    </w:r>
  </w:p>
  <w:p w14:paraId="6727E176" w14:textId="77777777" w:rsidR="0003767C" w:rsidRDefault="00037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731965"/>
      <w:docPartObj>
        <w:docPartGallery w:val="Page Numbers (Bottom of Page)"/>
        <w:docPartUnique/>
      </w:docPartObj>
    </w:sdtPr>
    <w:sdtEndPr>
      <w:rPr>
        <w:noProof/>
      </w:rPr>
    </w:sdtEndPr>
    <w:sdtContent>
      <w:p w14:paraId="728C1CCC" w14:textId="085EEA7D" w:rsidR="003E02D7" w:rsidRDefault="003E02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8A31E" w14:textId="10920518" w:rsidR="0003767C" w:rsidRDefault="0003767C">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25CE7" w14:textId="77777777" w:rsidR="00DE5BA3" w:rsidRDefault="00DE5BA3" w:rsidP="007D63E6">
      <w:r>
        <w:separator/>
      </w:r>
    </w:p>
  </w:footnote>
  <w:footnote w:type="continuationSeparator" w:id="0">
    <w:p w14:paraId="72E4781D" w14:textId="77777777" w:rsidR="00DE5BA3" w:rsidRDefault="00DE5BA3" w:rsidP="007D6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0545D7"/>
    <w:multiLevelType w:val="hybridMultilevel"/>
    <w:tmpl w:val="E09EBE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60312C"/>
    <w:multiLevelType w:val="multilevel"/>
    <w:tmpl w:val="44528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F28EB"/>
    <w:multiLevelType w:val="hybridMultilevel"/>
    <w:tmpl w:val="36DE4F90"/>
    <w:lvl w:ilvl="0" w:tplc="CA66406A">
      <w:start w:val="1"/>
      <w:numFmt w:val="bullet"/>
      <w:lvlText w:val=""/>
      <w:lvlJc w:val="left"/>
      <w:pPr>
        <w:ind w:left="720" w:hanging="360"/>
      </w:pPr>
      <w:rPr>
        <w:rFonts w:ascii="Symbol" w:eastAsia="SimSu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03CA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FF5EDC"/>
    <w:multiLevelType w:val="hybridMultilevel"/>
    <w:tmpl w:val="EC422C90"/>
    <w:lvl w:ilvl="0" w:tplc="141CDFF2">
      <w:start w:val="1"/>
      <w:numFmt w:val="decimal"/>
      <w:lvlText w:val="%1."/>
      <w:lvlJc w:val="left"/>
      <w:pPr>
        <w:ind w:left="720" w:hanging="360"/>
      </w:pPr>
      <w:rPr>
        <w:rFonts w:eastAsia="SimSun"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4361A"/>
    <w:multiLevelType w:val="hybridMultilevel"/>
    <w:tmpl w:val="CEF88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24913"/>
    <w:multiLevelType w:val="hybridMultilevel"/>
    <w:tmpl w:val="6C6E4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766B83"/>
    <w:multiLevelType w:val="hybridMultilevel"/>
    <w:tmpl w:val="D504A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485BC8"/>
    <w:multiLevelType w:val="hybridMultilevel"/>
    <w:tmpl w:val="98F4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310C0"/>
    <w:multiLevelType w:val="hybridMultilevel"/>
    <w:tmpl w:val="8D384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30699"/>
    <w:multiLevelType w:val="hybridMultilevel"/>
    <w:tmpl w:val="AEA0CE3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5B12B0"/>
    <w:multiLevelType w:val="hybridMultilevel"/>
    <w:tmpl w:val="5C3E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777FDA"/>
    <w:multiLevelType w:val="hybridMultilevel"/>
    <w:tmpl w:val="7F1CB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B451D3"/>
    <w:multiLevelType w:val="hybridMultilevel"/>
    <w:tmpl w:val="5C8CC4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89113">
    <w:abstractNumId w:val="0"/>
  </w:num>
  <w:num w:numId="2" w16cid:durableId="334964239">
    <w:abstractNumId w:val="1"/>
  </w:num>
  <w:num w:numId="3" w16cid:durableId="713778074">
    <w:abstractNumId w:val="4"/>
  </w:num>
  <w:num w:numId="4" w16cid:durableId="591863118">
    <w:abstractNumId w:val="13"/>
  </w:num>
  <w:num w:numId="5" w16cid:durableId="90591506">
    <w:abstractNumId w:val="3"/>
  </w:num>
  <w:num w:numId="6" w16cid:durableId="1058406526">
    <w:abstractNumId w:val="14"/>
  </w:num>
  <w:num w:numId="7" w16cid:durableId="1276139588">
    <w:abstractNumId w:val="8"/>
  </w:num>
  <w:num w:numId="8" w16cid:durableId="1256209765">
    <w:abstractNumId w:val="10"/>
  </w:num>
  <w:num w:numId="9" w16cid:durableId="1424377093">
    <w:abstractNumId w:val="2"/>
  </w:num>
  <w:num w:numId="10" w16cid:durableId="1411538066">
    <w:abstractNumId w:val="7"/>
  </w:num>
  <w:num w:numId="11" w16cid:durableId="1240556838">
    <w:abstractNumId w:val="11"/>
  </w:num>
  <w:num w:numId="12" w16cid:durableId="1309242403">
    <w:abstractNumId w:val="9"/>
  </w:num>
  <w:num w:numId="13" w16cid:durableId="991565604">
    <w:abstractNumId w:val="6"/>
  </w:num>
  <w:num w:numId="14" w16cid:durableId="1424372482">
    <w:abstractNumId w:val="5"/>
  </w:num>
  <w:num w:numId="15" w16cid:durableId="111386013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88"/>
    <w:rsid w:val="00001523"/>
    <w:rsid w:val="00013D38"/>
    <w:rsid w:val="00025404"/>
    <w:rsid w:val="00036849"/>
    <w:rsid w:val="00036ECC"/>
    <w:rsid w:val="0003767C"/>
    <w:rsid w:val="00047587"/>
    <w:rsid w:val="00060A57"/>
    <w:rsid w:val="000646B0"/>
    <w:rsid w:val="00064B0E"/>
    <w:rsid w:val="00071B88"/>
    <w:rsid w:val="000725AF"/>
    <w:rsid w:val="00077FFD"/>
    <w:rsid w:val="0008287F"/>
    <w:rsid w:val="00082ABC"/>
    <w:rsid w:val="000840C2"/>
    <w:rsid w:val="00084A25"/>
    <w:rsid w:val="00084E38"/>
    <w:rsid w:val="00085B72"/>
    <w:rsid w:val="000A2844"/>
    <w:rsid w:val="000A3F3F"/>
    <w:rsid w:val="000A6B6D"/>
    <w:rsid w:val="000C5B57"/>
    <w:rsid w:val="000E1B75"/>
    <w:rsid w:val="000E5094"/>
    <w:rsid w:val="000F0872"/>
    <w:rsid w:val="000F2D7A"/>
    <w:rsid w:val="000F305E"/>
    <w:rsid w:val="000F5B57"/>
    <w:rsid w:val="000F6EA8"/>
    <w:rsid w:val="00103FFF"/>
    <w:rsid w:val="001076B5"/>
    <w:rsid w:val="0011580E"/>
    <w:rsid w:val="00115939"/>
    <w:rsid w:val="001159EC"/>
    <w:rsid w:val="0012373D"/>
    <w:rsid w:val="0012467E"/>
    <w:rsid w:val="001269EE"/>
    <w:rsid w:val="0013583C"/>
    <w:rsid w:val="001370E9"/>
    <w:rsid w:val="00143F4D"/>
    <w:rsid w:val="00144D22"/>
    <w:rsid w:val="001518A1"/>
    <w:rsid w:val="0016109F"/>
    <w:rsid w:val="00166389"/>
    <w:rsid w:val="001705D4"/>
    <w:rsid w:val="00172D47"/>
    <w:rsid w:val="00183404"/>
    <w:rsid w:val="00185B9A"/>
    <w:rsid w:val="00190E42"/>
    <w:rsid w:val="00191BEA"/>
    <w:rsid w:val="001A12C3"/>
    <w:rsid w:val="001B2C20"/>
    <w:rsid w:val="001C11C8"/>
    <w:rsid w:val="001C215D"/>
    <w:rsid w:val="001C2361"/>
    <w:rsid w:val="001C2B11"/>
    <w:rsid w:val="001D027C"/>
    <w:rsid w:val="001D7F92"/>
    <w:rsid w:val="001E034C"/>
    <w:rsid w:val="001F452E"/>
    <w:rsid w:val="00201A5F"/>
    <w:rsid w:val="00202484"/>
    <w:rsid w:val="0021437D"/>
    <w:rsid w:val="002213C9"/>
    <w:rsid w:val="0022273A"/>
    <w:rsid w:val="00226A64"/>
    <w:rsid w:val="00227F15"/>
    <w:rsid w:val="00231F61"/>
    <w:rsid w:val="00232355"/>
    <w:rsid w:val="002351A5"/>
    <w:rsid w:val="00244D87"/>
    <w:rsid w:val="00247836"/>
    <w:rsid w:val="002534B0"/>
    <w:rsid w:val="00260754"/>
    <w:rsid w:val="00261D52"/>
    <w:rsid w:val="00263CA3"/>
    <w:rsid w:val="00272115"/>
    <w:rsid w:val="00274512"/>
    <w:rsid w:val="00274818"/>
    <w:rsid w:val="002841DC"/>
    <w:rsid w:val="00287092"/>
    <w:rsid w:val="002917E4"/>
    <w:rsid w:val="002930A6"/>
    <w:rsid w:val="002953FA"/>
    <w:rsid w:val="00295C9B"/>
    <w:rsid w:val="00296663"/>
    <w:rsid w:val="00297254"/>
    <w:rsid w:val="002A2056"/>
    <w:rsid w:val="002A471B"/>
    <w:rsid w:val="002D0DC4"/>
    <w:rsid w:val="002D1F89"/>
    <w:rsid w:val="002D3CF1"/>
    <w:rsid w:val="002E73C2"/>
    <w:rsid w:val="002F2288"/>
    <w:rsid w:val="002F6696"/>
    <w:rsid w:val="00304AE1"/>
    <w:rsid w:val="00307182"/>
    <w:rsid w:val="003133AF"/>
    <w:rsid w:val="00316BCB"/>
    <w:rsid w:val="00327D9D"/>
    <w:rsid w:val="003325A8"/>
    <w:rsid w:val="0034555E"/>
    <w:rsid w:val="00347926"/>
    <w:rsid w:val="00356371"/>
    <w:rsid w:val="00357CED"/>
    <w:rsid w:val="00360B39"/>
    <w:rsid w:val="00362F81"/>
    <w:rsid w:val="0038768D"/>
    <w:rsid w:val="00387D2D"/>
    <w:rsid w:val="00390686"/>
    <w:rsid w:val="00395F7F"/>
    <w:rsid w:val="0039772D"/>
    <w:rsid w:val="00397745"/>
    <w:rsid w:val="003A13BA"/>
    <w:rsid w:val="003A76EF"/>
    <w:rsid w:val="003B5436"/>
    <w:rsid w:val="003C4310"/>
    <w:rsid w:val="003D12D6"/>
    <w:rsid w:val="003D1762"/>
    <w:rsid w:val="003D2B52"/>
    <w:rsid w:val="003E02D7"/>
    <w:rsid w:val="003E4208"/>
    <w:rsid w:val="003F07ED"/>
    <w:rsid w:val="003F1688"/>
    <w:rsid w:val="003F4143"/>
    <w:rsid w:val="003F7FD1"/>
    <w:rsid w:val="00416FD9"/>
    <w:rsid w:val="00420565"/>
    <w:rsid w:val="00420D77"/>
    <w:rsid w:val="00433EAF"/>
    <w:rsid w:val="00440FFB"/>
    <w:rsid w:val="00442405"/>
    <w:rsid w:val="00444186"/>
    <w:rsid w:val="0044512D"/>
    <w:rsid w:val="00445396"/>
    <w:rsid w:val="004573E4"/>
    <w:rsid w:val="00461F5C"/>
    <w:rsid w:val="004633AC"/>
    <w:rsid w:val="00464268"/>
    <w:rsid w:val="004730AA"/>
    <w:rsid w:val="00474CDA"/>
    <w:rsid w:val="0047555B"/>
    <w:rsid w:val="004850BD"/>
    <w:rsid w:val="0049727D"/>
    <w:rsid w:val="004A3843"/>
    <w:rsid w:val="004A67DE"/>
    <w:rsid w:val="004A7561"/>
    <w:rsid w:val="004B5212"/>
    <w:rsid w:val="004C18C2"/>
    <w:rsid w:val="004C22CA"/>
    <w:rsid w:val="004C29C8"/>
    <w:rsid w:val="004C7004"/>
    <w:rsid w:val="004D2653"/>
    <w:rsid w:val="004E04B5"/>
    <w:rsid w:val="004E4438"/>
    <w:rsid w:val="004F0CD6"/>
    <w:rsid w:val="004F3E51"/>
    <w:rsid w:val="00504CF3"/>
    <w:rsid w:val="00513EB2"/>
    <w:rsid w:val="005169D9"/>
    <w:rsid w:val="00522E70"/>
    <w:rsid w:val="00525046"/>
    <w:rsid w:val="005268D0"/>
    <w:rsid w:val="00527D9D"/>
    <w:rsid w:val="00533B82"/>
    <w:rsid w:val="005654B3"/>
    <w:rsid w:val="005740C8"/>
    <w:rsid w:val="005766E3"/>
    <w:rsid w:val="00576D99"/>
    <w:rsid w:val="00580023"/>
    <w:rsid w:val="005843D5"/>
    <w:rsid w:val="00592118"/>
    <w:rsid w:val="0059690B"/>
    <w:rsid w:val="00597F08"/>
    <w:rsid w:val="005A4536"/>
    <w:rsid w:val="005A64A5"/>
    <w:rsid w:val="005B22A9"/>
    <w:rsid w:val="005B60DF"/>
    <w:rsid w:val="005B741B"/>
    <w:rsid w:val="005B78D4"/>
    <w:rsid w:val="005C5DA2"/>
    <w:rsid w:val="005C7ABF"/>
    <w:rsid w:val="005D3129"/>
    <w:rsid w:val="005D4239"/>
    <w:rsid w:val="005D7BD1"/>
    <w:rsid w:val="005D7D3E"/>
    <w:rsid w:val="005E0B48"/>
    <w:rsid w:val="005E5AD1"/>
    <w:rsid w:val="0060667B"/>
    <w:rsid w:val="0060670F"/>
    <w:rsid w:val="006116BE"/>
    <w:rsid w:val="00614AE1"/>
    <w:rsid w:val="006171DD"/>
    <w:rsid w:val="00623BB3"/>
    <w:rsid w:val="00631FBE"/>
    <w:rsid w:val="006323F7"/>
    <w:rsid w:val="00636AEB"/>
    <w:rsid w:val="00644DB2"/>
    <w:rsid w:val="006456E1"/>
    <w:rsid w:val="00661143"/>
    <w:rsid w:val="0066439F"/>
    <w:rsid w:val="00667C0C"/>
    <w:rsid w:val="0067411C"/>
    <w:rsid w:val="00685E08"/>
    <w:rsid w:val="006C0419"/>
    <w:rsid w:val="006D06E2"/>
    <w:rsid w:val="006D40B0"/>
    <w:rsid w:val="006D4EDD"/>
    <w:rsid w:val="006D5445"/>
    <w:rsid w:val="006E6D3D"/>
    <w:rsid w:val="006F53B8"/>
    <w:rsid w:val="007077C9"/>
    <w:rsid w:val="00722BC6"/>
    <w:rsid w:val="007337A1"/>
    <w:rsid w:val="0074208B"/>
    <w:rsid w:val="00751365"/>
    <w:rsid w:val="00757CF2"/>
    <w:rsid w:val="007639F6"/>
    <w:rsid w:val="00763EF7"/>
    <w:rsid w:val="007662C5"/>
    <w:rsid w:val="007854DF"/>
    <w:rsid w:val="0079245D"/>
    <w:rsid w:val="00795C66"/>
    <w:rsid w:val="007A2B81"/>
    <w:rsid w:val="007A7ABE"/>
    <w:rsid w:val="007B24D4"/>
    <w:rsid w:val="007B642E"/>
    <w:rsid w:val="007C4A41"/>
    <w:rsid w:val="007C5C0A"/>
    <w:rsid w:val="007C6D57"/>
    <w:rsid w:val="007D63E6"/>
    <w:rsid w:val="007E48A8"/>
    <w:rsid w:val="007E6BE4"/>
    <w:rsid w:val="007E7E2B"/>
    <w:rsid w:val="007F1230"/>
    <w:rsid w:val="007F55DA"/>
    <w:rsid w:val="0080539C"/>
    <w:rsid w:val="00826354"/>
    <w:rsid w:val="00834817"/>
    <w:rsid w:val="00834877"/>
    <w:rsid w:val="00842D5C"/>
    <w:rsid w:val="00847CBC"/>
    <w:rsid w:val="008620A1"/>
    <w:rsid w:val="00866550"/>
    <w:rsid w:val="008713DB"/>
    <w:rsid w:val="0087746A"/>
    <w:rsid w:val="00883E8A"/>
    <w:rsid w:val="0088439F"/>
    <w:rsid w:val="0089061C"/>
    <w:rsid w:val="00893F4B"/>
    <w:rsid w:val="00894860"/>
    <w:rsid w:val="00895C87"/>
    <w:rsid w:val="008974D3"/>
    <w:rsid w:val="008B5E3E"/>
    <w:rsid w:val="008C4C1B"/>
    <w:rsid w:val="008C5877"/>
    <w:rsid w:val="008C5D33"/>
    <w:rsid w:val="008C77A6"/>
    <w:rsid w:val="008D1286"/>
    <w:rsid w:val="008D23EC"/>
    <w:rsid w:val="008D3314"/>
    <w:rsid w:val="008D61B8"/>
    <w:rsid w:val="008D6200"/>
    <w:rsid w:val="008E0B13"/>
    <w:rsid w:val="008E2ED8"/>
    <w:rsid w:val="008E428E"/>
    <w:rsid w:val="008F79D4"/>
    <w:rsid w:val="009023ED"/>
    <w:rsid w:val="00905D13"/>
    <w:rsid w:val="00906CB7"/>
    <w:rsid w:val="009073A4"/>
    <w:rsid w:val="00910C6A"/>
    <w:rsid w:val="00912AF9"/>
    <w:rsid w:val="009168CD"/>
    <w:rsid w:val="009178CC"/>
    <w:rsid w:val="00924853"/>
    <w:rsid w:val="00924A1E"/>
    <w:rsid w:val="00927A90"/>
    <w:rsid w:val="00927C99"/>
    <w:rsid w:val="00947381"/>
    <w:rsid w:val="009536C7"/>
    <w:rsid w:val="009656FF"/>
    <w:rsid w:val="00975B9D"/>
    <w:rsid w:val="0099072E"/>
    <w:rsid w:val="00992B6E"/>
    <w:rsid w:val="009A4DA9"/>
    <w:rsid w:val="009B5AEC"/>
    <w:rsid w:val="009C2B7F"/>
    <w:rsid w:val="009C3AA7"/>
    <w:rsid w:val="009D4810"/>
    <w:rsid w:val="009E5019"/>
    <w:rsid w:val="009F1AA5"/>
    <w:rsid w:val="009F460C"/>
    <w:rsid w:val="009F4CC8"/>
    <w:rsid w:val="00A00A16"/>
    <w:rsid w:val="00A016A0"/>
    <w:rsid w:val="00A061EE"/>
    <w:rsid w:val="00A117C8"/>
    <w:rsid w:val="00A30FD1"/>
    <w:rsid w:val="00A36625"/>
    <w:rsid w:val="00A41526"/>
    <w:rsid w:val="00A46BD5"/>
    <w:rsid w:val="00A52BC3"/>
    <w:rsid w:val="00A70B7C"/>
    <w:rsid w:val="00A74E99"/>
    <w:rsid w:val="00A8134C"/>
    <w:rsid w:val="00A84799"/>
    <w:rsid w:val="00A87977"/>
    <w:rsid w:val="00A9384C"/>
    <w:rsid w:val="00AA6A0E"/>
    <w:rsid w:val="00AA7589"/>
    <w:rsid w:val="00AB3F9A"/>
    <w:rsid w:val="00AC013E"/>
    <w:rsid w:val="00AC3ECD"/>
    <w:rsid w:val="00AC5B40"/>
    <w:rsid w:val="00AD578D"/>
    <w:rsid w:val="00AD61D3"/>
    <w:rsid w:val="00AD69DE"/>
    <w:rsid w:val="00AF4C94"/>
    <w:rsid w:val="00B05540"/>
    <w:rsid w:val="00B11424"/>
    <w:rsid w:val="00B21775"/>
    <w:rsid w:val="00B23095"/>
    <w:rsid w:val="00B256C7"/>
    <w:rsid w:val="00B27039"/>
    <w:rsid w:val="00B34F2E"/>
    <w:rsid w:val="00B36E4F"/>
    <w:rsid w:val="00B415B6"/>
    <w:rsid w:val="00B41BE3"/>
    <w:rsid w:val="00B523B4"/>
    <w:rsid w:val="00B549EC"/>
    <w:rsid w:val="00B632CD"/>
    <w:rsid w:val="00B6679B"/>
    <w:rsid w:val="00B72A28"/>
    <w:rsid w:val="00B75D6A"/>
    <w:rsid w:val="00B77BAF"/>
    <w:rsid w:val="00B84D8E"/>
    <w:rsid w:val="00B91BAB"/>
    <w:rsid w:val="00BB2BF3"/>
    <w:rsid w:val="00BB2DAC"/>
    <w:rsid w:val="00BC1A3D"/>
    <w:rsid w:val="00BD1C62"/>
    <w:rsid w:val="00BD1F04"/>
    <w:rsid w:val="00BE5DBE"/>
    <w:rsid w:val="00BF2849"/>
    <w:rsid w:val="00BF7968"/>
    <w:rsid w:val="00C01892"/>
    <w:rsid w:val="00C053ED"/>
    <w:rsid w:val="00C25A4F"/>
    <w:rsid w:val="00C356B7"/>
    <w:rsid w:val="00C35E78"/>
    <w:rsid w:val="00C54C2B"/>
    <w:rsid w:val="00C62472"/>
    <w:rsid w:val="00C64B8E"/>
    <w:rsid w:val="00C66C3F"/>
    <w:rsid w:val="00C71D51"/>
    <w:rsid w:val="00C7497A"/>
    <w:rsid w:val="00C80020"/>
    <w:rsid w:val="00C80A38"/>
    <w:rsid w:val="00C81746"/>
    <w:rsid w:val="00C83B90"/>
    <w:rsid w:val="00C844A3"/>
    <w:rsid w:val="00C84651"/>
    <w:rsid w:val="00C85ADE"/>
    <w:rsid w:val="00C92860"/>
    <w:rsid w:val="00C957F6"/>
    <w:rsid w:val="00CA233A"/>
    <w:rsid w:val="00CC3A7E"/>
    <w:rsid w:val="00CC53E7"/>
    <w:rsid w:val="00CC672B"/>
    <w:rsid w:val="00CC6F59"/>
    <w:rsid w:val="00CC7B14"/>
    <w:rsid w:val="00CC7DD1"/>
    <w:rsid w:val="00CE63A2"/>
    <w:rsid w:val="00CE66FF"/>
    <w:rsid w:val="00CF6A0E"/>
    <w:rsid w:val="00D00940"/>
    <w:rsid w:val="00D07BC4"/>
    <w:rsid w:val="00D10E37"/>
    <w:rsid w:val="00D200C5"/>
    <w:rsid w:val="00D21CA8"/>
    <w:rsid w:val="00D253A6"/>
    <w:rsid w:val="00D4154B"/>
    <w:rsid w:val="00D4673C"/>
    <w:rsid w:val="00D47CBB"/>
    <w:rsid w:val="00D51449"/>
    <w:rsid w:val="00D51C1E"/>
    <w:rsid w:val="00D547BB"/>
    <w:rsid w:val="00D56B08"/>
    <w:rsid w:val="00D64506"/>
    <w:rsid w:val="00D64C80"/>
    <w:rsid w:val="00D6533E"/>
    <w:rsid w:val="00D67177"/>
    <w:rsid w:val="00D72F0F"/>
    <w:rsid w:val="00D80C3C"/>
    <w:rsid w:val="00D83C4F"/>
    <w:rsid w:val="00D84FEA"/>
    <w:rsid w:val="00D91DF1"/>
    <w:rsid w:val="00D96A76"/>
    <w:rsid w:val="00DA1476"/>
    <w:rsid w:val="00DA2AC4"/>
    <w:rsid w:val="00DA421E"/>
    <w:rsid w:val="00DB371D"/>
    <w:rsid w:val="00DB683C"/>
    <w:rsid w:val="00DC4B39"/>
    <w:rsid w:val="00DD02CC"/>
    <w:rsid w:val="00DD0975"/>
    <w:rsid w:val="00DD4E80"/>
    <w:rsid w:val="00DD622F"/>
    <w:rsid w:val="00DD7BE0"/>
    <w:rsid w:val="00DE51FF"/>
    <w:rsid w:val="00DE5BA3"/>
    <w:rsid w:val="00DF1D9A"/>
    <w:rsid w:val="00DF254C"/>
    <w:rsid w:val="00DF4591"/>
    <w:rsid w:val="00DF7F6B"/>
    <w:rsid w:val="00E05D8E"/>
    <w:rsid w:val="00E223B9"/>
    <w:rsid w:val="00E265F4"/>
    <w:rsid w:val="00E345B5"/>
    <w:rsid w:val="00E40F0C"/>
    <w:rsid w:val="00E51DA8"/>
    <w:rsid w:val="00E51FCD"/>
    <w:rsid w:val="00E607E3"/>
    <w:rsid w:val="00E6164D"/>
    <w:rsid w:val="00E714DC"/>
    <w:rsid w:val="00E72EAD"/>
    <w:rsid w:val="00E741FE"/>
    <w:rsid w:val="00E772F8"/>
    <w:rsid w:val="00E82375"/>
    <w:rsid w:val="00E86521"/>
    <w:rsid w:val="00E91730"/>
    <w:rsid w:val="00E95740"/>
    <w:rsid w:val="00EA3D02"/>
    <w:rsid w:val="00EA5CFD"/>
    <w:rsid w:val="00EA5EE8"/>
    <w:rsid w:val="00EB0826"/>
    <w:rsid w:val="00EC4BCF"/>
    <w:rsid w:val="00ED26CB"/>
    <w:rsid w:val="00ED27AE"/>
    <w:rsid w:val="00ED3ECC"/>
    <w:rsid w:val="00ED4E6C"/>
    <w:rsid w:val="00EE2106"/>
    <w:rsid w:val="00EF637D"/>
    <w:rsid w:val="00F002E9"/>
    <w:rsid w:val="00F02870"/>
    <w:rsid w:val="00F02B0E"/>
    <w:rsid w:val="00F12706"/>
    <w:rsid w:val="00F2440A"/>
    <w:rsid w:val="00F27514"/>
    <w:rsid w:val="00F3032F"/>
    <w:rsid w:val="00F473E0"/>
    <w:rsid w:val="00F61685"/>
    <w:rsid w:val="00F61D4C"/>
    <w:rsid w:val="00F6430F"/>
    <w:rsid w:val="00F672B7"/>
    <w:rsid w:val="00F7051B"/>
    <w:rsid w:val="00F85D36"/>
    <w:rsid w:val="00FB08EA"/>
    <w:rsid w:val="00FB1A6E"/>
    <w:rsid w:val="00FB3052"/>
    <w:rsid w:val="00FC21CF"/>
    <w:rsid w:val="00FC2705"/>
    <w:rsid w:val="00FD2D64"/>
    <w:rsid w:val="00FD348D"/>
    <w:rsid w:val="00FD3568"/>
    <w:rsid w:val="00FD5432"/>
    <w:rsid w:val="00FE06C5"/>
    <w:rsid w:val="00FF1BFA"/>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DBC6"/>
  <w15:docId w15:val="{3639373C-3869-4ADA-AFA4-9BF9F374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B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1B88"/>
    <w:pPr>
      <w:keepNext/>
      <w:jc w:val="both"/>
      <w:outlineLvl w:val="0"/>
    </w:pPr>
    <w:rPr>
      <w:rFonts w:ascii="Arial" w:hAnsi="Arial" w:cs="Arial"/>
      <w:b/>
      <w:bCs/>
      <w:noProof/>
      <w:u w:val="single"/>
      <w:lang w:val="en-US"/>
    </w:rPr>
  </w:style>
  <w:style w:type="paragraph" w:styleId="Heading2">
    <w:name w:val="heading 2"/>
    <w:basedOn w:val="Normal"/>
    <w:next w:val="Normal"/>
    <w:link w:val="Heading2Char"/>
    <w:qFormat/>
    <w:rsid w:val="00071B88"/>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B88"/>
    <w:rPr>
      <w:rFonts w:ascii="Arial" w:eastAsia="Times New Roman" w:hAnsi="Arial" w:cs="Arial"/>
      <w:b/>
      <w:bCs/>
      <w:noProof/>
      <w:sz w:val="24"/>
      <w:szCs w:val="24"/>
      <w:u w:val="single"/>
      <w:lang w:val="en-US"/>
    </w:rPr>
  </w:style>
  <w:style w:type="character" w:customStyle="1" w:styleId="Heading2Char">
    <w:name w:val="Heading 2 Char"/>
    <w:basedOn w:val="DefaultParagraphFont"/>
    <w:link w:val="Heading2"/>
    <w:rsid w:val="00071B88"/>
    <w:rPr>
      <w:rFonts w:ascii="Arial" w:eastAsia="Times New Roman" w:hAnsi="Arial" w:cs="Arial"/>
      <w:b/>
      <w:bCs/>
      <w:sz w:val="24"/>
      <w:szCs w:val="24"/>
      <w:u w:val="single"/>
    </w:rPr>
  </w:style>
  <w:style w:type="paragraph" w:styleId="Title">
    <w:name w:val="Title"/>
    <w:basedOn w:val="Normal"/>
    <w:link w:val="TitleChar"/>
    <w:qFormat/>
    <w:rsid w:val="00071B88"/>
    <w:pPr>
      <w:jc w:val="center"/>
    </w:pPr>
    <w:rPr>
      <w:rFonts w:ascii="Arial" w:hAnsi="Arial" w:cs="Arial"/>
      <w:b/>
      <w:bCs/>
      <w:u w:val="single"/>
    </w:rPr>
  </w:style>
  <w:style w:type="character" w:customStyle="1" w:styleId="TitleChar">
    <w:name w:val="Title Char"/>
    <w:basedOn w:val="DefaultParagraphFont"/>
    <w:link w:val="Title"/>
    <w:rsid w:val="00071B88"/>
    <w:rPr>
      <w:rFonts w:ascii="Arial" w:eastAsia="Times New Roman" w:hAnsi="Arial" w:cs="Arial"/>
      <w:b/>
      <w:bCs/>
      <w:sz w:val="24"/>
      <w:szCs w:val="24"/>
      <w:u w:val="single"/>
    </w:rPr>
  </w:style>
  <w:style w:type="paragraph" w:styleId="BodyText">
    <w:name w:val="Body Text"/>
    <w:basedOn w:val="Normal"/>
    <w:link w:val="BodyTextChar"/>
    <w:rsid w:val="00071B88"/>
    <w:rPr>
      <w:rFonts w:ascii="Arial" w:hAnsi="Arial"/>
      <w:szCs w:val="20"/>
      <w:lang w:eastAsia="en-GB"/>
    </w:rPr>
  </w:style>
  <w:style w:type="character" w:customStyle="1" w:styleId="BodyTextChar">
    <w:name w:val="Body Text Char"/>
    <w:basedOn w:val="DefaultParagraphFont"/>
    <w:link w:val="BodyText"/>
    <w:rsid w:val="00071B88"/>
    <w:rPr>
      <w:rFonts w:ascii="Arial" w:eastAsia="Times New Roman" w:hAnsi="Arial" w:cs="Times New Roman"/>
      <w:sz w:val="24"/>
      <w:szCs w:val="20"/>
      <w:lang w:eastAsia="en-GB"/>
    </w:rPr>
  </w:style>
  <w:style w:type="paragraph" w:styleId="BodyText2">
    <w:name w:val="Body Text 2"/>
    <w:basedOn w:val="Normal"/>
    <w:link w:val="BodyText2Char"/>
    <w:rsid w:val="00071B88"/>
    <w:pPr>
      <w:jc w:val="center"/>
    </w:pPr>
    <w:rPr>
      <w:rFonts w:ascii="Arial" w:hAnsi="Arial" w:cs="Arial"/>
      <w:b/>
      <w:bCs/>
      <w:u w:val="single"/>
    </w:rPr>
  </w:style>
  <w:style w:type="character" w:customStyle="1" w:styleId="BodyText2Char">
    <w:name w:val="Body Text 2 Char"/>
    <w:basedOn w:val="DefaultParagraphFont"/>
    <w:link w:val="BodyText2"/>
    <w:rsid w:val="00071B88"/>
    <w:rPr>
      <w:rFonts w:ascii="Arial" w:eastAsia="Times New Roman" w:hAnsi="Arial" w:cs="Arial"/>
      <w:b/>
      <w:bCs/>
      <w:sz w:val="24"/>
      <w:szCs w:val="24"/>
      <w:u w:val="single"/>
    </w:rPr>
  </w:style>
  <w:style w:type="paragraph" w:styleId="ListBullet">
    <w:name w:val="List Bullet"/>
    <w:basedOn w:val="Normal"/>
    <w:rsid w:val="00071B88"/>
    <w:pPr>
      <w:numPr>
        <w:numId w:val="1"/>
      </w:numPr>
    </w:pPr>
    <w:rPr>
      <w:rFonts w:ascii="Times" w:hAnsi="Times"/>
      <w:sz w:val="20"/>
      <w:szCs w:val="20"/>
      <w:lang w:eastAsia="en-GB"/>
    </w:rPr>
  </w:style>
  <w:style w:type="paragraph" w:styleId="Header">
    <w:name w:val="header"/>
    <w:basedOn w:val="Normal"/>
    <w:link w:val="HeaderChar"/>
    <w:rsid w:val="00071B88"/>
    <w:pPr>
      <w:tabs>
        <w:tab w:val="center" w:pos="4153"/>
        <w:tab w:val="right" w:pos="8306"/>
      </w:tabs>
    </w:pPr>
  </w:style>
  <w:style w:type="character" w:customStyle="1" w:styleId="HeaderChar">
    <w:name w:val="Header Char"/>
    <w:basedOn w:val="DefaultParagraphFont"/>
    <w:link w:val="Header"/>
    <w:rsid w:val="00071B88"/>
    <w:rPr>
      <w:rFonts w:ascii="Times New Roman" w:eastAsia="Times New Roman" w:hAnsi="Times New Roman" w:cs="Times New Roman"/>
      <w:sz w:val="24"/>
      <w:szCs w:val="24"/>
    </w:rPr>
  </w:style>
  <w:style w:type="paragraph" w:styleId="Footer">
    <w:name w:val="footer"/>
    <w:basedOn w:val="Normal"/>
    <w:link w:val="FooterChar"/>
    <w:uiPriority w:val="99"/>
    <w:rsid w:val="00071B88"/>
    <w:pPr>
      <w:tabs>
        <w:tab w:val="center" w:pos="4153"/>
        <w:tab w:val="right" w:pos="8306"/>
      </w:tabs>
    </w:pPr>
  </w:style>
  <w:style w:type="character" w:customStyle="1" w:styleId="FooterChar">
    <w:name w:val="Footer Char"/>
    <w:basedOn w:val="DefaultParagraphFont"/>
    <w:link w:val="Footer"/>
    <w:uiPriority w:val="99"/>
    <w:rsid w:val="00071B88"/>
    <w:rPr>
      <w:rFonts w:ascii="Times New Roman" w:eastAsia="Times New Roman" w:hAnsi="Times New Roman" w:cs="Times New Roman"/>
      <w:sz w:val="24"/>
      <w:szCs w:val="24"/>
    </w:rPr>
  </w:style>
  <w:style w:type="character" w:styleId="PageNumber">
    <w:name w:val="page number"/>
    <w:basedOn w:val="DefaultParagraphFont"/>
    <w:rsid w:val="00071B88"/>
  </w:style>
  <w:style w:type="paragraph" w:styleId="BodyTextIndent">
    <w:name w:val="Body Text Indent"/>
    <w:basedOn w:val="Normal"/>
    <w:link w:val="BodyTextIndentChar"/>
    <w:rsid w:val="00071B88"/>
    <w:pPr>
      <w:ind w:left="720" w:hanging="720"/>
    </w:pPr>
    <w:rPr>
      <w:rFonts w:ascii="Arial" w:hAnsi="Arial" w:cs="Arial"/>
      <w:szCs w:val="20"/>
      <w:lang w:eastAsia="en-GB"/>
    </w:rPr>
  </w:style>
  <w:style w:type="character" w:customStyle="1" w:styleId="BodyTextIndentChar">
    <w:name w:val="Body Text Indent Char"/>
    <w:basedOn w:val="DefaultParagraphFont"/>
    <w:link w:val="BodyTextIndent"/>
    <w:rsid w:val="00071B88"/>
    <w:rPr>
      <w:rFonts w:ascii="Arial" w:eastAsia="Times New Roman" w:hAnsi="Arial" w:cs="Arial"/>
      <w:sz w:val="24"/>
      <w:szCs w:val="20"/>
      <w:lang w:eastAsia="en-GB"/>
    </w:rPr>
  </w:style>
  <w:style w:type="paragraph" w:styleId="ListParagraph">
    <w:name w:val="List Paragraph"/>
    <w:basedOn w:val="Normal"/>
    <w:uiPriority w:val="34"/>
    <w:qFormat/>
    <w:rsid w:val="001C2361"/>
    <w:pPr>
      <w:ind w:left="720"/>
      <w:contextualSpacing/>
    </w:pPr>
  </w:style>
  <w:style w:type="paragraph" w:customStyle="1" w:styleId="Default">
    <w:name w:val="Default"/>
    <w:rsid w:val="001C2361"/>
    <w:pPr>
      <w:autoSpaceDE w:val="0"/>
      <w:autoSpaceDN w:val="0"/>
      <w:adjustRightInd w:val="0"/>
      <w:spacing w:after="0" w:line="240" w:lineRule="auto"/>
    </w:pPr>
    <w:rPr>
      <w:rFonts w:ascii="Arial" w:eastAsia="SimSun" w:hAnsi="Arial" w:cs="Arial"/>
      <w:color w:val="000000"/>
      <w:sz w:val="24"/>
      <w:szCs w:val="24"/>
      <w:lang w:eastAsia="zh-CN"/>
    </w:rPr>
  </w:style>
  <w:style w:type="paragraph" w:styleId="Subtitle">
    <w:name w:val="Subtitle"/>
    <w:basedOn w:val="Normal"/>
    <w:link w:val="SubtitleChar"/>
    <w:qFormat/>
    <w:rsid w:val="001C11C8"/>
    <w:pPr>
      <w:jc w:val="center"/>
      <w:outlineLvl w:val="0"/>
    </w:pPr>
    <w:rPr>
      <w:b/>
      <w:color w:val="000000"/>
      <w:u w:val="single"/>
    </w:rPr>
  </w:style>
  <w:style w:type="character" w:customStyle="1" w:styleId="SubtitleChar">
    <w:name w:val="Subtitle Char"/>
    <w:basedOn w:val="DefaultParagraphFont"/>
    <w:link w:val="Subtitle"/>
    <w:rsid w:val="001C11C8"/>
    <w:rPr>
      <w:rFonts w:ascii="Times New Roman" w:eastAsia="Times New Roman" w:hAnsi="Times New Roman" w:cs="Times New Roman"/>
      <w:b/>
      <w:color w:val="000000"/>
      <w:sz w:val="24"/>
      <w:szCs w:val="24"/>
      <w:u w:val="single"/>
    </w:rPr>
  </w:style>
  <w:style w:type="paragraph" w:styleId="NormalWeb">
    <w:name w:val="Normal (Web)"/>
    <w:basedOn w:val="Normal"/>
    <w:rsid w:val="00F85D36"/>
    <w:pPr>
      <w:spacing w:before="100" w:beforeAutospacing="1" w:after="100" w:afterAutospacing="1"/>
    </w:pPr>
    <w:rPr>
      <w:rFonts w:eastAsia="SimSun"/>
      <w:lang w:eastAsia="zh-CN"/>
    </w:rPr>
  </w:style>
  <w:style w:type="paragraph" w:styleId="BalloonText">
    <w:name w:val="Balloon Text"/>
    <w:basedOn w:val="Normal"/>
    <w:link w:val="BalloonTextChar"/>
    <w:uiPriority w:val="99"/>
    <w:semiHidden/>
    <w:unhideWhenUsed/>
    <w:rsid w:val="00AA6A0E"/>
    <w:rPr>
      <w:rFonts w:ascii="Tahoma" w:hAnsi="Tahoma" w:cs="Tahoma"/>
      <w:sz w:val="16"/>
      <w:szCs w:val="16"/>
    </w:rPr>
  </w:style>
  <w:style w:type="character" w:customStyle="1" w:styleId="BalloonTextChar">
    <w:name w:val="Balloon Text Char"/>
    <w:basedOn w:val="DefaultParagraphFont"/>
    <w:link w:val="BalloonText"/>
    <w:uiPriority w:val="99"/>
    <w:semiHidden/>
    <w:rsid w:val="00AA6A0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92118"/>
    <w:rPr>
      <w:sz w:val="16"/>
      <w:szCs w:val="16"/>
    </w:rPr>
  </w:style>
  <w:style w:type="paragraph" w:styleId="CommentText">
    <w:name w:val="annotation text"/>
    <w:basedOn w:val="Normal"/>
    <w:link w:val="CommentTextChar"/>
    <w:uiPriority w:val="99"/>
    <w:semiHidden/>
    <w:unhideWhenUsed/>
    <w:rsid w:val="00592118"/>
    <w:rPr>
      <w:sz w:val="20"/>
      <w:szCs w:val="20"/>
    </w:rPr>
  </w:style>
  <w:style w:type="character" w:customStyle="1" w:styleId="CommentTextChar">
    <w:name w:val="Comment Text Char"/>
    <w:basedOn w:val="DefaultParagraphFont"/>
    <w:link w:val="CommentText"/>
    <w:uiPriority w:val="99"/>
    <w:semiHidden/>
    <w:rsid w:val="005921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2118"/>
    <w:rPr>
      <w:b/>
      <w:bCs/>
    </w:rPr>
  </w:style>
  <w:style w:type="character" w:customStyle="1" w:styleId="CommentSubjectChar">
    <w:name w:val="Comment Subject Char"/>
    <w:basedOn w:val="CommentTextChar"/>
    <w:link w:val="CommentSubject"/>
    <w:uiPriority w:val="99"/>
    <w:semiHidden/>
    <w:rsid w:val="00592118"/>
    <w:rPr>
      <w:rFonts w:ascii="Times New Roman" w:eastAsia="Times New Roman" w:hAnsi="Times New Roman" w:cs="Times New Roman"/>
      <w:b/>
      <w:bCs/>
      <w:sz w:val="20"/>
      <w:szCs w:val="20"/>
    </w:rPr>
  </w:style>
  <w:style w:type="paragraph" w:styleId="Revision">
    <w:name w:val="Revision"/>
    <w:hidden/>
    <w:uiPriority w:val="99"/>
    <w:semiHidden/>
    <w:rsid w:val="00FD543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2AC4"/>
    <w:rPr>
      <w:color w:val="0000FF" w:themeColor="hyperlink"/>
      <w:u w:val="single"/>
    </w:rPr>
  </w:style>
  <w:style w:type="character" w:styleId="UnresolvedMention">
    <w:name w:val="Unresolved Mention"/>
    <w:basedOn w:val="DefaultParagraphFont"/>
    <w:uiPriority w:val="99"/>
    <w:semiHidden/>
    <w:unhideWhenUsed/>
    <w:rsid w:val="00DA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82514">
      <w:bodyDiv w:val="1"/>
      <w:marLeft w:val="0"/>
      <w:marRight w:val="0"/>
      <w:marTop w:val="0"/>
      <w:marBottom w:val="0"/>
      <w:divBdr>
        <w:top w:val="none" w:sz="0" w:space="0" w:color="auto"/>
        <w:left w:val="none" w:sz="0" w:space="0" w:color="auto"/>
        <w:bottom w:val="none" w:sz="0" w:space="0" w:color="auto"/>
        <w:right w:val="none" w:sz="0" w:space="0" w:color="auto"/>
      </w:divBdr>
    </w:div>
    <w:div w:id="20339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561EEA56444FD499E1595924E3A3739" ma:contentTypeVersion="11" ma:contentTypeDescription="Create a new document." ma:contentTypeScope="" ma:versionID="97c1204b4d6bc2760e154f6800189ac4">
  <xsd:schema xmlns:xsd="http://www.w3.org/2001/XMLSchema" xmlns:xs="http://www.w3.org/2001/XMLSchema" xmlns:p="http://schemas.microsoft.com/office/2006/metadata/properties" xmlns:ns3="3786a3e7-79c6-44cb-94f7-3602ade2637a" xmlns:ns4="f0297441-4d25-4061-a245-bd5ecfe07960" targetNamespace="http://schemas.microsoft.com/office/2006/metadata/properties" ma:root="true" ma:fieldsID="ab02970c13ee54d55392fc0754ae935a" ns3:_="" ns4:_="">
    <xsd:import namespace="3786a3e7-79c6-44cb-94f7-3602ade2637a"/>
    <xsd:import namespace="f0297441-4d25-4061-a245-bd5ecfe079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6a3e7-79c6-44cb-94f7-3602ade26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97441-4d25-4061-a245-bd5ecfe079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59864-6883-42F8-9B66-F7AF0CB2C9B5}">
  <ds:schemaRefs>
    <ds:schemaRef ds:uri="http://schemas.microsoft.com/sharepoint/v3/contenttype/forms"/>
  </ds:schemaRefs>
</ds:datastoreItem>
</file>

<file path=customXml/itemProps2.xml><?xml version="1.0" encoding="utf-8"?>
<ds:datastoreItem xmlns:ds="http://schemas.openxmlformats.org/officeDocument/2006/customXml" ds:itemID="{CD57D97E-7D59-4DDE-BD37-4335B1F24117}">
  <ds:schemaRefs>
    <ds:schemaRef ds:uri="http://schemas.openxmlformats.org/officeDocument/2006/bibliography"/>
  </ds:schemaRefs>
</ds:datastoreItem>
</file>

<file path=customXml/itemProps3.xml><?xml version="1.0" encoding="utf-8"?>
<ds:datastoreItem xmlns:ds="http://schemas.openxmlformats.org/officeDocument/2006/customXml" ds:itemID="{32D1990E-FC2D-41DF-8A41-40254B48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6a3e7-79c6-44cb-94f7-3602ade2637a"/>
    <ds:schemaRef ds:uri="f0297441-4d25-4061-a245-bd5ecfe07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F6FA3-5949-4B43-9A35-97C47F2BE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arvato UK &amp; Ireland</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EARLL</dc:creator>
  <cp:lastModifiedBy>Michelle Williams</cp:lastModifiedBy>
  <cp:revision>2</cp:revision>
  <cp:lastPrinted>2022-01-11T09:24:00Z</cp:lastPrinted>
  <dcterms:created xsi:type="dcterms:W3CDTF">2025-01-29T13:44:00Z</dcterms:created>
  <dcterms:modified xsi:type="dcterms:W3CDTF">2025-01-29T13:44:00Z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0x010100D561EEA56444FD499E1595924E3A3739</vt:lpwstr>
  </property>
</Properties>
</file>