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9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391"/>
        <w:gridCol w:w="2960"/>
        <w:gridCol w:w="157"/>
      </w:tblGrid>
      <w:tr w:rsidR="00372BB5" w14:paraId="4737160A" w14:textId="77777777" w:rsidTr="009F26FD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320594C6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2ABD">
              <w:rPr>
                <w:b/>
                <w:bCs/>
                <w:sz w:val="40"/>
                <w:szCs w:val="40"/>
              </w:rPr>
              <w:t>headteacher of the virtual school</w:t>
            </w:r>
          </w:p>
          <w:p w14:paraId="3A2B85FA" w14:textId="16EB9862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02ABD">
              <w:rPr>
                <w:b/>
                <w:bCs/>
                <w:sz w:val="24"/>
                <w:szCs w:val="24"/>
              </w:rPr>
              <w:t>Soulbury</w:t>
            </w:r>
            <w:proofErr w:type="spellEnd"/>
            <w:r w:rsidR="00A02ABD">
              <w:rPr>
                <w:b/>
                <w:bCs/>
                <w:sz w:val="24"/>
                <w:szCs w:val="24"/>
              </w:rPr>
              <w:t xml:space="preserve"> 1-48</w:t>
            </w:r>
            <w:r w:rsidR="005E1829">
              <w:rPr>
                <w:b/>
                <w:bCs/>
                <w:sz w:val="24"/>
                <w:szCs w:val="24"/>
              </w:rPr>
              <w:t xml:space="preserve"> (20-23)</w:t>
            </w:r>
          </w:p>
        </w:tc>
        <w:tc>
          <w:tcPr>
            <w:tcW w:w="3391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9F26FD">
        <w:trPr>
          <w:gridAfter w:val="2"/>
          <w:wAfter w:w="3117" w:type="dxa"/>
        </w:trPr>
        <w:tc>
          <w:tcPr>
            <w:tcW w:w="9781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9F26FD">
        <w:trPr>
          <w:gridAfter w:val="2"/>
          <w:wAfter w:w="3117" w:type="dxa"/>
        </w:trPr>
        <w:tc>
          <w:tcPr>
            <w:tcW w:w="9781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3E402A">
            <w:pPr>
              <w:numPr>
                <w:ilvl w:val="0"/>
                <w:numId w:val="8"/>
              </w:numPr>
              <w:spacing w:line="276" w:lineRule="auto"/>
              <w:ind w:left="567" w:hanging="207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72DD608" w:rsidR="00C6483A" w:rsidRPr="00C6483A" w:rsidRDefault="00C6483A" w:rsidP="003E402A">
            <w:pPr>
              <w:numPr>
                <w:ilvl w:val="0"/>
                <w:numId w:val="8"/>
              </w:numPr>
              <w:spacing w:line="276" w:lineRule="auto"/>
              <w:ind w:left="567" w:hanging="207"/>
            </w:pPr>
            <w:r w:rsidRPr="00C6483A">
              <w:t xml:space="preserve">Continuous Improvement – </w:t>
            </w:r>
            <w:r w:rsidR="004225C2">
              <w:t>k</w:t>
            </w:r>
            <w:r w:rsidRPr="00C6483A">
              <w:t>eeping great service delivery at the heart of everything we do</w:t>
            </w:r>
          </w:p>
          <w:p w14:paraId="10C828CD" w14:textId="25ED76C1" w:rsidR="00C6483A" w:rsidRPr="00C6483A" w:rsidRDefault="00C6483A" w:rsidP="003E402A">
            <w:pPr>
              <w:numPr>
                <w:ilvl w:val="0"/>
                <w:numId w:val="8"/>
              </w:numPr>
              <w:spacing w:line="276" w:lineRule="auto"/>
              <w:ind w:left="567" w:hanging="207"/>
            </w:pPr>
            <w:r w:rsidRPr="00C6483A">
              <w:t xml:space="preserve">Personal Growth – </w:t>
            </w:r>
            <w:r w:rsidR="004225C2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3E402A">
            <w:pPr>
              <w:numPr>
                <w:ilvl w:val="0"/>
                <w:numId w:val="8"/>
              </w:numPr>
              <w:spacing w:line="276" w:lineRule="auto"/>
              <w:ind w:left="567" w:hanging="207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3E402A">
            <w:pPr>
              <w:numPr>
                <w:ilvl w:val="0"/>
                <w:numId w:val="8"/>
              </w:numPr>
              <w:spacing w:line="276" w:lineRule="auto"/>
              <w:ind w:left="567" w:hanging="207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 w:rsidRPr="00C6483A">
              <w:t xml:space="preserve">Free Car Parking at HBC sites </w:t>
            </w:r>
          </w:p>
          <w:p w14:paraId="5C8D792B" w14:textId="5A6E9422" w:rsidR="00C6483A" w:rsidRPr="00C6483A" w:rsidRDefault="00C6483A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 w:rsidRPr="00C6483A">
              <w:t>Flexible / hybrid working arrangements available</w:t>
            </w:r>
          </w:p>
          <w:p w14:paraId="1E8A76B8" w14:textId="77777777" w:rsidR="00AF536B" w:rsidRDefault="00C6483A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 w:rsidRPr="00C6483A">
              <w:t>Car leasing schemes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9F26FD">
        <w:trPr>
          <w:gridAfter w:val="2"/>
          <w:wAfter w:w="3117" w:type="dxa"/>
        </w:trPr>
        <w:tc>
          <w:tcPr>
            <w:tcW w:w="9781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9F26FD">
        <w:trPr>
          <w:gridAfter w:val="2"/>
          <w:wAfter w:w="3117" w:type="dxa"/>
        </w:trPr>
        <w:tc>
          <w:tcPr>
            <w:tcW w:w="9781" w:type="dxa"/>
            <w:gridSpan w:val="2"/>
          </w:tcPr>
          <w:p w14:paraId="0E9C25CE" w14:textId="78E59634" w:rsidR="00067740" w:rsidRPr="00067740" w:rsidRDefault="009867DD" w:rsidP="00067740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You will</w:t>
            </w:r>
            <w:r w:rsidR="00067740" w:rsidRPr="00067740">
              <w:rPr>
                <w:lang w:val="en-GB"/>
              </w:rPr>
              <w:t xml:space="preserve"> provid</w:t>
            </w:r>
            <w:r>
              <w:rPr>
                <w:lang w:val="en-GB"/>
              </w:rPr>
              <w:t>e</w:t>
            </w:r>
            <w:r w:rsidR="00067740" w:rsidRPr="00067740">
              <w:rPr>
                <w:lang w:val="en-GB"/>
              </w:rPr>
              <w:t xml:space="preserve"> </w:t>
            </w:r>
            <w:r w:rsidR="0052091B">
              <w:rPr>
                <w:lang w:val="en-GB"/>
              </w:rPr>
              <w:t xml:space="preserve">high quality </w:t>
            </w:r>
            <w:r w:rsidR="00067740" w:rsidRPr="00067740">
              <w:rPr>
                <w:lang w:val="en-GB"/>
              </w:rPr>
              <w:t>strategic leadership for the Virtual School</w:t>
            </w:r>
            <w:r w:rsidR="00F6063C">
              <w:rPr>
                <w:lang w:val="en-GB"/>
              </w:rPr>
              <w:t xml:space="preserve">, </w:t>
            </w:r>
            <w:r w:rsidR="00067740" w:rsidRPr="00067740">
              <w:rPr>
                <w:lang w:val="en-GB"/>
              </w:rPr>
              <w:t>ensur</w:t>
            </w:r>
            <w:r w:rsidR="00F6063C">
              <w:rPr>
                <w:lang w:val="en-GB"/>
              </w:rPr>
              <w:t>ing</w:t>
            </w:r>
            <w:r w:rsidR="00067740" w:rsidRPr="00067740">
              <w:rPr>
                <w:lang w:val="en-GB"/>
              </w:rPr>
              <w:t xml:space="preserve"> that Children in Care</w:t>
            </w:r>
            <w:r w:rsidR="00F67E69">
              <w:rPr>
                <w:lang w:val="en-GB"/>
              </w:rPr>
              <w:t xml:space="preserve"> (</w:t>
            </w:r>
            <w:proofErr w:type="spellStart"/>
            <w:r w:rsidR="00F67E69">
              <w:rPr>
                <w:lang w:val="en-GB"/>
              </w:rPr>
              <w:t>CiC</w:t>
            </w:r>
            <w:proofErr w:type="spellEnd"/>
            <w:r w:rsidR="00F67E69">
              <w:rPr>
                <w:lang w:val="en-GB"/>
              </w:rPr>
              <w:t>)</w:t>
            </w:r>
            <w:r w:rsidR="00067740" w:rsidRPr="00067740">
              <w:rPr>
                <w:lang w:val="en-GB"/>
              </w:rPr>
              <w:t xml:space="preserve"> have access to high quality educational places and achieve the very best educationally</w:t>
            </w:r>
            <w:r w:rsidR="0052091B">
              <w:rPr>
                <w:lang w:val="en-GB"/>
              </w:rPr>
              <w:t xml:space="preserve">. You will </w:t>
            </w:r>
            <w:r w:rsidR="00067740" w:rsidRPr="00067740">
              <w:rPr>
                <w:lang w:val="en-GB"/>
              </w:rPr>
              <w:t>champion the</w:t>
            </w:r>
            <w:r w:rsidR="00016ADB">
              <w:rPr>
                <w:lang w:val="en-GB"/>
              </w:rPr>
              <w:t>ir</w:t>
            </w:r>
            <w:r w:rsidR="00067740" w:rsidRPr="00067740">
              <w:rPr>
                <w:lang w:val="en-GB"/>
              </w:rPr>
              <w:t xml:space="preserve"> needs and improved outcomes for </w:t>
            </w:r>
            <w:r w:rsidR="00C0212F">
              <w:rPr>
                <w:lang w:val="en-GB"/>
              </w:rPr>
              <w:t xml:space="preserve">both </w:t>
            </w:r>
            <w:r w:rsidR="00067740" w:rsidRPr="00067740">
              <w:rPr>
                <w:lang w:val="en-GB"/>
              </w:rPr>
              <w:t xml:space="preserve">those placed </w:t>
            </w:r>
            <w:r w:rsidR="00C0212F">
              <w:rPr>
                <w:lang w:val="en-GB"/>
              </w:rPr>
              <w:t xml:space="preserve">in and </w:t>
            </w:r>
            <w:r w:rsidR="00067740" w:rsidRPr="00067740">
              <w:rPr>
                <w:lang w:val="en-GB"/>
              </w:rPr>
              <w:t>out-of-authority</w:t>
            </w:r>
            <w:r w:rsidR="0052091B">
              <w:rPr>
                <w:lang w:val="en-GB"/>
              </w:rPr>
              <w:t>,</w:t>
            </w:r>
            <w:r w:rsidR="0052091B" w:rsidRPr="00F67E69">
              <w:rPr>
                <w:lang w:val="en-GB"/>
              </w:rPr>
              <w:t xml:space="preserve"> </w:t>
            </w:r>
            <w:r w:rsidR="00C0212F">
              <w:rPr>
                <w:lang w:val="en-GB"/>
              </w:rPr>
              <w:t xml:space="preserve">working to </w:t>
            </w:r>
            <w:r w:rsidR="0052091B" w:rsidRPr="00F67E69">
              <w:rPr>
                <w:lang w:val="en-GB"/>
              </w:rPr>
              <w:t>clos</w:t>
            </w:r>
            <w:r w:rsidR="00C0212F">
              <w:rPr>
                <w:lang w:val="en-GB"/>
              </w:rPr>
              <w:t>e</w:t>
            </w:r>
            <w:r w:rsidR="0052091B" w:rsidRPr="00F67E69">
              <w:rPr>
                <w:lang w:val="en-GB"/>
              </w:rPr>
              <w:t xml:space="preserve"> the educational gap</w:t>
            </w:r>
            <w:r w:rsidR="00C0212F">
              <w:rPr>
                <w:lang w:val="en-GB"/>
              </w:rPr>
              <w:t>.</w:t>
            </w:r>
          </w:p>
          <w:p w14:paraId="17631440" w14:textId="77777777" w:rsidR="00067740" w:rsidRPr="00067740" w:rsidRDefault="00067740" w:rsidP="00067740">
            <w:pPr>
              <w:spacing w:line="276" w:lineRule="auto"/>
              <w:rPr>
                <w:lang w:val="en-GB"/>
              </w:rPr>
            </w:pPr>
          </w:p>
          <w:p w14:paraId="624048CE" w14:textId="3DFF79ED" w:rsidR="003329C7" w:rsidRDefault="009867DD" w:rsidP="00067740">
            <w:pPr>
              <w:spacing w:line="276" w:lineRule="auto"/>
            </w:pPr>
            <w:r>
              <w:rPr>
                <w:lang w:val="en-GB"/>
              </w:rPr>
              <w:t>You</w:t>
            </w:r>
            <w:r w:rsidR="00067740" w:rsidRPr="00067740">
              <w:rPr>
                <w:lang w:val="en-GB"/>
              </w:rPr>
              <w:t xml:space="preserve"> will provide clear direction to school leaders</w:t>
            </w:r>
            <w:r w:rsidR="00477E89">
              <w:rPr>
                <w:lang w:val="en-GB"/>
              </w:rPr>
              <w:t>/</w:t>
            </w:r>
            <w:r>
              <w:rPr>
                <w:lang w:val="en-GB"/>
              </w:rPr>
              <w:t xml:space="preserve">key </w:t>
            </w:r>
            <w:r w:rsidR="00F6063C">
              <w:rPr>
                <w:lang w:val="en-GB"/>
              </w:rPr>
              <w:t xml:space="preserve">stakeholders </w:t>
            </w:r>
            <w:r w:rsidR="00067740" w:rsidRPr="00067740">
              <w:rPr>
                <w:lang w:val="en-GB"/>
              </w:rPr>
              <w:t xml:space="preserve">in Halton and </w:t>
            </w:r>
            <w:r w:rsidR="009F26FD">
              <w:rPr>
                <w:lang w:val="en-GB"/>
              </w:rPr>
              <w:t>in other LA schools</w:t>
            </w:r>
            <w:r w:rsidR="00067740" w:rsidRPr="00067740">
              <w:rPr>
                <w:lang w:val="en-GB"/>
              </w:rPr>
              <w:t xml:space="preserve"> where Halton children are placed, </w:t>
            </w:r>
            <w:r w:rsidR="00C0212F">
              <w:rPr>
                <w:lang w:val="en-GB"/>
              </w:rPr>
              <w:t>ensuring they</w:t>
            </w:r>
            <w:r w:rsidR="00067740" w:rsidRPr="00067740">
              <w:rPr>
                <w:lang w:val="en-GB"/>
              </w:rPr>
              <w:t xml:space="preserve"> discharge their statutory duties towards Looked After and Previously Looked After Children</w:t>
            </w:r>
            <w:r w:rsidR="00C871DC">
              <w:rPr>
                <w:lang w:val="en-GB"/>
              </w:rPr>
              <w:t>;</w:t>
            </w:r>
            <w:r w:rsidR="00803AA9">
              <w:rPr>
                <w:lang w:val="en-GB"/>
              </w:rPr>
              <w:t xml:space="preserve"> </w:t>
            </w:r>
            <w:r w:rsidR="00803AA9" w:rsidRPr="00F67E69">
              <w:rPr>
                <w:lang w:val="en-GB"/>
              </w:rPr>
              <w:t xml:space="preserve">monitoring and challenging </w:t>
            </w:r>
            <w:r w:rsidR="009F26FD">
              <w:rPr>
                <w:lang w:val="en-GB"/>
              </w:rPr>
              <w:t>them</w:t>
            </w:r>
            <w:r w:rsidR="00803AA9" w:rsidRPr="00F67E69">
              <w:rPr>
                <w:lang w:val="en-GB"/>
              </w:rPr>
              <w:t>, sharing good practice and ensuring good relationships between all partners.</w:t>
            </w: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7D0110B9" w14:textId="1A128CC1" w:rsidR="00905C77" w:rsidRDefault="00F67E69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>
              <w:lastRenderedPageBreak/>
              <w:t>L</w:t>
            </w:r>
            <w:r w:rsidR="00905C77">
              <w:t>ine manag</w:t>
            </w:r>
            <w:r w:rsidR="009F26FD">
              <w:t>e</w:t>
            </w:r>
            <w:r w:rsidR="00905C77">
              <w:t xml:space="preserve"> members of the Virtual School</w:t>
            </w:r>
            <w:r w:rsidR="00F31ACD">
              <w:t xml:space="preserve">, ensuring </w:t>
            </w:r>
            <w:r w:rsidR="00905C77">
              <w:t>monitor</w:t>
            </w:r>
            <w:r w:rsidR="00051B90">
              <w:t>ing</w:t>
            </w:r>
            <w:r w:rsidR="00905C77">
              <w:t xml:space="preserve"> and track</w:t>
            </w:r>
            <w:r w:rsidR="00051B90">
              <w:t>ing of</w:t>
            </w:r>
            <w:r w:rsidR="00905C77">
              <w:t xml:space="preserve"> the progress of </w:t>
            </w:r>
            <w:proofErr w:type="spellStart"/>
            <w:r>
              <w:t>CiC</w:t>
            </w:r>
            <w:proofErr w:type="spellEnd"/>
            <w:r w:rsidR="00905C77">
              <w:t xml:space="preserve">, </w:t>
            </w:r>
            <w:r w:rsidR="00051B90">
              <w:t xml:space="preserve">challenging </w:t>
            </w:r>
            <w:r w:rsidR="00905C77">
              <w:t>underperformance at an individual, school, and service level</w:t>
            </w:r>
            <w:r w:rsidR="00F31ACD">
              <w:t xml:space="preserve">. </w:t>
            </w:r>
          </w:p>
          <w:p w14:paraId="17E435E1" w14:textId="19673E1E" w:rsidR="00905C77" w:rsidRDefault="00905C77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>
              <w:t>Ensur</w:t>
            </w:r>
            <w:r w:rsidR="009F26FD">
              <w:t>e</w:t>
            </w:r>
            <w:r>
              <w:t xml:space="preserve"> effective systems </w:t>
            </w:r>
            <w:r w:rsidR="009F26FD">
              <w:t xml:space="preserve">are </w:t>
            </w:r>
            <w:r>
              <w:t>in place to maintain an up-to-date roll of Halton’s looked-after children in school</w:t>
            </w:r>
            <w:r w:rsidR="00A80B4A">
              <w:t>/</w:t>
            </w:r>
            <w:r>
              <w:t xml:space="preserve">college settings, </w:t>
            </w:r>
            <w:r w:rsidR="00B72C03">
              <w:t>including details of</w:t>
            </w:r>
            <w:r>
              <w:t xml:space="preserve"> their education placement, attendance and progress</w:t>
            </w:r>
            <w:r w:rsidR="00F31ACD">
              <w:t>. E</w:t>
            </w:r>
            <w:r>
              <w:t xml:space="preserve">nsure sufficient information about </w:t>
            </w:r>
            <w:r w:rsidR="00A80B4A">
              <w:t>their</w:t>
            </w:r>
            <w:r>
              <w:t xml:space="preserve"> mental health</w:t>
            </w:r>
            <w:r w:rsidR="00F53732">
              <w:t>/</w:t>
            </w:r>
            <w:r>
              <w:t>SE</w:t>
            </w:r>
            <w:r w:rsidR="00F53732">
              <w:t>N/</w:t>
            </w:r>
            <w:r>
              <w:t>disability is available to their education setting</w:t>
            </w:r>
            <w:r w:rsidR="00B72C03">
              <w:t xml:space="preserve">. </w:t>
            </w:r>
          </w:p>
          <w:p w14:paraId="2989AFFA" w14:textId="646B1887" w:rsidR="00905C77" w:rsidRDefault="00905C77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>
              <w:t xml:space="preserve">Ensure </w:t>
            </w:r>
            <w:r w:rsidR="0070395E">
              <w:t>all key stakeholders</w:t>
            </w:r>
            <w:r>
              <w:t xml:space="preserve"> understand their role</w:t>
            </w:r>
            <w:r w:rsidR="0070395E">
              <w:t>/</w:t>
            </w:r>
            <w:r>
              <w:t>responsibilities in initiating, developing, reviewing and updating Personal Education Plan</w:t>
            </w:r>
            <w:r w:rsidR="0070395E">
              <w:t>s</w:t>
            </w:r>
            <w:r>
              <w:t xml:space="preserve"> (PEP) in accordance with statutory timescales, and</w:t>
            </w:r>
            <w:r w:rsidR="00E93865">
              <w:t xml:space="preserve"> their role </w:t>
            </w:r>
            <w:r>
              <w:t>in that PEP; ensure all looked-after children</w:t>
            </w:r>
            <w:r w:rsidR="00F53732">
              <w:t xml:space="preserve"> </w:t>
            </w:r>
            <w:r>
              <w:t xml:space="preserve">have </w:t>
            </w:r>
            <w:r w:rsidR="00CE76D2">
              <w:t>a</w:t>
            </w:r>
            <w:r w:rsidR="00FA1C87">
              <w:t xml:space="preserve"> current,</w:t>
            </w:r>
            <w:r w:rsidR="00CE76D2">
              <w:t xml:space="preserve"> effective</w:t>
            </w:r>
            <w:r w:rsidR="00FA1C87">
              <w:t xml:space="preserve">, </w:t>
            </w:r>
            <w:r w:rsidR="00CE76D2">
              <w:t>high quality PEP that focus on educational outcomes.</w:t>
            </w:r>
          </w:p>
          <w:p w14:paraId="489A9C11" w14:textId="6BAFA11A" w:rsidR="00905C77" w:rsidRDefault="00905C77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>
              <w:t xml:space="preserve">Ensure social workers adequately consider the </w:t>
            </w:r>
            <w:r w:rsidR="00CF16BE">
              <w:t xml:space="preserve">importance of stability in schooling in line with statutory care planning regulations and </w:t>
            </w:r>
            <w:r>
              <w:t xml:space="preserve">educational needs of </w:t>
            </w:r>
            <w:proofErr w:type="spellStart"/>
            <w:r w:rsidR="00F67E69">
              <w:t>CiC</w:t>
            </w:r>
            <w:proofErr w:type="spellEnd"/>
            <w:r>
              <w:t xml:space="preserve"> when making decisions about moving placements</w:t>
            </w:r>
            <w:r w:rsidR="003F1092">
              <w:t>.</w:t>
            </w:r>
            <w:r>
              <w:t xml:space="preserve"> </w:t>
            </w:r>
          </w:p>
          <w:p w14:paraId="4348B5E7" w14:textId="77777777" w:rsidR="00905C77" w:rsidRDefault="00905C77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>
              <w:t>Ensure appropriate arrangements are in place for preparing and monitoring budgets and associated income for the service and adhere to the standing orders and financial arrangements of the Council.</w:t>
            </w:r>
          </w:p>
          <w:p w14:paraId="11ACD477" w14:textId="1F9A9D90" w:rsidR="00905C77" w:rsidRDefault="00905C77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>
              <w:t xml:space="preserve">Working with education settings, implement Pupil Premium Plus (PP+) arrangements for all looked-after children </w:t>
            </w:r>
            <w:r w:rsidR="00764A89">
              <w:t>(where required)</w:t>
            </w:r>
            <w:r>
              <w:t>, in accordance with the latest conditions of grant published by the department</w:t>
            </w:r>
            <w:r w:rsidR="0081275B">
              <w:t>/</w:t>
            </w:r>
            <w:r>
              <w:t xml:space="preserve">any supplementary departmental advice </w:t>
            </w:r>
            <w:r w:rsidR="0070395E">
              <w:t xml:space="preserve">to </w:t>
            </w:r>
            <w:proofErr w:type="spellStart"/>
            <w:r>
              <w:t>maximise</w:t>
            </w:r>
            <w:proofErr w:type="spellEnd"/>
            <w:r>
              <w:t xml:space="preserve"> its impact individual</w:t>
            </w:r>
            <w:r w:rsidR="0081275B">
              <w:t xml:space="preserve">ly </w:t>
            </w:r>
            <w:r w:rsidR="00C90215">
              <w:t>and for</w:t>
            </w:r>
            <w:r>
              <w:t xml:space="preserve"> the whole looked-after cohort.  Publish a clear policy on the use of PP+ including how they decide the level and use of top-sliced funding.</w:t>
            </w:r>
          </w:p>
          <w:p w14:paraId="23B40145" w14:textId="091A252A" w:rsidR="00905C77" w:rsidRDefault="00905C77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>
              <w:t>Act as the strategic lead for the cohort of children who have been assessed as being in need under Section 17 of the Children Act 1989 and currently have</w:t>
            </w:r>
            <w:r w:rsidR="004D0D1C">
              <w:t>/have previously had</w:t>
            </w:r>
            <w:r>
              <w:t xml:space="preserve"> a social worker</w:t>
            </w:r>
            <w:r w:rsidR="00C348C3">
              <w:t>.</w:t>
            </w:r>
          </w:p>
          <w:p w14:paraId="24B8B5C7" w14:textId="77777777" w:rsidR="00905C77" w:rsidRDefault="00905C77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>
              <w:t xml:space="preserve">Promote practice that supports children’s engagement in education, </w:t>
            </w:r>
            <w:proofErr w:type="spellStart"/>
            <w:r>
              <w:t>recognising</w:t>
            </w:r>
            <w:proofErr w:type="spellEnd"/>
            <w:r>
              <w:t xml:space="preserve"> that attending an education setting can be an important factor in helping to keep children safe from harm.</w:t>
            </w:r>
          </w:p>
          <w:p w14:paraId="0B741207" w14:textId="1E0892C6" w:rsidR="00905C77" w:rsidRDefault="00905C77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>
              <w:t>Reduce the impact of lost learning</w:t>
            </w:r>
            <w:r w:rsidR="00AB39C1">
              <w:t xml:space="preserve">, </w:t>
            </w:r>
            <w:r>
              <w:t>support</w:t>
            </w:r>
            <w:r w:rsidR="00AB39C1">
              <w:t>ing children</w:t>
            </w:r>
            <w:r>
              <w:t xml:space="preserve"> to fulfil their potential</w:t>
            </w:r>
            <w:r w:rsidR="008544EA">
              <w:t xml:space="preserve">; </w:t>
            </w:r>
            <w:r>
              <w:t>address existing barriers to education</w:t>
            </w:r>
            <w:r w:rsidR="008544EA">
              <w:t xml:space="preserve"> to </w:t>
            </w:r>
            <w:r w:rsidR="00AB39C1">
              <w:t xml:space="preserve">ensure they </w:t>
            </w:r>
            <w:r>
              <w:t>benefit from support available, including Government education recovery</w:t>
            </w:r>
            <w:r w:rsidR="00AB39C1">
              <w:t xml:space="preserve"> support</w:t>
            </w:r>
            <w:r>
              <w:t>.</w:t>
            </w:r>
          </w:p>
          <w:p w14:paraId="198D95BF" w14:textId="77777777" w:rsidR="00905C77" w:rsidRDefault="00905C77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>
              <w:t>Represent the Strategic Director or Operational Director at meetings of the Corporate Management Team, Executive Board, or Policy and Performance Board, or similar as and when required.</w:t>
            </w:r>
          </w:p>
          <w:p w14:paraId="5F25A455" w14:textId="77777777" w:rsidR="00905C77" w:rsidRDefault="00905C77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>
              <w:t>Be available during out of hours to carry out any duties allocated in a major emergency through membership of the Council’s major emergency response list.</w:t>
            </w:r>
          </w:p>
          <w:p w14:paraId="117FF643" w14:textId="77777777" w:rsidR="00905C77" w:rsidRDefault="00905C77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>
              <w:t>Undertake any other duties and responsibilities as may be assigned from time to time, which are commensurate with the grade of the job.</w:t>
            </w: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009F26FD">
        <w:trPr>
          <w:gridAfter w:val="2"/>
          <w:wAfter w:w="3117" w:type="dxa"/>
        </w:trPr>
        <w:tc>
          <w:tcPr>
            <w:tcW w:w="9781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9F26FD">
        <w:trPr>
          <w:gridAfter w:val="2"/>
          <w:wAfter w:w="3117" w:type="dxa"/>
        </w:trPr>
        <w:tc>
          <w:tcPr>
            <w:tcW w:w="9781" w:type="dxa"/>
            <w:gridSpan w:val="2"/>
          </w:tcPr>
          <w:p w14:paraId="13FED51D" w14:textId="18345C30" w:rsidR="00924729" w:rsidRDefault="00905C77" w:rsidP="00FE52AB">
            <w:pPr>
              <w:spacing w:line="276" w:lineRule="auto"/>
            </w:pPr>
            <w:r>
              <w:t>You will hold Qualified Teacher Status, as well as being educated to graduate level</w:t>
            </w:r>
            <w:r w:rsidR="003E402A">
              <w:t xml:space="preserve"> with </w:t>
            </w:r>
            <w:r>
              <w:t>recent &amp; relevant professional development</w:t>
            </w:r>
            <w:r w:rsidR="00773F4D">
              <w:t xml:space="preserve">.  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32512AF0" w14:textId="4F3AB405" w:rsidR="00F67E69" w:rsidRDefault="00F67E69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>
              <w:t>Senior Leadership experience in a school</w:t>
            </w:r>
            <w:r w:rsidR="00F22A59">
              <w:t>/</w:t>
            </w:r>
            <w:r>
              <w:t>Local Authority, and experience of building</w:t>
            </w:r>
            <w:r w:rsidR="00F22A59">
              <w:t>/</w:t>
            </w:r>
            <w:r>
              <w:t>leading successful teams</w:t>
            </w:r>
          </w:p>
          <w:p w14:paraId="6B237C34" w14:textId="77777777" w:rsidR="00F67E69" w:rsidRDefault="00F67E69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>
              <w:t>Leading and managing major initiatives, including experience of cross-directorate and multi-agency working</w:t>
            </w:r>
          </w:p>
          <w:p w14:paraId="5AB021EA" w14:textId="77777777" w:rsidR="00F67E69" w:rsidRDefault="00F67E69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>
              <w:t>Experience of managing significant budgets and service level agreements</w:t>
            </w:r>
          </w:p>
          <w:p w14:paraId="2101CC51" w14:textId="5FF539D1" w:rsidR="00F67E69" w:rsidRDefault="00F67E69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>
              <w:t xml:space="preserve">Experience of developing and implementing key Council/school strategies for improving the educational outcomes of </w:t>
            </w:r>
            <w:proofErr w:type="spellStart"/>
            <w:r w:rsidR="00B873D2">
              <w:t>CiC</w:t>
            </w:r>
            <w:proofErr w:type="spellEnd"/>
            <w:r>
              <w:t xml:space="preserve"> and other vulnerable groups</w:t>
            </w:r>
          </w:p>
          <w:p w14:paraId="48DE5F72" w14:textId="0087D2F9" w:rsidR="00F67E69" w:rsidRDefault="00F67E69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>
              <w:t xml:space="preserve">Knowledge and understanding of the local and national agenda for the delivery of high quality educational provision, specifically in relation to </w:t>
            </w:r>
            <w:proofErr w:type="spellStart"/>
            <w:r w:rsidR="00B873D2">
              <w:t>CiC</w:t>
            </w:r>
            <w:proofErr w:type="spellEnd"/>
            <w:r>
              <w:t xml:space="preserve"> and Care Leavers</w:t>
            </w:r>
          </w:p>
          <w:p w14:paraId="2B9EC89B" w14:textId="77777777" w:rsidR="00F67E69" w:rsidRDefault="00F67E69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>
              <w:t>Knowledge and understanding of Safeguarding, Child Protection and Information Sharing issues</w:t>
            </w:r>
          </w:p>
          <w:p w14:paraId="1C56435E" w14:textId="34392E43" w:rsidR="00F67E69" w:rsidRDefault="00F67E69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>
              <w:t xml:space="preserve">A sound working knowledge of performance management, associated data and </w:t>
            </w:r>
            <w:r w:rsidR="00535C99">
              <w:t>data analysis,</w:t>
            </w:r>
            <w:r>
              <w:t xml:space="preserve"> and its impact on performance within the context of a virtual school</w:t>
            </w:r>
          </w:p>
          <w:p w14:paraId="27A1BED2" w14:textId="77777777" w:rsidR="00F67E69" w:rsidRDefault="00F67E69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>
              <w:t>Knowledge of managing staff and HR issues/processes and procedures</w:t>
            </w:r>
          </w:p>
          <w:p w14:paraId="5DBDB44A" w14:textId="262B2E43" w:rsidR="00F67E69" w:rsidRDefault="00B873D2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>
              <w:lastRenderedPageBreak/>
              <w:t>Strategic/critical thinking</w:t>
            </w:r>
            <w:r w:rsidR="00F67E69">
              <w:t xml:space="preserve"> to build a clear vision to inspire/empower others and to carry the vision forward</w:t>
            </w:r>
          </w:p>
          <w:p w14:paraId="1B4BD918" w14:textId="2C4574F4" w:rsidR="00F67E69" w:rsidRDefault="00F67E69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>
              <w:t>Ability to develop policy, practice and processes that support improved outcomes for children and</w:t>
            </w:r>
            <w:r w:rsidR="00B873D2">
              <w:t xml:space="preserve"> YP</w:t>
            </w:r>
          </w:p>
          <w:p w14:paraId="61512BF9" w14:textId="00DBAFB8" w:rsidR="00F67E69" w:rsidRDefault="00F67E69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>
              <w:t>Ability to lead and motivate a team to deliver high quality services</w:t>
            </w:r>
          </w:p>
          <w:p w14:paraId="18D5129E" w14:textId="49DF68F6" w:rsidR="00F67E69" w:rsidRDefault="00F67E69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>
              <w:t>Excellent interpersonal skills including work</w:t>
            </w:r>
            <w:r w:rsidR="009F5419">
              <w:t>ing</w:t>
            </w:r>
            <w:r>
              <w:t xml:space="preserve"> effectively</w:t>
            </w:r>
            <w:r w:rsidR="007801AD">
              <w:t xml:space="preserve"> and collaboratively</w:t>
            </w:r>
            <w:r>
              <w:t xml:space="preserve"> with a range of </w:t>
            </w:r>
            <w:r w:rsidR="007801AD">
              <w:t>stakeholders</w:t>
            </w:r>
          </w:p>
          <w:p w14:paraId="4137F55D" w14:textId="1B02BFFD" w:rsidR="00F67E69" w:rsidRDefault="00B873D2" w:rsidP="003E402A">
            <w:pPr>
              <w:numPr>
                <w:ilvl w:val="0"/>
                <w:numId w:val="9"/>
              </w:numPr>
              <w:spacing w:line="276" w:lineRule="auto"/>
              <w:ind w:left="567" w:hanging="207"/>
            </w:pPr>
            <w:r>
              <w:t>Change management</w:t>
            </w:r>
            <w:r w:rsidR="00F67E69">
              <w:t xml:space="preserve"> and improvement in pursuit of higher standards and strategic objectives.</w:t>
            </w:r>
          </w:p>
          <w:p w14:paraId="1858CC91" w14:textId="77777777" w:rsidR="00E4274C" w:rsidRDefault="00E4274C" w:rsidP="00E4274C">
            <w:pPr>
              <w:spacing w:line="276" w:lineRule="auto"/>
            </w:pPr>
          </w:p>
          <w:p w14:paraId="4D6233BE" w14:textId="77777777" w:rsidR="00637BD3" w:rsidRPr="00EC745A" w:rsidRDefault="00637BD3" w:rsidP="00637BD3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9F26FD">
        <w:trPr>
          <w:gridAfter w:val="1"/>
          <w:wAfter w:w="157" w:type="dxa"/>
        </w:trPr>
        <w:tc>
          <w:tcPr>
            <w:tcW w:w="9781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9F26FD">
        <w:tc>
          <w:tcPr>
            <w:tcW w:w="9781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9F26FD">
        <w:trPr>
          <w:gridAfter w:val="2"/>
          <w:wAfter w:w="3117" w:type="dxa"/>
          <w:trHeight w:val="333"/>
        </w:trPr>
        <w:tc>
          <w:tcPr>
            <w:tcW w:w="9781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6063C">
      <w:pgSz w:w="12240" w:h="15840" w:code="1"/>
      <w:pgMar w:top="1276" w:right="1080" w:bottom="1276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84AEE" w14:textId="77777777" w:rsidR="00DD4C72" w:rsidRDefault="00DD4C72" w:rsidP="00BC73FC">
      <w:r>
        <w:separator/>
      </w:r>
    </w:p>
  </w:endnote>
  <w:endnote w:type="continuationSeparator" w:id="0">
    <w:p w14:paraId="3E7DD681" w14:textId="77777777" w:rsidR="00DD4C72" w:rsidRDefault="00DD4C72" w:rsidP="00BC73FC">
      <w:r>
        <w:continuationSeparator/>
      </w:r>
    </w:p>
  </w:endnote>
  <w:endnote w:type="continuationNotice" w:id="1">
    <w:p w14:paraId="5F0180DA" w14:textId="77777777" w:rsidR="00DD4C72" w:rsidRDefault="00DD4C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97F6F" w14:textId="77777777" w:rsidR="00DD4C72" w:rsidRDefault="00DD4C72" w:rsidP="00BC73FC">
      <w:r>
        <w:separator/>
      </w:r>
    </w:p>
  </w:footnote>
  <w:footnote w:type="continuationSeparator" w:id="0">
    <w:p w14:paraId="4F7A9748" w14:textId="77777777" w:rsidR="00DD4C72" w:rsidRDefault="00DD4C72" w:rsidP="00BC73FC">
      <w:r>
        <w:continuationSeparator/>
      </w:r>
    </w:p>
  </w:footnote>
  <w:footnote w:type="continuationNotice" w:id="1">
    <w:p w14:paraId="068310A4" w14:textId="77777777" w:rsidR="00DD4C72" w:rsidRDefault="00DD4C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16ADB"/>
    <w:rsid w:val="000275E3"/>
    <w:rsid w:val="00051B90"/>
    <w:rsid w:val="00060551"/>
    <w:rsid w:val="00067740"/>
    <w:rsid w:val="000761F2"/>
    <w:rsid w:val="0009529B"/>
    <w:rsid w:val="000D292E"/>
    <w:rsid w:val="000E1C8B"/>
    <w:rsid w:val="0010498C"/>
    <w:rsid w:val="001360EF"/>
    <w:rsid w:val="00141C6D"/>
    <w:rsid w:val="0016524D"/>
    <w:rsid w:val="001806C6"/>
    <w:rsid w:val="00180710"/>
    <w:rsid w:val="00181676"/>
    <w:rsid w:val="001C6CDA"/>
    <w:rsid w:val="001D7755"/>
    <w:rsid w:val="001F46F6"/>
    <w:rsid w:val="00213E7B"/>
    <w:rsid w:val="002141F8"/>
    <w:rsid w:val="002244D8"/>
    <w:rsid w:val="00226843"/>
    <w:rsid w:val="0024328B"/>
    <w:rsid w:val="002466AB"/>
    <w:rsid w:val="00246D98"/>
    <w:rsid w:val="00281B02"/>
    <w:rsid w:val="0028406F"/>
    <w:rsid w:val="002A0AC2"/>
    <w:rsid w:val="002D755E"/>
    <w:rsid w:val="002F6FC8"/>
    <w:rsid w:val="0030456C"/>
    <w:rsid w:val="00307750"/>
    <w:rsid w:val="003329C7"/>
    <w:rsid w:val="003551E1"/>
    <w:rsid w:val="00365C93"/>
    <w:rsid w:val="00372BB5"/>
    <w:rsid w:val="003955FE"/>
    <w:rsid w:val="00395C1F"/>
    <w:rsid w:val="003A0A86"/>
    <w:rsid w:val="003C60F7"/>
    <w:rsid w:val="003D4D87"/>
    <w:rsid w:val="003E402A"/>
    <w:rsid w:val="003F1092"/>
    <w:rsid w:val="00405805"/>
    <w:rsid w:val="004225C2"/>
    <w:rsid w:val="004600FA"/>
    <w:rsid w:val="00464888"/>
    <w:rsid w:val="00477E89"/>
    <w:rsid w:val="00480FAD"/>
    <w:rsid w:val="004A6BB1"/>
    <w:rsid w:val="004A796F"/>
    <w:rsid w:val="004C6BAA"/>
    <w:rsid w:val="004D0D1C"/>
    <w:rsid w:val="00515D95"/>
    <w:rsid w:val="0052091B"/>
    <w:rsid w:val="00535C99"/>
    <w:rsid w:val="00561A2C"/>
    <w:rsid w:val="00577543"/>
    <w:rsid w:val="005A4D05"/>
    <w:rsid w:val="005E0795"/>
    <w:rsid w:val="005E1829"/>
    <w:rsid w:val="005E6612"/>
    <w:rsid w:val="005E760C"/>
    <w:rsid w:val="006126B9"/>
    <w:rsid w:val="00637BD3"/>
    <w:rsid w:val="00647C3A"/>
    <w:rsid w:val="00677A30"/>
    <w:rsid w:val="0068134D"/>
    <w:rsid w:val="00695CD1"/>
    <w:rsid w:val="006B554C"/>
    <w:rsid w:val="006C0E64"/>
    <w:rsid w:val="006C4D8D"/>
    <w:rsid w:val="006C78E7"/>
    <w:rsid w:val="006D4B28"/>
    <w:rsid w:val="006D50C6"/>
    <w:rsid w:val="006F64DF"/>
    <w:rsid w:val="00700D4D"/>
    <w:rsid w:val="0070395E"/>
    <w:rsid w:val="007079B0"/>
    <w:rsid w:val="00710C22"/>
    <w:rsid w:val="00713365"/>
    <w:rsid w:val="00724932"/>
    <w:rsid w:val="00763784"/>
    <w:rsid w:val="00764A89"/>
    <w:rsid w:val="00773F4D"/>
    <w:rsid w:val="00776BD4"/>
    <w:rsid w:val="007801AD"/>
    <w:rsid w:val="007807FB"/>
    <w:rsid w:val="007840DF"/>
    <w:rsid w:val="00793DB6"/>
    <w:rsid w:val="007C27DD"/>
    <w:rsid w:val="007C3222"/>
    <w:rsid w:val="007F6D8B"/>
    <w:rsid w:val="007F737F"/>
    <w:rsid w:val="00803AA9"/>
    <w:rsid w:val="008122A4"/>
    <w:rsid w:val="0081275B"/>
    <w:rsid w:val="00814BD7"/>
    <w:rsid w:val="00830561"/>
    <w:rsid w:val="008544EA"/>
    <w:rsid w:val="0089153F"/>
    <w:rsid w:val="008A28B5"/>
    <w:rsid w:val="008B5B95"/>
    <w:rsid w:val="008C5BB7"/>
    <w:rsid w:val="008D29E5"/>
    <w:rsid w:val="008D57B9"/>
    <w:rsid w:val="008E169C"/>
    <w:rsid w:val="00902AB1"/>
    <w:rsid w:val="00905C77"/>
    <w:rsid w:val="00917803"/>
    <w:rsid w:val="00924729"/>
    <w:rsid w:val="00966E71"/>
    <w:rsid w:val="00982CF7"/>
    <w:rsid w:val="0098361A"/>
    <w:rsid w:val="009867DD"/>
    <w:rsid w:val="009B45BF"/>
    <w:rsid w:val="009F26FD"/>
    <w:rsid w:val="009F5419"/>
    <w:rsid w:val="00A02ABD"/>
    <w:rsid w:val="00A10ED3"/>
    <w:rsid w:val="00A27909"/>
    <w:rsid w:val="00A405BB"/>
    <w:rsid w:val="00A50F8D"/>
    <w:rsid w:val="00A57756"/>
    <w:rsid w:val="00A80B4A"/>
    <w:rsid w:val="00A93D57"/>
    <w:rsid w:val="00AB39C1"/>
    <w:rsid w:val="00AC7DE3"/>
    <w:rsid w:val="00AE230E"/>
    <w:rsid w:val="00AF536B"/>
    <w:rsid w:val="00B03030"/>
    <w:rsid w:val="00B04705"/>
    <w:rsid w:val="00B14D8F"/>
    <w:rsid w:val="00B6029A"/>
    <w:rsid w:val="00B6431B"/>
    <w:rsid w:val="00B72C03"/>
    <w:rsid w:val="00B824D6"/>
    <w:rsid w:val="00B873D2"/>
    <w:rsid w:val="00B905A5"/>
    <w:rsid w:val="00B91C7E"/>
    <w:rsid w:val="00B97621"/>
    <w:rsid w:val="00BA7BC6"/>
    <w:rsid w:val="00BC73FC"/>
    <w:rsid w:val="00BD151D"/>
    <w:rsid w:val="00BD6187"/>
    <w:rsid w:val="00BF60F9"/>
    <w:rsid w:val="00C0212F"/>
    <w:rsid w:val="00C107EE"/>
    <w:rsid w:val="00C24C53"/>
    <w:rsid w:val="00C348C3"/>
    <w:rsid w:val="00C3543B"/>
    <w:rsid w:val="00C42AB0"/>
    <w:rsid w:val="00C43902"/>
    <w:rsid w:val="00C43CC7"/>
    <w:rsid w:val="00C4790C"/>
    <w:rsid w:val="00C57607"/>
    <w:rsid w:val="00C63F91"/>
    <w:rsid w:val="00C6483A"/>
    <w:rsid w:val="00C871DC"/>
    <w:rsid w:val="00C90215"/>
    <w:rsid w:val="00C916FE"/>
    <w:rsid w:val="00CC3477"/>
    <w:rsid w:val="00CD3C4E"/>
    <w:rsid w:val="00CE76D2"/>
    <w:rsid w:val="00CF16BE"/>
    <w:rsid w:val="00D12306"/>
    <w:rsid w:val="00D15E96"/>
    <w:rsid w:val="00D27B4A"/>
    <w:rsid w:val="00D33ACE"/>
    <w:rsid w:val="00D3444F"/>
    <w:rsid w:val="00D63C04"/>
    <w:rsid w:val="00D655D1"/>
    <w:rsid w:val="00D75913"/>
    <w:rsid w:val="00D972A6"/>
    <w:rsid w:val="00DB629F"/>
    <w:rsid w:val="00DC65EE"/>
    <w:rsid w:val="00DC6AB5"/>
    <w:rsid w:val="00DD4C72"/>
    <w:rsid w:val="00E14925"/>
    <w:rsid w:val="00E26A54"/>
    <w:rsid w:val="00E301C7"/>
    <w:rsid w:val="00E4076D"/>
    <w:rsid w:val="00E4274C"/>
    <w:rsid w:val="00E630AB"/>
    <w:rsid w:val="00E77C0E"/>
    <w:rsid w:val="00E810A5"/>
    <w:rsid w:val="00E93865"/>
    <w:rsid w:val="00E95D2E"/>
    <w:rsid w:val="00E97637"/>
    <w:rsid w:val="00EC745A"/>
    <w:rsid w:val="00ED4EB2"/>
    <w:rsid w:val="00EF1947"/>
    <w:rsid w:val="00EF3E9E"/>
    <w:rsid w:val="00EF477D"/>
    <w:rsid w:val="00F10327"/>
    <w:rsid w:val="00F20667"/>
    <w:rsid w:val="00F209CA"/>
    <w:rsid w:val="00F22A59"/>
    <w:rsid w:val="00F258A2"/>
    <w:rsid w:val="00F31ACD"/>
    <w:rsid w:val="00F53732"/>
    <w:rsid w:val="00F57C7D"/>
    <w:rsid w:val="00F6063C"/>
    <w:rsid w:val="00F62465"/>
    <w:rsid w:val="00F678BD"/>
    <w:rsid w:val="00F67E69"/>
    <w:rsid w:val="00F81F69"/>
    <w:rsid w:val="00F84CC7"/>
    <w:rsid w:val="00F96FF6"/>
    <w:rsid w:val="00FA1C87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AC8C5-D026-4B99-A343-942A25547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Harrison</dc:creator>
  <cp:keywords/>
  <dc:description/>
  <cp:lastModifiedBy>Catherine Harrison</cp:lastModifiedBy>
  <cp:revision>56</cp:revision>
  <dcterms:created xsi:type="dcterms:W3CDTF">2025-01-22T12:43:00Z</dcterms:created>
  <dcterms:modified xsi:type="dcterms:W3CDTF">2025-01-29T12:51:00Z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