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rPr>
          <w:rFonts w:ascii="Century Gothic" w:hAnsi="Century Gothic"/>
        </w:rPr>
      </w:pPr>
    </w:p>
    <w:p>
      <w:pPr>
        <w:jc w:val="right"/>
        <w:rPr>
          <w:rFonts w:ascii="Century Gothic" w:hAnsi="Century Gothic" w:cs="Arial"/>
        </w:rPr>
      </w:pPr>
      <w:r>
        <w:rPr>
          <w:rFonts w:ascii="Century Gothic" w:hAnsi="Century Gothic" w:cs="Arial"/>
        </w:rPr>
        <w:tab/>
        <w:t>27</w:t>
      </w:r>
      <w:r>
        <w:rPr>
          <w:rFonts w:ascii="Century Gothic" w:hAnsi="Century Gothic" w:cs="Arial"/>
          <w:vertAlign w:val="superscript"/>
        </w:rPr>
        <w:t>th</w:t>
      </w:r>
      <w:r>
        <w:rPr>
          <w:rFonts w:ascii="Century Gothic" w:hAnsi="Century Gothic" w:cs="Arial"/>
        </w:rPr>
        <w:t xml:space="preserve"> February 2025</w:t>
      </w:r>
    </w:p>
    <w:p>
      <w:pPr>
        <w:jc w:val="right"/>
        <w:rPr>
          <w:rFonts w:ascii="Century Gothic" w:hAnsi="Century Gothic" w:cs="Arial"/>
        </w:rPr>
      </w:pPr>
    </w:p>
    <w:p>
      <w:pPr>
        <w:rPr>
          <w:rFonts w:ascii="Century Gothic" w:hAnsi="Century Gothic" w:cs="Arial"/>
        </w:rPr>
      </w:pPr>
      <w:r>
        <w:rPr>
          <w:rFonts w:ascii="Century Gothic" w:hAnsi="Century Gothic" w:cs="Arial"/>
        </w:rPr>
        <w:t>Dear Applicant</w:t>
      </w:r>
    </w:p>
    <w:p>
      <w:pPr>
        <w:rPr>
          <w:rFonts w:ascii="Century Gothic" w:hAnsi="Century Gothic" w:cs="Arial"/>
        </w:rPr>
      </w:pPr>
    </w:p>
    <w:p>
      <w:pPr>
        <w:rPr>
          <w:rFonts w:ascii="Century Gothic" w:hAnsi="Century Gothic" w:cs="Arial"/>
          <w:b/>
          <w:u w:val="single"/>
        </w:rPr>
      </w:pPr>
      <w:r>
        <w:rPr>
          <w:rFonts w:ascii="Century Gothic" w:hAnsi="Century Gothic" w:cs="Arial"/>
          <w:b/>
          <w:u w:val="single"/>
        </w:rPr>
        <w:t>Part-time Receptionist</w:t>
      </w:r>
    </w:p>
    <w:p>
      <w:pPr>
        <w:jc w:val="center"/>
        <w:rPr>
          <w:rFonts w:ascii="Century Gothic" w:hAnsi="Century Gothic" w:cs="Arial"/>
          <w:b/>
          <w:u w:val="single"/>
        </w:rPr>
      </w:pPr>
    </w:p>
    <w:p>
      <w:pPr>
        <w:spacing w:after="200" w:line="276" w:lineRule="auto"/>
        <w:jc w:val="both"/>
        <w:rPr>
          <w:rFonts w:ascii="Century Gothic" w:hAnsi="Century Gothic" w:cs="Arial"/>
        </w:rPr>
      </w:pPr>
      <w:r>
        <w:rPr>
          <w:rFonts w:ascii="Century Gothic" w:hAnsi="Century Gothic" w:cs="Arial"/>
        </w:rPr>
        <w:t>Welcome to Range High School and thank you for taking the time to consider coming to work at our popular and thriving school.</w:t>
      </w:r>
    </w:p>
    <w:p>
      <w:pPr>
        <w:jc w:val="both"/>
        <w:rPr>
          <w:rFonts w:ascii="Century Gothic" w:hAnsi="Century Gothic" w:cs="Arial"/>
        </w:rPr>
      </w:pPr>
      <w:r>
        <w:rPr>
          <w:rFonts w:ascii="Century Gothic" w:hAnsi="Century Gothic" w:cs="Arial"/>
        </w:rPr>
        <w:t>The Governors wish to appoint a part-time Receptionist to work in our busy reception area. The successful candidate will work term-time only for 14 hours per week - between 08:00 to 16:00 on a Thursday and Friday.</w:t>
      </w:r>
    </w:p>
    <w:p>
      <w:pPr>
        <w:jc w:val="both"/>
        <w:rPr>
          <w:rFonts w:ascii="Century Gothic" w:hAnsi="Century Gothic" w:cs="Arial"/>
        </w:rPr>
      </w:pPr>
    </w:p>
    <w:p>
      <w:pPr>
        <w:spacing w:after="200" w:line="276" w:lineRule="auto"/>
        <w:jc w:val="both"/>
        <w:rPr>
          <w:rFonts w:ascii="Century Gothic" w:hAnsi="Century Gothic" w:cs="Arial"/>
        </w:rPr>
      </w:pPr>
      <w:r>
        <w:rPr>
          <w:rFonts w:ascii="Century Gothic" w:hAnsi="Century Gothic" w:cs="Arial"/>
        </w:rPr>
        <w:t>Uniquely set next to nationally known nature reserves in an area of outstanding beauty and the impressive coastline of the Irish Sea, with good commuter links, Range High is an 11-18 community school in Formby. The school has a reputation for high educational standards, and a caring ethos which focuses on the development of the individual. The 1100 pupils on roll (including the 6</w:t>
      </w:r>
      <w:r>
        <w:rPr>
          <w:rFonts w:ascii="Century Gothic" w:hAnsi="Century Gothic" w:cs="Arial"/>
          <w:vertAlign w:val="superscript"/>
        </w:rPr>
        <w:t>th</w:t>
      </w:r>
      <w:r>
        <w:rPr>
          <w:rFonts w:ascii="Century Gothic" w:hAnsi="Century Gothic" w:cs="Arial"/>
        </w:rPr>
        <w:t xml:space="preserve"> Form) are drawn from both the immediate and surrounding areas. </w:t>
      </w:r>
    </w:p>
    <w:p>
      <w:pPr>
        <w:spacing w:after="200" w:line="276" w:lineRule="auto"/>
        <w:jc w:val="both"/>
        <w:rPr>
          <w:rFonts w:ascii="Century Gothic" w:hAnsi="Century Gothic" w:cs="Arial"/>
        </w:rPr>
      </w:pPr>
      <w:r>
        <w:rPr>
          <w:rFonts w:ascii="Century Gothic" w:hAnsi="Century Gothic" w:cs="Arial"/>
        </w:rPr>
        <w:t xml:space="preserve">The school is forward looking with a good track record of achievement and is proud to have been awarded ‘Good’ by Ofsted following their inspection in March 2022. We are ambitious and the Governors, Senior Leadership and Staff endeavour to provide the best educational opportunities to all of the students regardless of their academic ability. The school is an exciting and vibrant place to work and we would encourage you to apply for this post to test this out for yourself! </w:t>
      </w:r>
    </w:p>
    <w:p>
      <w:pPr>
        <w:spacing w:after="200" w:line="276" w:lineRule="auto"/>
        <w:jc w:val="both"/>
        <w:rPr>
          <w:rFonts w:ascii="Century Gothic" w:hAnsi="Century Gothic" w:cs="Arial"/>
        </w:rPr>
      </w:pPr>
      <w:r>
        <w:rPr>
          <w:rFonts w:ascii="Century Gothic" w:hAnsi="Century Gothic" w:cs="Arial"/>
        </w:rPr>
        <w:t xml:space="preserve">Candidates are asked to complete the application form, available from the school website </w:t>
      </w:r>
      <w:hyperlink r:id="rId6" w:history="1">
        <w:r>
          <w:rPr>
            <w:rFonts w:ascii="Century Gothic" w:hAnsi="Century Gothic" w:cs="Arial"/>
            <w:color w:val="0000FF"/>
            <w:u w:val="single"/>
          </w:rPr>
          <w:t>www.range.sefton.sch.uk</w:t>
        </w:r>
      </w:hyperlink>
      <w:r>
        <w:rPr>
          <w:rFonts w:ascii="Century Gothic" w:hAnsi="Century Gothic" w:cs="Arial"/>
        </w:rPr>
        <w:t xml:space="preserve"> and to return it by the deadline of </w:t>
      </w:r>
      <w:r>
        <w:rPr>
          <w:rFonts w:ascii="Century Gothic" w:hAnsi="Century Gothic" w:cs="Arial"/>
          <w:b/>
          <w:color w:val="FF0000"/>
        </w:rPr>
        <w:t>16:00 on</w:t>
      </w:r>
      <w:r>
        <w:rPr>
          <w:rFonts w:ascii="Century Gothic" w:hAnsi="Century Gothic" w:cs="Arial"/>
          <w:color w:val="FF0000"/>
        </w:rPr>
        <w:t xml:space="preserve"> </w:t>
      </w:r>
      <w:r>
        <w:rPr>
          <w:rFonts w:ascii="Century Gothic" w:hAnsi="Century Gothic" w:cs="Arial"/>
          <w:b/>
          <w:bCs/>
          <w:color w:val="FF0000"/>
        </w:rPr>
        <w:t>Monday</w:t>
      </w:r>
      <w:r>
        <w:rPr>
          <w:rFonts w:ascii="Century Gothic" w:hAnsi="Century Gothic" w:cs="Arial"/>
          <w:b/>
          <w:color w:val="FF0000"/>
        </w:rPr>
        <w:t xml:space="preserve"> 10 March 2025</w:t>
      </w:r>
      <w:r>
        <w:rPr>
          <w:rFonts w:ascii="Century Gothic" w:hAnsi="Century Gothic" w:cs="Arial"/>
        </w:rPr>
        <w:t>. Completed applications must be returned to school by either post or e-mail (</w:t>
      </w:r>
      <w:hyperlink r:id="rId7" w:history="1">
        <w:r>
          <w:rPr>
            <w:rStyle w:val="Hyperlink"/>
            <w:rFonts w:ascii="Century Gothic" w:hAnsi="Century Gothic" w:cs="Arial"/>
          </w:rPr>
          <w:t>sld@range.sefton.sch.uk</w:t>
        </w:r>
      </w:hyperlink>
      <w:r>
        <w:rPr>
          <w:rFonts w:ascii="Century Gothic" w:hAnsi="Century Gothic" w:cs="Arial"/>
        </w:rPr>
        <w:t xml:space="preserve"> ). </w:t>
      </w: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p>
    <w:p>
      <w:pPr>
        <w:spacing w:after="200" w:line="276" w:lineRule="auto"/>
        <w:jc w:val="both"/>
        <w:rPr>
          <w:rFonts w:ascii="Century Gothic" w:hAnsi="Century Gothic" w:cs="Arial"/>
        </w:rPr>
      </w:pPr>
      <w:r>
        <w:rPr>
          <w:rFonts w:ascii="Century Gothic" w:hAnsi="Century Gothic" w:cs="Arial"/>
        </w:rPr>
        <w:t xml:space="preserve">For an informal chat regarding this post, please contact Mrs Stephanie Donbavand, Operations Director on 01704 879315 or by email on </w:t>
      </w:r>
      <w:hyperlink r:id="rId8" w:history="1">
        <w:r>
          <w:rPr>
            <w:rStyle w:val="Hyperlink"/>
            <w:rFonts w:ascii="Century Gothic" w:hAnsi="Century Gothic" w:cs="Arial"/>
          </w:rPr>
          <w:t>sld@range.sefton.sch.uk</w:t>
        </w:r>
      </w:hyperlink>
      <w:r>
        <w:rPr>
          <w:rFonts w:ascii="Century Gothic" w:hAnsi="Century Gothic" w:cs="Arial"/>
        </w:rPr>
        <w:t xml:space="preserve"> .</w:t>
      </w:r>
    </w:p>
    <w:p>
      <w:pPr>
        <w:spacing w:after="200" w:line="276" w:lineRule="auto"/>
        <w:jc w:val="both"/>
        <w:rPr>
          <w:rFonts w:ascii="Century Gothic" w:hAnsi="Century Gothic" w:cs="Arial"/>
        </w:rPr>
      </w:pPr>
    </w:p>
    <w:p>
      <w:pPr>
        <w:spacing w:after="200" w:line="276" w:lineRule="auto"/>
        <w:jc w:val="both"/>
        <w:rPr>
          <w:rFonts w:ascii="Century Gothic" w:hAnsi="Century Gothic" w:cs="Arial"/>
          <w:b/>
          <w:u w:val="single"/>
        </w:rPr>
      </w:pPr>
      <w:r>
        <w:rPr>
          <w:rFonts w:ascii="Century Gothic" w:hAnsi="Century Gothic" w:cs="Arial"/>
          <w:b/>
          <w:color w:val="FF0000"/>
          <w:u w:val="single"/>
        </w:rPr>
        <w:t>If you have not heard from school by Thursday 13</w:t>
      </w:r>
      <w:r>
        <w:rPr>
          <w:rFonts w:ascii="Century Gothic" w:hAnsi="Century Gothic" w:cs="Arial"/>
          <w:b/>
          <w:color w:val="FF0000"/>
          <w:u w:val="single"/>
          <w:vertAlign w:val="superscript"/>
        </w:rPr>
        <w:t>th</w:t>
      </w:r>
      <w:r>
        <w:rPr>
          <w:rFonts w:ascii="Century Gothic" w:hAnsi="Century Gothic" w:cs="Arial"/>
          <w:b/>
          <w:color w:val="FF0000"/>
          <w:u w:val="single"/>
        </w:rPr>
        <w:t xml:space="preserve"> March 2025 you should assume that your application has been unsuccessful.</w:t>
      </w:r>
    </w:p>
    <w:p>
      <w:pPr>
        <w:rPr>
          <w:rFonts w:ascii="Century Gothic" w:hAnsi="Century Gothic" w:cs="Arial"/>
        </w:rPr>
      </w:pPr>
    </w:p>
    <w:p>
      <w:pPr>
        <w:rPr>
          <w:rFonts w:ascii="Century Gothic" w:hAnsi="Century Gothic" w:cs="Arial"/>
        </w:rPr>
      </w:pPr>
      <w:r>
        <w:rPr>
          <w:rFonts w:ascii="Century Gothic" w:hAnsi="Century Gothic" w:cs="Arial"/>
        </w:rPr>
        <w:t>Yours faithfully,</w:t>
      </w:r>
    </w:p>
    <w:p>
      <w:pPr>
        <w:rPr>
          <w:rFonts w:ascii="Century Gothic" w:hAnsi="Century Gothic" w:cs="Arial"/>
        </w:rPr>
      </w:pPr>
      <w:r>
        <w:rPr>
          <w:rFonts w:ascii="Century Gothic" w:hAnsi="Century Gothic" w:cs="Arial"/>
          <w:noProof/>
        </w:rPr>
        <w:drawing>
          <wp:inline distT="0" distB="0" distL="0" distR="0">
            <wp:extent cx="16573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590550"/>
                    </a:xfrm>
                    <a:prstGeom prst="rect">
                      <a:avLst/>
                    </a:prstGeom>
                    <a:noFill/>
                    <a:ln>
                      <a:noFill/>
                    </a:ln>
                  </pic:spPr>
                </pic:pic>
              </a:graphicData>
            </a:graphic>
          </wp:inline>
        </w:drawing>
      </w:r>
    </w:p>
    <w:p>
      <w:pPr>
        <w:rPr>
          <w:rFonts w:ascii="Century Gothic" w:hAnsi="Century Gothic" w:cs="Arial"/>
        </w:rPr>
      </w:pPr>
      <w:r>
        <w:rPr>
          <w:rFonts w:ascii="Century Gothic" w:hAnsi="Century Gothic" w:cs="Arial"/>
        </w:rPr>
        <w:t>Mike McGarry</w:t>
      </w:r>
    </w:p>
    <w:p>
      <w:pPr>
        <w:rPr>
          <w:rFonts w:ascii="Century Gothic" w:hAnsi="Century Gothic" w:cs="Arial"/>
        </w:rPr>
      </w:pPr>
      <w:r>
        <w:rPr>
          <w:rFonts w:ascii="Century Gothic" w:hAnsi="Century Gothic" w:cs="Arial"/>
          <w:b/>
        </w:rPr>
        <w:t>Headteacher</w:t>
      </w:r>
    </w:p>
    <w:p>
      <w:pPr>
        <w:jc w:val="right"/>
        <w:rPr>
          <w:rFonts w:ascii="Century Gothic" w:hAnsi="Century Gothic"/>
        </w:rPr>
      </w:pPr>
    </w:p>
    <w:sectPr>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rPr>
      <w:drawing>
        <wp:anchor distT="0" distB="0" distL="114300" distR="114300" simplePos="0" relativeHeight="251659264" behindDoc="1" locked="0" layoutInCell="1" allowOverlap="1">
          <wp:simplePos x="0" y="0"/>
          <wp:positionH relativeFrom="margin">
            <wp:posOffset>-901700</wp:posOffset>
          </wp:positionH>
          <wp:positionV relativeFrom="margin">
            <wp:posOffset>-901699</wp:posOffset>
          </wp:positionV>
          <wp:extent cx="7537761" cy="9334500"/>
          <wp:effectExtent l="0" t="0" r="6350" b="0"/>
          <wp:wrapNone/>
          <wp:docPr id="1717100467" name="Picture 17171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12453"/>
                  <a:stretch/>
                </pic:blipFill>
                <pic:spPr bwMode="auto">
                  <a:xfrm>
                    <a:off x="0" y="0"/>
                    <a:ext cx="7538089" cy="93349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7538089" cy="10662749"/>
          <wp:effectExtent l="0" t="0" r="5715" b="5715"/>
          <wp:wrapNone/>
          <wp:docPr id="1297746850" name="Picture 12977468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46850" name="Picture 1297746850"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089" cy="1066274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FFED6EF-F8D4-A34C-936D-A41D5BE5B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d@range.sefton.sch.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ld@range.sefton.sch.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ange.sefton.sch.uk"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313</Words>
  <Characters>1787</Characters>
  <Application>Microsoft Office Word</Application>
  <DocSecurity>0</DocSecurity>
  <Lines>14</Lines>
  <Paragraphs>4</Paragraphs>
  <ScaleCrop>false</ScaleCrop>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Stephanie Donbavand</cp:lastModifiedBy>
  <cp:revision>5</cp:revision>
  <cp:lastPrinted>2024-11-21T14:51:00Z</cp:lastPrinted>
  <dcterms:created xsi:type="dcterms:W3CDTF">2025-02-24T14:39:00Z</dcterms:created>
  <dcterms:modified xsi:type="dcterms:W3CDTF">2025-02-27T12:05:00Z</dcterms:modified>
</cp:coreProperties>
</file>