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40" w:type="dxa"/>
        <w:tblCellMar>
          <w:left w:w="0" w:type="dxa"/>
          <w:right w:w="0" w:type="dxa"/>
        </w:tblCellMar>
        <w:tblLook w:val="0600" w:firstRow="0" w:lastRow="0" w:firstColumn="0" w:lastColumn="0" w:noHBand="1" w:noVBand="1"/>
      </w:tblPr>
      <w:tblGrid>
        <w:gridCol w:w="6390"/>
        <w:gridCol w:w="3533"/>
        <w:gridCol w:w="2960"/>
        <w:gridCol w:w="157"/>
      </w:tblGrid>
      <w:tr w:rsidR="00372BB5" w:rsidRPr="00283848" w14:paraId="4737160A" w14:textId="77777777" w:rsidTr="009E445D">
        <w:trPr>
          <w:gridAfter w:val="2"/>
          <w:wAfter w:w="3117" w:type="dxa"/>
          <w:trHeight w:val="1098"/>
        </w:trPr>
        <w:tc>
          <w:tcPr>
            <w:tcW w:w="6390" w:type="dxa"/>
            <w:tcBorders>
              <w:bottom w:val="single" w:sz="24" w:space="0" w:color="1BB6FF" w:themeColor="accent1" w:themeTint="99"/>
            </w:tcBorders>
          </w:tcPr>
          <w:p w14:paraId="31349396" w14:textId="2A8D0220" w:rsidR="00372BB5" w:rsidRPr="00283848" w:rsidRDefault="00F84CC7" w:rsidP="008C5BB7">
            <w:pPr>
              <w:pStyle w:val="Title"/>
              <w:tabs>
                <w:tab w:val="left" w:pos="6480"/>
              </w:tabs>
              <w:rPr>
                <w:b/>
                <w:bCs/>
                <w:sz w:val="40"/>
                <w:szCs w:val="40"/>
                <w:lang w:val="en-GB"/>
              </w:rPr>
            </w:pPr>
            <w:r w:rsidRPr="00283848">
              <w:rPr>
                <w:noProof/>
                <w:lang w:val="en-GB"/>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D6318B" w:rsidRPr="00283848">
              <w:rPr>
                <w:b/>
                <w:bCs/>
                <w:sz w:val="40"/>
                <w:szCs w:val="40"/>
                <w:lang w:val="en-GB"/>
              </w:rPr>
              <w:t xml:space="preserve">HEALTH IMPROVEMENT </w:t>
            </w:r>
            <w:r w:rsidR="00B24AF3">
              <w:rPr>
                <w:b/>
                <w:bCs/>
                <w:sz w:val="40"/>
                <w:szCs w:val="40"/>
                <w:lang w:val="en-GB"/>
              </w:rPr>
              <w:t>Practitioner</w:t>
            </w:r>
          </w:p>
          <w:p w14:paraId="3A2B85FA" w14:textId="0BEEFB2E" w:rsidR="007C3222" w:rsidRPr="00283848" w:rsidRDefault="00A57756" w:rsidP="007C3222">
            <w:pPr>
              <w:rPr>
                <w:lang w:val="en-GB"/>
              </w:rPr>
            </w:pPr>
            <w:r w:rsidRPr="00283848">
              <w:rPr>
                <w:b/>
                <w:bCs/>
                <w:sz w:val="24"/>
                <w:szCs w:val="24"/>
                <w:lang w:val="en-GB"/>
              </w:rPr>
              <w:t>SALARY</w:t>
            </w:r>
            <w:r w:rsidR="00FD3DF3" w:rsidRPr="00283848">
              <w:rPr>
                <w:b/>
                <w:bCs/>
                <w:sz w:val="24"/>
                <w:szCs w:val="24"/>
                <w:lang w:val="en-GB"/>
              </w:rPr>
              <w:t xml:space="preserve"> GRADE</w:t>
            </w:r>
            <w:r w:rsidR="00700D4D" w:rsidRPr="00283848">
              <w:rPr>
                <w:b/>
                <w:bCs/>
                <w:sz w:val="24"/>
                <w:szCs w:val="24"/>
                <w:lang w:val="en-GB"/>
              </w:rPr>
              <w:t>:</w:t>
            </w:r>
            <w:r w:rsidR="00FD3DF3" w:rsidRPr="00283848">
              <w:rPr>
                <w:b/>
                <w:bCs/>
                <w:sz w:val="24"/>
                <w:szCs w:val="24"/>
                <w:lang w:val="en-GB"/>
              </w:rPr>
              <w:t xml:space="preserve"> </w:t>
            </w:r>
            <w:r w:rsidR="00D6318B" w:rsidRPr="00283848">
              <w:rPr>
                <w:b/>
                <w:bCs/>
                <w:sz w:val="24"/>
                <w:szCs w:val="24"/>
                <w:lang w:val="en-GB"/>
              </w:rPr>
              <w:t xml:space="preserve">HBC </w:t>
            </w:r>
            <w:r w:rsidR="00B24AF3">
              <w:rPr>
                <w:b/>
                <w:bCs/>
                <w:sz w:val="24"/>
                <w:szCs w:val="24"/>
                <w:lang w:val="en-GB"/>
              </w:rPr>
              <w:t>5</w:t>
            </w:r>
          </w:p>
        </w:tc>
        <w:tc>
          <w:tcPr>
            <w:tcW w:w="3533" w:type="dxa"/>
            <w:tcBorders>
              <w:bottom w:val="single" w:sz="24" w:space="0" w:color="1BB6FF" w:themeColor="accent1" w:themeTint="99"/>
            </w:tcBorders>
            <w:shd w:val="clear" w:color="auto" w:fill="auto"/>
          </w:tcPr>
          <w:p w14:paraId="32BF8DBB" w14:textId="77777777" w:rsidR="00372BB5" w:rsidRPr="00283848" w:rsidRDefault="00464888" w:rsidP="00365C93">
            <w:pPr>
              <w:pStyle w:val="RedText"/>
              <w:tabs>
                <w:tab w:val="left" w:pos="3150"/>
              </w:tabs>
              <w:jc w:val="right"/>
              <w:rPr>
                <w:lang w:val="en-GB"/>
              </w:rPr>
            </w:pPr>
            <w:r w:rsidRPr="00283848">
              <w:rPr>
                <w:lang w:val="en-GB"/>
              </w:rPr>
              <w:t>Halton Borough Council</w:t>
            </w:r>
            <w:r w:rsidR="00372BB5" w:rsidRPr="00283848">
              <w:rPr>
                <w:lang w:val="en-GB"/>
              </w:rPr>
              <w:t xml:space="preserve"> </w:t>
            </w:r>
          </w:p>
          <w:p w14:paraId="79AD0477" w14:textId="01824165" w:rsidR="00B824D6" w:rsidRPr="00283848" w:rsidRDefault="006F64DF" w:rsidP="00B824D6">
            <w:pPr>
              <w:pStyle w:val="RedText"/>
              <w:tabs>
                <w:tab w:val="left" w:pos="1350"/>
              </w:tabs>
              <w:jc w:val="right"/>
              <w:rPr>
                <w:lang w:val="en-GB"/>
              </w:rPr>
            </w:pPr>
            <w:r w:rsidRPr="00283848">
              <w:rPr>
                <w:lang w:val="en-GB"/>
              </w:rPr>
              <w:t>resourcing</w:t>
            </w:r>
            <w:r w:rsidR="00464888" w:rsidRPr="00283848">
              <w:rPr>
                <w:lang w:val="en-GB"/>
              </w:rPr>
              <w:t>@halton.gov.uk</w:t>
            </w:r>
          </w:p>
          <w:p w14:paraId="7D9138A5" w14:textId="77777777" w:rsidR="00372BB5" w:rsidRPr="00283848" w:rsidRDefault="00372BB5" w:rsidP="00365C93">
            <w:pPr>
              <w:jc w:val="right"/>
              <w:rPr>
                <w:lang w:val="en-GB"/>
              </w:rPr>
            </w:pPr>
          </w:p>
        </w:tc>
      </w:tr>
      <w:tr w:rsidR="00372BB5" w:rsidRPr="00283848" w14:paraId="11627F1D" w14:textId="77777777" w:rsidTr="009E445D">
        <w:trPr>
          <w:gridAfter w:val="2"/>
          <w:wAfter w:w="3117" w:type="dxa"/>
        </w:trPr>
        <w:tc>
          <w:tcPr>
            <w:tcW w:w="9923" w:type="dxa"/>
            <w:gridSpan w:val="2"/>
            <w:tcBorders>
              <w:top w:val="single" w:sz="24" w:space="0" w:color="1BB6FF" w:themeColor="accent1" w:themeTint="99"/>
            </w:tcBorders>
          </w:tcPr>
          <w:p w14:paraId="27556077" w14:textId="77777777" w:rsidR="00372BB5" w:rsidRPr="00283848" w:rsidRDefault="00464888" w:rsidP="00395C1F">
            <w:pPr>
              <w:pStyle w:val="Heading1"/>
              <w:spacing w:line="276" w:lineRule="auto"/>
              <w:rPr>
                <w:lang w:val="en-GB"/>
              </w:rPr>
            </w:pPr>
            <w:r w:rsidRPr="00283848">
              <w:rPr>
                <w:lang w:val="en-GB"/>
              </w:rPr>
              <w:t>Working at Halton</w:t>
            </w:r>
          </w:p>
        </w:tc>
      </w:tr>
      <w:tr w:rsidR="00365C93" w:rsidRPr="00283848" w14:paraId="488A9B45" w14:textId="77777777" w:rsidTr="009E445D">
        <w:trPr>
          <w:gridAfter w:val="2"/>
          <w:wAfter w:w="3117" w:type="dxa"/>
        </w:trPr>
        <w:tc>
          <w:tcPr>
            <w:tcW w:w="9923" w:type="dxa"/>
            <w:gridSpan w:val="2"/>
            <w:tcBorders>
              <w:bottom w:val="single" w:sz="24" w:space="0" w:color="1BB6FF" w:themeColor="accent1" w:themeTint="99"/>
            </w:tcBorders>
          </w:tcPr>
          <w:p w14:paraId="0AB332C3" w14:textId="77777777" w:rsidR="00C6483A" w:rsidRPr="00283848" w:rsidRDefault="00C6483A" w:rsidP="00C6483A">
            <w:pPr>
              <w:spacing w:line="276" w:lineRule="auto"/>
              <w:rPr>
                <w:lang w:val="en-GB"/>
              </w:rPr>
            </w:pPr>
            <w:r w:rsidRPr="00283848">
              <w:rPr>
                <w:lang w:val="en-GB"/>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283848" w:rsidRDefault="00C6483A" w:rsidP="003E402A">
            <w:pPr>
              <w:numPr>
                <w:ilvl w:val="0"/>
                <w:numId w:val="8"/>
              </w:numPr>
              <w:spacing w:line="276" w:lineRule="auto"/>
              <w:ind w:left="567" w:hanging="207"/>
              <w:rPr>
                <w:lang w:val="en-GB"/>
              </w:rPr>
            </w:pPr>
            <w:r w:rsidRPr="00283848">
              <w:rPr>
                <w:lang w:val="en-GB"/>
              </w:rPr>
              <w:t xml:space="preserve">Working Together – building fantastic relationships with colleagues and customers </w:t>
            </w:r>
          </w:p>
          <w:p w14:paraId="32375BC3" w14:textId="072DD608" w:rsidR="00C6483A" w:rsidRPr="00283848" w:rsidRDefault="00C6483A" w:rsidP="003E402A">
            <w:pPr>
              <w:numPr>
                <w:ilvl w:val="0"/>
                <w:numId w:val="8"/>
              </w:numPr>
              <w:spacing w:line="276" w:lineRule="auto"/>
              <w:ind w:left="567" w:hanging="207"/>
              <w:rPr>
                <w:lang w:val="en-GB"/>
              </w:rPr>
            </w:pPr>
            <w:r w:rsidRPr="00283848">
              <w:rPr>
                <w:lang w:val="en-GB"/>
              </w:rPr>
              <w:t xml:space="preserve">Continuous Improvement – </w:t>
            </w:r>
            <w:r w:rsidR="004225C2" w:rsidRPr="00283848">
              <w:rPr>
                <w:lang w:val="en-GB"/>
              </w:rPr>
              <w:t>k</w:t>
            </w:r>
            <w:r w:rsidRPr="00283848">
              <w:rPr>
                <w:lang w:val="en-GB"/>
              </w:rPr>
              <w:t>eeping great service delivery at the heart of everything we do</w:t>
            </w:r>
          </w:p>
          <w:p w14:paraId="10C828CD" w14:textId="25ED76C1" w:rsidR="00C6483A" w:rsidRPr="00283848" w:rsidRDefault="00C6483A" w:rsidP="003E402A">
            <w:pPr>
              <w:numPr>
                <w:ilvl w:val="0"/>
                <w:numId w:val="8"/>
              </w:numPr>
              <w:spacing w:line="276" w:lineRule="auto"/>
              <w:ind w:left="567" w:hanging="207"/>
              <w:rPr>
                <w:lang w:val="en-GB"/>
              </w:rPr>
            </w:pPr>
            <w:r w:rsidRPr="00283848">
              <w:rPr>
                <w:lang w:val="en-GB"/>
              </w:rPr>
              <w:t xml:space="preserve">Personal Growth – </w:t>
            </w:r>
            <w:r w:rsidR="004225C2" w:rsidRPr="00283848">
              <w:rPr>
                <w:lang w:val="en-GB"/>
              </w:rPr>
              <w:t>l</w:t>
            </w:r>
            <w:r w:rsidRPr="00283848">
              <w:rPr>
                <w:lang w:val="en-GB"/>
              </w:rPr>
              <w:t xml:space="preserve">earning, growing and developing ourselves </w:t>
            </w:r>
          </w:p>
          <w:p w14:paraId="69D1F598" w14:textId="77777777" w:rsidR="00C6483A" w:rsidRPr="00283848" w:rsidRDefault="00C6483A" w:rsidP="003E402A">
            <w:pPr>
              <w:numPr>
                <w:ilvl w:val="0"/>
                <w:numId w:val="8"/>
              </w:numPr>
              <w:spacing w:line="276" w:lineRule="auto"/>
              <w:ind w:left="567" w:hanging="207"/>
              <w:rPr>
                <w:lang w:val="en-GB"/>
              </w:rPr>
            </w:pPr>
            <w:r w:rsidRPr="00283848">
              <w:rPr>
                <w:lang w:val="en-GB"/>
              </w:rPr>
              <w:t>Accountability – doing what we say we are going to do</w:t>
            </w:r>
          </w:p>
          <w:p w14:paraId="36C7C01B" w14:textId="149D6528" w:rsidR="00C3543B" w:rsidRPr="00283848" w:rsidRDefault="00C3543B" w:rsidP="003E402A">
            <w:pPr>
              <w:numPr>
                <w:ilvl w:val="0"/>
                <w:numId w:val="8"/>
              </w:numPr>
              <w:spacing w:line="276" w:lineRule="auto"/>
              <w:ind w:left="567" w:hanging="207"/>
              <w:rPr>
                <w:lang w:val="en-GB"/>
              </w:rPr>
            </w:pPr>
            <w:r w:rsidRPr="00283848">
              <w:rPr>
                <w:lang w:val="en-GB"/>
              </w:rPr>
              <w:t xml:space="preserve">Inspiring </w:t>
            </w:r>
            <w:r w:rsidR="006D4B28" w:rsidRPr="00283848">
              <w:rPr>
                <w:lang w:val="en-GB"/>
              </w:rPr>
              <w:t>L</w:t>
            </w:r>
            <w:r w:rsidRPr="00283848">
              <w:rPr>
                <w:lang w:val="en-GB"/>
              </w:rPr>
              <w:t>eadership – positive roles models and leading by example</w:t>
            </w:r>
          </w:p>
          <w:p w14:paraId="28219743" w14:textId="77777777" w:rsidR="00C6483A" w:rsidRPr="00283848" w:rsidRDefault="00C6483A" w:rsidP="00C6483A">
            <w:pPr>
              <w:spacing w:line="276" w:lineRule="auto"/>
              <w:rPr>
                <w:i/>
                <w:iCs/>
                <w:lang w:val="en-GB"/>
              </w:rPr>
            </w:pPr>
          </w:p>
          <w:p w14:paraId="2BB4BBCF" w14:textId="15242ADA" w:rsidR="00C6483A" w:rsidRPr="00283848" w:rsidRDefault="00C6483A" w:rsidP="00C6483A">
            <w:pPr>
              <w:spacing w:line="276" w:lineRule="auto"/>
              <w:rPr>
                <w:i/>
                <w:iCs/>
                <w:lang w:val="en-GB"/>
              </w:rPr>
            </w:pPr>
            <w:r w:rsidRPr="00283848">
              <w:rPr>
                <w:i/>
                <w:iCs/>
                <w:lang w:val="en-GB"/>
              </w:rPr>
              <w:t xml:space="preserve">To read more about our values, click </w:t>
            </w:r>
            <w:hyperlink r:id="rId12" w:history="1">
              <w:r w:rsidRPr="00283848">
                <w:rPr>
                  <w:rStyle w:val="Hyperlink"/>
                  <w:i/>
                  <w:iCs/>
                  <w:lang w:val="en-GB"/>
                </w:rPr>
                <w:t>HERE</w:t>
              </w:r>
            </w:hyperlink>
          </w:p>
          <w:p w14:paraId="4F95BF34" w14:textId="77777777" w:rsidR="00464888" w:rsidRPr="00283848" w:rsidRDefault="00464888" w:rsidP="00395C1F">
            <w:pPr>
              <w:spacing w:line="276" w:lineRule="auto"/>
              <w:rPr>
                <w:i/>
                <w:iCs/>
                <w:lang w:val="en-GB"/>
              </w:rPr>
            </w:pPr>
          </w:p>
          <w:p w14:paraId="3ED500E9" w14:textId="77777777" w:rsidR="00C6483A" w:rsidRPr="00283848" w:rsidRDefault="00C6483A" w:rsidP="00C6483A">
            <w:pPr>
              <w:rPr>
                <w:b/>
                <w:bCs/>
                <w:lang w:val="en-GB"/>
              </w:rPr>
            </w:pPr>
            <w:r w:rsidRPr="00283848">
              <w:rPr>
                <w:b/>
                <w:bCs/>
                <w:lang w:val="en-GB"/>
              </w:rPr>
              <w:t>We are immensely proud that when asked what’s great about working for Halton, the most popular response from our workforce has been ‘</w:t>
            </w:r>
            <w:r w:rsidRPr="00283848">
              <w:rPr>
                <w:b/>
                <w:bCs/>
                <w:i/>
                <w:iCs/>
                <w:lang w:val="en-GB"/>
              </w:rPr>
              <w:t>our colleagues’</w:t>
            </w:r>
            <w:r w:rsidRPr="00283848">
              <w:rPr>
                <w:b/>
                <w:bCs/>
                <w:lang w:val="en-GB"/>
              </w:rPr>
              <w:t>.</w:t>
            </w:r>
          </w:p>
          <w:p w14:paraId="0C90CE61" w14:textId="77777777" w:rsidR="00464888" w:rsidRPr="00283848" w:rsidRDefault="00464888" w:rsidP="00395C1F">
            <w:pPr>
              <w:spacing w:line="276" w:lineRule="auto"/>
              <w:rPr>
                <w:b/>
                <w:bCs/>
                <w:lang w:val="en-GB"/>
              </w:rPr>
            </w:pPr>
          </w:p>
          <w:p w14:paraId="2A4A09A6" w14:textId="77777777" w:rsidR="00C6483A" w:rsidRPr="00283848" w:rsidRDefault="00C6483A" w:rsidP="00C6483A">
            <w:pPr>
              <w:spacing w:line="276" w:lineRule="auto"/>
              <w:rPr>
                <w:lang w:val="en-GB"/>
              </w:rPr>
            </w:pPr>
            <w:r w:rsidRPr="00283848">
              <w:rPr>
                <w:lang w:val="en-GB"/>
              </w:rPr>
              <w:t>Aside from working with a great team, our employees have access to a fantastic range of benefits, including:</w:t>
            </w:r>
          </w:p>
          <w:p w14:paraId="7560F7CC" w14:textId="77777777" w:rsidR="00C6483A" w:rsidRPr="00283848" w:rsidRDefault="00C6483A" w:rsidP="003E402A">
            <w:pPr>
              <w:numPr>
                <w:ilvl w:val="0"/>
                <w:numId w:val="9"/>
              </w:numPr>
              <w:spacing w:line="276" w:lineRule="auto"/>
              <w:ind w:left="567" w:hanging="207"/>
              <w:rPr>
                <w:lang w:val="en-GB"/>
              </w:rPr>
            </w:pPr>
            <w:r w:rsidRPr="00283848">
              <w:rPr>
                <w:lang w:val="en-GB"/>
              </w:rPr>
              <w:t>A generous annual holiday allowance starting at 34 days per year (including bank holidays), increasing with long service</w:t>
            </w:r>
          </w:p>
          <w:p w14:paraId="240F4CCA" w14:textId="77777777" w:rsidR="00C6483A" w:rsidRPr="00283848" w:rsidRDefault="00C6483A" w:rsidP="003E402A">
            <w:pPr>
              <w:numPr>
                <w:ilvl w:val="0"/>
                <w:numId w:val="9"/>
              </w:numPr>
              <w:spacing w:line="276" w:lineRule="auto"/>
              <w:ind w:left="567" w:hanging="207"/>
              <w:rPr>
                <w:lang w:val="en-GB"/>
              </w:rPr>
            </w:pPr>
            <w:r w:rsidRPr="00283848">
              <w:rPr>
                <w:lang w:val="en-GB"/>
              </w:rPr>
              <w:t xml:space="preserve">Membership of our defined benefit, salary-linked pension scheme </w:t>
            </w:r>
            <w:r w:rsidR="00C3543B" w:rsidRPr="00283848">
              <w:rPr>
                <w:lang w:val="en-GB"/>
              </w:rPr>
              <w:t>with generous Employer Contributions</w:t>
            </w:r>
          </w:p>
          <w:p w14:paraId="7A01A8A3" w14:textId="77777777" w:rsidR="00C6483A" w:rsidRPr="00283848" w:rsidRDefault="00C6483A" w:rsidP="003E402A">
            <w:pPr>
              <w:numPr>
                <w:ilvl w:val="0"/>
                <w:numId w:val="9"/>
              </w:numPr>
              <w:spacing w:line="276" w:lineRule="auto"/>
              <w:ind w:left="567" w:hanging="207"/>
              <w:rPr>
                <w:lang w:val="en-GB"/>
              </w:rPr>
            </w:pPr>
            <w:r w:rsidRPr="00283848">
              <w:rPr>
                <w:lang w:val="en-GB"/>
              </w:rPr>
              <w:t>3 x Salary Life Cover via Local Government Pension Scheme</w:t>
            </w:r>
          </w:p>
          <w:p w14:paraId="2CAF6B74" w14:textId="77777777" w:rsidR="00C6483A" w:rsidRPr="00283848" w:rsidRDefault="00C6483A" w:rsidP="003E402A">
            <w:pPr>
              <w:numPr>
                <w:ilvl w:val="0"/>
                <w:numId w:val="9"/>
              </w:numPr>
              <w:spacing w:line="276" w:lineRule="auto"/>
              <w:ind w:left="567" w:hanging="207"/>
              <w:rPr>
                <w:lang w:val="en-GB"/>
              </w:rPr>
            </w:pPr>
            <w:r w:rsidRPr="00283848">
              <w:rPr>
                <w:lang w:val="en-GB"/>
              </w:rPr>
              <w:t xml:space="preserve">Investment in your personal development </w:t>
            </w:r>
          </w:p>
          <w:p w14:paraId="60BA0CE4" w14:textId="77777777" w:rsidR="00C6483A" w:rsidRPr="00283848" w:rsidRDefault="00C6483A" w:rsidP="003E402A">
            <w:pPr>
              <w:numPr>
                <w:ilvl w:val="0"/>
                <w:numId w:val="9"/>
              </w:numPr>
              <w:spacing w:line="276" w:lineRule="auto"/>
              <w:ind w:left="567" w:hanging="207"/>
              <w:rPr>
                <w:lang w:val="en-GB"/>
              </w:rPr>
            </w:pPr>
            <w:r w:rsidRPr="00283848">
              <w:rPr>
                <w:lang w:val="en-GB"/>
              </w:rPr>
              <w:t xml:space="preserve">Free Car Parking at HBC sites </w:t>
            </w:r>
          </w:p>
          <w:p w14:paraId="5C8D792B" w14:textId="5A6E9422" w:rsidR="00C6483A" w:rsidRPr="00283848" w:rsidRDefault="00C6483A" w:rsidP="003E402A">
            <w:pPr>
              <w:numPr>
                <w:ilvl w:val="0"/>
                <w:numId w:val="9"/>
              </w:numPr>
              <w:spacing w:line="276" w:lineRule="auto"/>
              <w:ind w:left="567" w:hanging="207"/>
              <w:rPr>
                <w:lang w:val="en-GB"/>
              </w:rPr>
            </w:pPr>
            <w:r w:rsidRPr="00283848">
              <w:rPr>
                <w:lang w:val="en-GB"/>
              </w:rPr>
              <w:t>Flexible / hybrid working arrangements available</w:t>
            </w:r>
          </w:p>
          <w:p w14:paraId="1E8A76B8" w14:textId="77777777" w:rsidR="00AF536B" w:rsidRPr="00283848" w:rsidRDefault="00C6483A" w:rsidP="003E402A">
            <w:pPr>
              <w:numPr>
                <w:ilvl w:val="0"/>
                <w:numId w:val="9"/>
              </w:numPr>
              <w:spacing w:line="276" w:lineRule="auto"/>
              <w:ind w:left="567" w:hanging="207"/>
              <w:rPr>
                <w:lang w:val="en-GB"/>
              </w:rPr>
            </w:pPr>
            <w:r w:rsidRPr="00283848">
              <w:rPr>
                <w:lang w:val="en-GB"/>
              </w:rPr>
              <w:t>Car leasing schemes</w:t>
            </w:r>
          </w:p>
          <w:p w14:paraId="6E6610AA" w14:textId="10353DFD" w:rsidR="00D6318B" w:rsidRPr="00283848" w:rsidRDefault="00D6318B" w:rsidP="003E402A">
            <w:pPr>
              <w:numPr>
                <w:ilvl w:val="0"/>
                <w:numId w:val="9"/>
              </w:numPr>
              <w:spacing w:line="276" w:lineRule="auto"/>
              <w:ind w:left="567" w:hanging="207"/>
              <w:rPr>
                <w:lang w:val="en-GB"/>
              </w:rPr>
            </w:pPr>
            <w:r w:rsidRPr="00283848">
              <w:rPr>
                <w:lang w:val="en-GB"/>
              </w:rPr>
              <w:t>Essential Monthly Car User Allowance</w:t>
            </w:r>
          </w:p>
          <w:p w14:paraId="7FE1293E" w14:textId="77777777" w:rsidR="00C6483A" w:rsidRPr="00283848" w:rsidRDefault="00C6483A" w:rsidP="00C6483A">
            <w:pPr>
              <w:spacing w:line="276" w:lineRule="auto"/>
              <w:rPr>
                <w:i/>
                <w:iCs/>
                <w:lang w:val="en-GB"/>
              </w:rPr>
            </w:pPr>
          </w:p>
          <w:p w14:paraId="7BF820F6" w14:textId="3A702A20" w:rsidR="00365C93" w:rsidRPr="00283848" w:rsidRDefault="00C6483A" w:rsidP="00395C1F">
            <w:pPr>
              <w:spacing w:line="276" w:lineRule="auto"/>
              <w:rPr>
                <w:i/>
                <w:iCs/>
                <w:lang w:val="en-GB"/>
              </w:rPr>
            </w:pPr>
            <w:r w:rsidRPr="00283848">
              <w:rPr>
                <w:i/>
                <w:iCs/>
                <w:lang w:val="en-GB"/>
              </w:rPr>
              <w:t xml:space="preserve">For further information about all the benefits we offer, please click </w:t>
            </w:r>
            <w:hyperlink r:id="rId13" w:history="1">
              <w:r w:rsidRPr="00283848">
                <w:rPr>
                  <w:rStyle w:val="Hyperlink"/>
                  <w:i/>
                  <w:iCs/>
                  <w:lang w:val="en-GB"/>
                </w:rPr>
                <w:t>HERE</w:t>
              </w:r>
            </w:hyperlink>
            <w:r w:rsidRPr="00283848">
              <w:rPr>
                <w:i/>
                <w:iCs/>
                <w:lang w:val="en-GB"/>
              </w:rPr>
              <w:t>.</w:t>
            </w:r>
          </w:p>
          <w:p w14:paraId="79157DDE" w14:textId="77777777" w:rsidR="00365C93" w:rsidRPr="00283848" w:rsidRDefault="00365C93" w:rsidP="00395C1F">
            <w:pPr>
              <w:spacing w:line="276" w:lineRule="auto"/>
              <w:rPr>
                <w:lang w:val="en-GB"/>
              </w:rPr>
            </w:pPr>
          </w:p>
        </w:tc>
      </w:tr>
      <w:tr w:rsidR="00365C93" w:rsidRPr="00283848" w14:paraId="50834A06" w14:textId="77777777" w:rsidTr="009E445D">
        <w:trPr>
          <w:gridAfter w:val="2"/>
          <w:wAfter w:w="3117" w:type="dxa"/>
        </w:trPr>
        <w:tc>
          <w:tcPr>
            <w:tcW w:w="9923" w:type="dxa"/>
            <w:gridSpan w:val="2"/>
            <w:tcBorders>
              <w:top w:val="single" w:sz="24" w:space="0" w:color="1BB6FF" w:themeColor="accent1" w:themeTint="99"/>
            </w:tcBorders>
          </w:tcPr>
          <w:p w14:paraId="08737605" w14:textId="0F225152" w:rsidR="00A27909" w:rsidRPr="00283848" w:rsidRDefault="00464888" w:rsidP="00A27909">
            <w:pPr>
              <w:pStyle w:val="Heading1"/>
              <w:spacing w:line="360" w:lineRule="auto"/>
              <w:rPr>
                <w:lang w:val="en-GB"/>
              </w:rPr>
            </w:pPr>
            <w:r w:rsidRPr="00283848">
              <w:rPr>
                <w:lang w:val="en-GB"/>
              </w:rPr>
              <w:t xml:space="preserve">About the Job </w:t>
            </w:r>
          </w:p>
        </w:tc>
      </w:tr>
      <w:tr w:rsidR="00464888" w:rsidRPr="00283848" w14:paraId="553AA05E" w14:textId="77777777" w:rsidTr="009E445D">
        <w:trPr>
          <w:gridAfter w:val="2"/>
          <w:wAfter w:w="3117" w:type="dxa"/>
        </w:trPr>
        <w:tc>
          <w:tcPr>
            <w:tcW w:w="9923" w:type="dxa"/>
            <w:gridSpan w:val="2"/>
          </w:tcPr>
          <w:p w14:paraId="01B87451" w14:textId="25E917BC" w:rsidR="00B24AF3" w:rsidRDefault="00B24AF3" w:rsidP="00B24AF3">
            <w:pPr>
              <w:spacing w:line="276" w:lineRule="auto"/>
              <w:rPr>
                <w:lang w:val="en-GB"/>
              </w:rPr>
            </w:pPr>
            <w:r>
              <w:rPr>
                <w:lang w:val="en-GB"/>
              </w:rPr>
              <w:t>Working</w:t>
            </w:r>
            <w:r w:rsidRPr="00B24AF3">
              <w:rPr>
                <w:lang w:val="en-GB"/>
              </w:rPr>
              <w:t xml:space="preserve"> across </w:t>
            </w:r>
            <w:r>
              <w:rPr>
                <w:lang w:val="en-GB"/>
              </w:rPr>
              <w:t>Health Improvement and Public Health</w:t>
            </w:r>
            <w:r w:rsidRPr="00B24AF3">
              <w:rPr>
                <w:lang w:val="en-GB"/>
              </w:rPr>
              <w:t xml:space="preserve"> priorities</w:t>
            </w:r>
            <w:r>
              <w:rPr>
                <w:lang w:val="en-GB"/>
              </w:rPr>
              <w:t xml:space="preserve">, you will </w:t>
            </w:r>
            <w:r w:rsidRPr="00B24AF3">
              <w:rPr>
                <w:lang w:val="en-GB"/>
              </w:rPr>
              <w:t>design, develop and deliver public health training for a range of different audiences</w:t>
            </w:r>
            <w:r>
              <w:rPr>
                <w:lang w:val="en-GB"/>
              </w:rPr>
              <w:t xml:space="preserve">. Training delivery will include (but is not limited to) </w:t>
            </w:r>
            <w:r w:rsidR="000F0EF8" w:rsidRPr="000F0EF8">
              <w:rPr>
                <w:lang w:val="en-GB"/>
              </w:rPr>
              <w:t>Blood Pressure Awareness, NHS Health Check, Making Every Contact Count, Vaccination Awareness, Nutrition, and Health and Wellbeing</w:t>
            </w:r>
            <w:r w:rsidR="000F0EF8">
              <w:rPr>
                <w:lang w:val="en-GB"/>
              </w:rPr>
              <w:t>.</w:t>
            </w:r>
          </w:p>
          <w:p w14:paraId="0A2409E5" w14:textId="77777777" w:rsidR="00B24AF3" w:rsidRPr="00B24AF3" w:rsidRDefault="00B24AF3" w:rsidP="00B24AF3">
            <w:pPr>
              <w:spacing w:line="276" w:lineRule="auto"/>
              <w:rPr>
                <w:lang w:val="en-GB"/>
              </w:rPr>
            </w:pPr>
          </w:p>
          <w:p w14:paraId="474B75ED" w14:textId="2F4FD36A" w:rsidR="00E01527" w:rsidRPr="00E01527" w:rsidRDefault="00B24AF3" w:rsidP="00B24AF3">
            <w:pPr>
              <w:spacing w:line="276" w:lineRule="auto"/>
              <w:rPr>
                <w:lang w:val="en-GB"/>
              </w:rPr>
            </w:pPr>
            <w:r>
              <w:rPr>
                <w:lang w:val="en-GB"/>
              </w:rPr>
              <w:t>As this is a</w:t>
            </w:r>
            <w:r w:rsidRPr="00B24AF3">
              <w:rPr>
                <w:lang w:val="en-GB"/>
              </w:rPr>
              <w:t xml:space="preserve"> multifunctional role</w:t>
            </w:r>
            <w:r>
              <w:rPr>
                <w:lang w:val="en-GB"/>
              </w:rPr>
              <w:t>, you</w:t>
            </w:r>
            <w:r w:rsidRPr="00B24AF3">
              <w:rPr>
                <w:lang w:val="en-GB"/>
              </w:rPr>
              <w:t xml:space="preserve"> will manage/support numerous </w:t>
            </w:r>
            <w:r>
              <w:rPr>
                <w:lang w:val="en-GB"/>
              </w:rPr>
              <w:t>HI</w:t>
            </w:r>
            <w:r w:rsidRPr="00B24AF3">
              <w:rPr>
                <w:lang w:val="en-GB"/>
              </w:rPr>
              <w:t>/</w:t>
            </w:r>
            <w:r>
              <w:rPr>
                <w:lang w:val="en-GB"/>
              </w:rPr>
              <w:t>PH</w:t>
            </w:r>
            <w:r w:rsidRPr="00B24AF3">
              <w:rPr>
                <w:lang w:val="en-GB"/>
              </w:rPr>
              <w:t xml:space="preserve"> projects and campaigns </w:t>
            </w:r>
            <w:r>
              <w:rPr>
                <w:lang w:val="en-GB"/>
              </w:rPr>
              <w:t xml:space="preserve">on </w:t>
            </w:r>
            <w:r w:rsidRPr="00B24AF3">
              <w:rPr>
                <w:lang w:val="en-GB"/>
              </w:rPr>
              <w:t>a local</w:t>
            </w:r>
            <w:r>
              <w:rPr>
                <w:lang w:val="en-GB"/>
              </w:rPr>
              <w:t>, r</w:t>
            </w:r>
            <w:r w:rsidRPr="00B24AF3">
              <w:rPr>
                <w:lang w:val="en-GB"/>
              </w:rPr>
              <w:t>egional and occasional national basis to support the awareness of key health priorities.</w:t>
            </w:r>
            <w:r>
              <w:rPr>
                <w:lang w:val="en-GB"/>
              </w:rPr>
              <w:t xml:space="preserve">  You will support </w:t>
            </w:r>
            <w:r w:rsidRPr="00B24AF3">
              <w:rPr>
                <w:lang w:val="en-GB"/>
              </w:rPr>
              <w:t>Health Improvement Specialists and Managers with pilot projects and studies to develop and improve the service.</w:t>
            </w:r>
          </w:p>
          <w:p w14:paraId="34F7EFCC" w14:textId="77777777" w:rsidR="00E01527" w:rsidRPr="00E01527" w:rsidRDefault="00E01527" w:rsidP="00E01527">
            <w:pPr>
              <w:spacing w:line="276" w:lineRule="auto"/>
              <w:rPr>
                <w:lang w:val="en-GB"/>
              </w:rPr>
            </w:pPr>
            <w:r w:rsidRPr="00E01527">
              <w:rPr>
                <w:lang w:val="en-GB"/>
              </w:rPr>
              <w:t xml:space="preserve"> </w:t>
            </w:r>
          </w:p>
          <w:p w14:paraId="5BD79E2A" w14:textId="1B7A331F" w:rsidR="007807FB" w:rsidRPr="00283848" w:rsidRDefault="007807FB" w:rsidP="003329C7">
            <w:pPr>
              <w:spacing w:line="276" w:lineRule="auto"/>
              <w:rPr>
                <w:lang w:val="en-GB"/>
              </w:rPr>
            </w:pPr>
            <w:r w:rsidRPr="00283848">
              <w:rPr>
                <w:lang w:val="en-GB"/>
              </w:rPr>
              <w:t>More specific responsibilities include</w:t>
            </w:r>
            <w:r w:rsidR="002A0AC2" w:rsidRPr="00283848">
              <w:rPr>
                <w:lang w:val="en-GB"/>
              </w:rPr>
              <w:t>:</w:t>
            </w:r>
          </w:p>
          <w:p w14:paraId="2A830FB8" w14:textId="433B31C3" w:rsidR="00B24AF3" w:rsidRPr="00B24AF3" w:rsidRDefault="00B24AF3" w:rsidP="00B24AF3">
            <w:pPr>
              <w:numPr>
                <w:ilvl w:val="0"/>
                <w:numId w:val="9"/>
              </w:numPr>
              <w:spacing w:line="276" w:lineRule="auto"/>
              <w:rPr>
                <w:lang w:val="en-GB"/>
              </w:rPr>
            </w:pPr>
            <w:r w:rsidRPr="00B24AF3">
              <w:rPr>
                <w:lang w:val="en-GB"/>
              </w:rPr>
              <w:t>Work</w:t>
            </w:r>
            <w:r>
              <w:rPr>
                <w:lang w:val="en-GB"/>
              </w:rPr>
              <w:t>ing</w:t>
            </w:r>
            <w:r w:rsidRPr="00B24AF3">
              <w:rPr>
                <w:lang w:val="en-GB"/>
              </w:rPr>
              <w:t xml:space="preserve"> closely with primary care, social care, other health services and a broad range of voluntary and other organisations to effectively develop and deliver health improvement/ public health interventions.</w:t>
            </w:r>
          </w:p>
          <w:p w14:paraId="4AE104E1" w14:textId="4570D56E" w:rsidR="00B24AF3" w:rsidRPr="00B24AF3" w:rsidRDefault="00B24AF3" w:rsidP="00B24AF3">
            <w:pPr>
              <w:numPr>
                <w:ilvl w:val="0"/>
                <w:numId w:val="9"/>
              </w:numPr>
              <w:spacing w:line="276" w:lineRule="auto"/>
              <w:rPr>
                <w:lang w:val="en-GB"/>
              </w:rPr>
            </w:pPr>
            <w:r w:rsidRPr="00B24AF3">
              <w:rPr>
                <w:lang w:val="en-GB"/>
              </w:rPr>
              <w:lastRenderedPageBreak/>
              <w:t>Develop</w:t>
            </w:r>
            <w:r>
              <w:rPr>
                <w:lang w:val="en-GB"/>
              </w:rPr>
              <w:t>ing</w:t>
            </w:r>
            <w:r w:rsidRPr="00B24AF3">
              <w:rPr>
                <w:lang w:val="en-GB"/>
              </w:rPr>
              <w:t xml:space="preserve"> and maintain</w:t>
            </w:r>
            <w:r>
              <w:rPr>
                <w:lang w:val="en-GB"/>
              </w:rPr>
              <w:t>ing</w:t>
            </w:r>
            <w:r w:rsidRPr="00B24AF3">
              <w:rPr>
                <w:lang w:val="en-GB"/>
              </w:rPr>
              <w:t xml:space="preserve"> </w:t>
            </w:r>
            <w:r>
              <w:rPr>
                <w:lang w:val="en-GB"/>
              </w:rPr>
              <w:t>PH</w:t>
            </w:r>
            <w:r w:rsidRPr="00B24AF3">
              <w:rPr>
                <w:lang w:val="en-GB"/>
              </w:rPr>
              <w:t xml:space="preserve"> information and support structures by collating and using evidence to evaluate the effectiveness of the service.</w:t>
            </w:r>
          </w:p>
          <w:p w14:paraId="49FA89FF" w14:textId="00F6900D" w:rsidR="00B24AF3" w:rsidRPr="00B24AF3" w:rsidRDefault="00B24AF3" w:rsidP="00B24AF3">
            <w:pPr>
              <w:numPr>
                <w:ilvl w:val="0"/>
                <w:numId w:val="9"/>
              </w:numPr>
              <w:spacing w:line="276" w:lineRule="auto"/>
              <w:rPr>
                <w:lang w:val="en-GB"/>
              </w:rPr>
            </w:pPr>
            <w:r w:rsidRPr="00B24AF3">
              <w:rPr>
                <w:lang w:val="en-GB"/>
              </w:rPr>
              <w:t>Develop</w:t>
            </w:r>
            <w:r>
              <w:rPr>
                <w:lang w:val="en-GB"/>
              </w:rPr>
              <w:t>ing</w:t>
            </w:r>
            <w:r w:rsidRPr="00B24AF3">
              <w:rPr>
                <w:lang w:val="en-GB"/>
              </w:rPr>
              <w:t xml:space="preserve"> and deliver</w:t>
            </w:r>
            <w:r>
              <w:rPr>
                <w:lang w:val="en-GB"/>
              </w:rPr>
              <w:t>ing</w:t>
            </w:r>
            <w:r w:rsidRPr="00B24AF3">
              <w:rPr>
                <w:lang w:val="en-GB"/>
              </w:rPr>
              <w:t xml:space="preserve"> </w:t>
            </w:r>
            <w:r>
              <w:rPr>
                <w:lang w:val="en-GB"/>
              </w:rPr>
              <w:t>HI/PH</w:t>
            </w:r>
            <w:r w:rsidRPr="00B24AF3">
              <w:rPr>
                <w:lang w:val="en-GB"/>
              </w:rPr>
              <w:t xml:space="preserve"> education </w:t>
            </w:r>
            <w:r>
              <w:rPr>
                <w:lang w:val="en-GB"/>
              </w:rPr>
              <w:t xml:space="preserve">consistently </w:t>
            </w:r>
            <w:r w:rsidRPr="00B24AF3">
              <w:rPr>
                <w:lang w:val="en-GB"/>
              </w:rPr>
              <w:t>to identified target groups</w:t>
            </w:r>
          </w:p>
          <w:p w14:paraId="57B51AA9" w14:textId="429BA384" w:rsidR="00B24AF3" w:rsidRPr="00B24AF3" w:rsidRDefault="00B24AF3" w:rsidP="00B24AF3">
            <w:pPr>
              <w:numPr>
                <w:ilvl w:val="0"/>
                <w:numId w:val="9"/>
              </w:numPr>
              <w:spacing w:line="276" w:lineRule="auto"/>
              <w:rPr>
                <w:lang w:val="en-GB"/>
              </w:rPr>
            </w:pPr>
            <w:r>
              <w:rPr>
                <w:lang w:val="en-GB"/>
              </w:rPr>
              <w:t>M</w:t>
            </w:r>
            <w:r w:rsidRPr="00B24AF3">
              <w:rPr>
                <w:lang w:val="en-GB"/>
              </w:rPr>
              <w:t>anag</w:t>
            </w:r>
            <w:r>
              <w:rPr>
                <w:lang w:val="en-GB"/>
              </w:rPr>
              <w:t>ing</w:t>
            </w:r>
            <w:r w:rsidRPr="00B24AF3">
              <w:rPr>
                <w:lang w:val="en-GB"/>
              </w:rPr>
              <w:t xml:space="preserve"> projects as and when required by the service.</w:t>
            </w:r>
          </w:p>
          <w:p w14:paraId="1AC909AD" w14:textId="25F5ED37" w:rsidR="00B24AF3" w:rsidRPr="00B24AF3" w:rsidRDefault="00B24AF3" w:rsidP="00B24AF3">
            <w:pPr>
              <w:numPr>
                <w:ilvl w:val="0"/>
                <w:numId w:val="9"/>
              </w:numPr>
              <w:spacing w:line="276" w:lineRule="auto"/>
              <w:rPr>
                <w:lang w:val="en-GB"/>
              </w:rPr>
            </w:pPr>
            <w:r w:rsidRPr="00B24AF3">
              <w:rPr>
                <w:lang w:val="en-GB"/>
              </w:rPr>
              <w:t>Work</w:t>
            </w:r>
            <w:r>
              <w:rPr>
                <w:lang w:val="en-GB"/>
              </w:rPr>
              <w:t>ing</w:t>
            </w:r>
            <w:r w:rsidRPr="00B24AF3">
              <w:rPr>
                <w:lang w:val="en-GB"/>
              </w:rPr>
              <w:t xml:space="preserve"> collaboratively and co-operatively with other agencies for the benefit of service delivery and client care</w:t>
            </w:r>
          </w:p>
          <w:p w14:paraId="624C858F" w14:textId="0254D111" w:rsidR="00B24AF3" w:rsidRPr="00B24AF3" w:rsidRDefault="00B24AF3" w:rsidP="00B24AF3">
            <w:pPr>
              <w:numPr>
                <w:ilvl w:val="0"/>
                <w:numId w:val="9"/>
              </w:numPr>
              <w:spacing w:line="276" w:lineRule="auto"/>
              <w:rPr>
                <w:lang w:val="en-GB"/>
              </w:rPr>
            </w:pPr>
            <w:r w:rsidRPr="00B24AF3">
              <w:rPr>
                <w:lang w:val="en-GB"/>
              </w:rPr>
              <w:t>Ensur</w:t>
            </w:r>
            <w:r>
              <w:rPr>
                <w:lang w:val="en-GB"/>
              </w:rPr>
              <w:t>ing</w:t>
            </w:r>
            <w:r w:rsidRPr="00B24AF3">
              <w:rPr>
                <w:lang w:val="en-GB"/>
              </w:rPr>
              <w:t xml:space="preserve"> that necessary risk assessment and management plans are in place and authorised by their line manager.</w:t>
            </w:r>
          </w:p>
          <w:p w14:paraId="2CACA7C7" w14:textId="337303D8" w:rsidR="00B24AF3" w:rsidRPr="00B24AF3" w:rsidRDefault="00B24AF3" w:rsidP="00B24AF3">
            <w:pPr>
              <w:numPr>
                <w:ilvl w:val="0"/>
                <w:numId w:val="9"/>
              </w:numPr>
              <w:spacing w:line="276" w:lineRule="auto"/>
              <w:rPr>
                <w:lang w:val="en-GB"/>
              </w:rPr>
            </w:pPr>
            <w:r w:rsidRPr="00B24AF3">
              <w:rPr>
                <w:lang w:val="en-GB"/>
              </w:rPr>
              <w:t>Maintain</w:t>
            </w:r>
            <w:r>
              <w:rPr>
                <w:lang w:val="en-GB"/>
              </w:rPr>
              <w:t>ing</w:t>
            </w:r>
            <w:r w:rsidRPr="00B24AF3">
              <w:rPr>
                <w:lang w:val="en-GB"/>
              </w:rPr>
              <w:t xml:space="preserve"> clear concise, accurate, contemporaneous records in keeping with Council policies and procedures.</w:t>
            </w:r>
          </w:p>
          <w:p w14:paraId="6DDE5F9B" w14:textId="6ED6BA5B" w:rsidR="00B24AF3" w:rsidRPr="00B24AF3" w:rsidRDefault="00B24AF3" w:rsidP="00B24AF3">
            <w:pPr>
              <w:numPr>
                <w:ilvl w:val="0"/>
                <w:numId w:val="9"/>
              </w:numPr>
              <w:spacing w:line="276" w:lineRule="auto"/>
              <w:rPr>
                <w:lang w:val="en-GB"/>
              </w:rPr>
            </w:pPr>
            <w:r>
              <w:rPr>
                <w:lang w:val="en-GB"/>
              </w:rPr>
              <w:t>E</w:t>
            </w:r>
            <w:r w:rsidRPr="00B24AF3">
              <w:rPr>
                <w:lang w:val="en-GB"/>
              </w:rPr>
              <w:t>nsur</w:t>
            </w:r>
            <w:r>
              <w:rPr>
                <w:lang w:val="en-GB"/>
              </w:rPr>
              <w:t>ing</w:t>
            </w:r>
            <w:r w:rsidRPr="00B24AF3">
              <w:rPr>
                <w:lang w:val="en-GB"/>
              </w:rPr>
              <w:t xml:space="preserve"> compliance with </w:t>
            </w:r>
            <w:r>
              <w:rPr>
                <w:lang w:val="en-GB"/>
              </w:rPr>
              <w:t>H&amp;S</w:t>
            </w:r>
            <w:r w:rsidRPr="00B24AF3">
              <w:rPr>
                <w:lang w:val="en-GB"/>
              </w:rPr>
              <w:t xml:space="preserve"> regulations, policies and procedures in relation to staff, equipment and all aspects of service provision.</w:t>
            </w:r>
          </w:p>
          <w:p w14:paraId="26A1735C" w14:textId="47257B7D" w:rsidR="00B24AF3" w:rsidRPr="00B24AF3" w:rsidRDefault="00B24AF3" w:rsidP="00B24AF3">
            <w:pPr>
              <w:numPr>
                <w:ilvl w:val="0"/>
                <w:numId w:val="9"/>
              </w:numPr>
              <w:spacing w:line="276" w:lineRule="auto"/>
              <w:rPr>
                <w:lang w:val="en-GB"/>
              </w:rPr>
            </w:pPr>
            <w:r w:rsidRPr="00B24AF3">
              <w:rPr>
                <w:lang w:val="en-GB"/>
              </w:rPr>
              <w:t>Work</w:t>
            </w:r>
            <w:r>
              <w:rPr>
                <w:lang w:val="en-GB"/>
              </w:rPr>
              <w:t>ing</w:t>
            </w:r>
            <w:r w:rsidRPr="00B24AF3">
              <w:rPr>
                <w:lang w:val="en-GB"/>
              </w:rPr>
              <w:t xml:space="preserve"> with a high degree of autonomy effectively managing own caseload and time.</w:t>
            </w:r>
          </w:p>
          <w:p w14:paraId="378CECF5" w14:textId="27000E44" w:rsidR="00B24AF3" w:rsidRPr="00B24AF3" w:rsidRDefault="00B24AF3" w:rsidP="00B24AF3">
            <w:pPr>
              <w:numPr>
                <w:ilvl w:val="0"/>
                <w:numId w:val="9"/>
              </w:numPr>
              <w:spacing w:line="276" w:lineRule="auto"/>
              <w:rPr>
                <w:lang w:val="en-GB"/>
              </w:rPr>
            </w:pPr>
            <w:r w:rsidRPr="00B24AF3">
              <w:rPr>
                <w:lang w:val="en-GB"/>
              </w:rPr>
              <w:t>Contribut</w:t>
            </w:r>
            <w:r>
              <w:rPr>
                <w:lang w:val="en-GB"/>
              </w:rPr>
              <w:t>ing</w:t>
            </w:r>
            <w:r w:rsidRPr="00B24AF3">
              <w:rPr>
                <w:lang w:val="en-GB"/>
              </w:rPr>
              <w:t xml:space="preserve"> to the development of specific policies and procedures in relation to the service.</w:t>
            </w:r>
          </w:p>
          <w:p w14:paraId="1355ED4F" w14:textId="6453B49F" w:rsidR="00B24AF3" w:rsidRPr="00B24AF3" w:rsidRDefault="00B24AF3" w:rsidP="00B24AF3">
            <w:pPr>
              <w:numPr>
                <w:ilvl w:val="0"/>
                <w:numId w:val="9"/>
              </w:numPr>
              <w:spacing w:line="276" w:lineRule="auto"/>
              <w:rPr>
                <w:lang w:val="en-GB"/>
              </w:rPr>
            </w:pPr>
            <w:r>
              <w:rPr>
                <w:lang w:val="en-GB"/>
              </w:rPr>
              <w:t>P</w:t>
            </w:r>
            <w:r w:rsidRPr="00B24AF3">
              <w:rPr>
                <w:lang w:val="en-GB"/>
              </w:rPr>
              <w:t>rovid</w:t>
            </w:r>
            <w:r>
              <w:rPr>
                <w:lang w:val="en-GB"/>
              </w:rPr>
              <w:t>ing</w:t>
            </w:r>
            <w:r w:rsidRPr="00B24AF3">
              <w:rPr>
                <w:lang w:val="en-GB"/>
              </w:rPr>
              <w:t xml:space="preserve"> </w:t>
            </w:r>
            <w:r>
              <w:rPr>
                <w:lang w:val="en-GB"/>
              </w:rPr>
              <w:t>service data</w:t>
            </w:r>
            <w:r w:rsidRPr="00B24AF3">
              <w:rPr>
                <w:lang w:val="en-GB"/>
              </w:rPr>
              <w:t xml:space="preserve"> </w:t>
            </w:r>
            <w:r w:rsidR="00EA3569">
              <w:rPr>
                <w:lang w:val="en-GB"/>
              </w:rPr>
              <w:t xml:space="preserve">for </w:t>
            </w:r>
            <w:r w:rsidRPr="00B24AF3">
              <w:rPr>
                <w:lang w:val="en-GB"/>
              </w:rPr>
              <w:t xml:space="preserve">performance management, research and </w:t>
            </w:r>
            <w:r w:rsidR="00EA3569">
              <w:rPr>
                <w:lang w:val="en-GB"/>
              </w:rPr>
              <w:t>intervention evaluation purposes</w:t>
            </w:r>
            <w:r w:rsidRPr="00B24AF3">
              <w:rPr>
                <w:lang w:val="en-GB"/>
              </w:rPr>
              <w:t>.</w:t>
            </w:r>
          </w:p>
          <w:p w14:paraId="08A7A9FF" w14:textId="6DF3F447" w:rsidR="00B24AF3" w:rsidRPr="00B24AF3" w:rsidRDefault="00B24AF3" w:rsidP="00B24AF3">
            <w:pPr>
              <w:numPr>
                <w:ilvl w:val="0"/>
                <w:numId w:val="9"/>
              </w:numPr>
              <w:spacing w:line="276" w:lineRule="auto"/>
              <w:rPr>
                <w:lang w:val="en-GB"/>
              </w:rPr>
            </w:pPr>
            <w:r w:rsidRPr="00B24AF3">
              <w:rPr>
                <w:lang w:val="en-GB"/>
              </w:rPr>
              <w:t>Contribut</w:t>
            </w:r>
            <w:r>
              <w:rPr>
                <w:lang w:val="en-GB"/>
              </w:rPr>
              <w:t>ing</w:t>
            </w:r>
            <w:r w:rsidRPr="00B24AF3">
              <w:rPr>
                <w:lang w:val="en-GB"/>
              </w:rPr>
              <w:t xml:space="preserve"> toward the promotion of the service.</w:t>
            </w:r>
          </w:p>
          <w:p w14:paraId="23E70ED2" w14:textId="5AC93584" w:rsidR="00B24AF3" w:rsidRPr="00B24AF3" w:rsidRDefault="00B24AF3" w:rsidP="00B24AF3">
            <w:pPr>
              <w:numPr>
                <w:ilvl w:val="0"/>
                <w:numId w:val="9"/>
              </w:numPr>
              <w:spacing w:line="276" w:lineRule="auto"/>
              <w:rPr>
                <w:lang w:val="en-GB"/>
              </w:rPr>
            </w:pPr>
            <w:r w:rsidRPr="00B24AF3">
              <w:rPr>
                <w:lang w:val="en-GB"/>
              </w:rPr>
              <w:t>Fulfil</w:t>
            </w:r>
            <w:r>
              <w:rPr>
                <w:lang w:val="en-GB"/>
              </w:rPr>
              <w:t>ling</w:t>
            </w:r>
            <w:r w:rsidRPr="00B24AF3">
              <w:rPr>
                <w:lang w:val="en-GB"/>
              </w:rPr>
              <w:t xml:space="preserve"> personal requirements, where appropriate, with regard to the Council’s policies and procedures, particularly in respect of health and safety, emergency evacuation, security, equal opportunities, customer care, work standards and promotion of the Council’s Core Values.</w:t>
            </w:r>
          </w:p>
          <w:p w14:paraId="40B0E9DE" w14:textId="77777777" w:rsidR="00B24AF3" w:rsidRPr="00B24AF3" w:rsidRDefault="00B24AF3" w:rsidP="00B24AF3">
            <w:pPr>
              <w:numPr>
                <w:ilvl w:val="0"/>
                <w:numId w:val="9"/>
              </w:numPr>
              <w:spacing w:line="276" w:lineRule="auto"/>
              <w:rPr>
                <w:lang w:val="en-GB"/>
              </w:rPr>
            </w:pPr>
            <w:r w:rsidRPr="00B24AF3">
              <w:rPr>
                <w:lang w:val="en-GB"/>
              </w:rPr>
              <w:t>You are expected to comply with the Council’s codes of conduct and accountability.</w:t>
            </w:r>
          </w:p>
          <w:p w14:paraId="117FF643" w14:textId="7AE87BB5" w:rsidR="00905C77" w:rsidRPr="00283848" w:rsidRDefault="00905C77" w:rsidP="00322EDD">
            <w:pPr>
              <w:numPr>
                <w:ilvl w:val="0"/>
                <w:numId w:val="9"/>
              </w:numPr>
              <w:spacing w:line="276" w:lineRule="auto"/>
              <w:rPr>
                <w:lang w:val="en-GB"/>
              </w:rPr>
            </w:pPr>
            <w:r w:rsidRPr="00283848">
              <w:rPr>
                <w:lang w:val="en-GB"/>
              </w:rPr>
              <w:t>Undertake any other duties and responsibilities as may be assigned from time to time, which are commensurate with the grade of the job.</w:t>
            </w:r>
          </w:p>
          <w:p w14:paraId="57BBA876" w14:textId="6CF2A1D3" w:rsidR="003329C7" w:rsidRPr="00283848" w:rsidRDefault="003329C7" w:rsidP="003329C7">
            <w:pPr>
              <w:spacing w:line="276" w:lineRule="auto"/>
              <w:rPr>
                <w:lang w:val="en-GB"/>
              </w:rPr>
            </w:pPr>
          </w:p>
        </w:tc>
      </w:tr>
      <w:tr w:rsidR="00365C93" w:rsidRPr="00283848" w14:paraId="052D3F24" w14:textId="77777777" w:rsidTr="009E445D">
        <w:trPr>
          <w:gridAfter w:val="2"/>
          <w:wAfter w:w="3117" w:type="dxa"/>
        </w:trPr>
        <w:tc>
          <w:tcPr>
            <w:tcW w:w="9923" w:type="dxa"/>
            <w:gridSpan w:val="2"/>
            <w:tcBorders>
              <w:top w:val="single" w:sz="24" w:space="0" w:color="1BB6FF" w:themeColor="accent1" w:themeTint="99"/>
            </w:tcBorders>
          </w:tcPr>
          <w:p w14:paraId="45270666" w14:textId="77777777" w:rsidR="00365C93" w:rsidRPr="00283848" w:rsidRDefault="00464888" w:rsidP="00395C1F">
            <w:pPr>
              <w:pStyle w:val="Heading1"/>
              <w:spacing w:line="360" w:lineRule="auto"/>
              <w:rPr>
                <w:lang w:val="en-GB"/>
              </w:rPr>
            </w:pPr>
            <w:r w:rsidRPr="00283848">
              <w:rPr>
                <w:lang w:val="en-GB"/>
              </w:rPr>
              <w:lastRenderedPageBreak/>
              <w:t>About You</w:t>
            </w:r>
          </w:p>
        </w:tc>
      </w:tr>
      <w:tr w:rsidR="00464888" w:rsidRPr="00283848" w14:paraId="17CD1997" w14:textId="77777777" w:rsidTr="009E445D">
        <w:trPr>
          <w:gridAfter w:val="2"/>
          <w:wAfter w:w="3117" w:type="dxa"/>
        </w:trPr>
        <w:tc>
          <w:tcPr>
            <w:tcW w:w="9923" w:type="dxa"/>
            <w:gridSpan w:val="2"/>
          </w:tcPr>
          <w:p w14:paraId="13FED51D" w14:textId="45437B2B" w:rsidR="00924729" w:rsidRPr="00283848" w:rsidRDefault="00905C77" w:rsidP="00B24AF3">
            <w:pPr>
              <w:spacing w:line="276" w:lineRule="auto"/>
              <w:rPr>
                <w:lang w:val="en-GB"/>
              </w:rPr>
            </w:pPr>
            <w:r w:rsidRPr="00283848">
              <w:rPr>
                <w:lang w:val="en-GB"/>
              </w:rPr>
              <w:t xml:space="preserve">You will hold </w:t>
            </w:r>
            <w:r w:rsidR="00E41A15" w:rsidRPr="00283848">
              <w:rPr>
                <w:lang w:val="en-GB"/>
              </w:rPr>
              <w:t>a</w:t>
            </w:r>
            <w:r w:rsidR="00B24AF3">
              <w:rPr>
                <w:lang w:val="en-GB"/>
              </w:rPr>
              <w:t xml:space="preserve"> minimum of </w:t>
            </w:r>
            <w:r w:rsidR="00B24AF3" w:rsidRPr="00B24AF3">
              <w:rPr>
                <w:lang w:val="en-GB"/>
              </w:rPr>
              <w:t>NVQ Level III in a related discipline</w:t>
            </w:r>
            <w:r w:rsidR="00B24AF3">
              <w:rPr>
                <w:lang w:val="en-GB"/>
              </w:rPr>
              <w:t>, with e</w:t>
            </w:r>
            <w:r w:rsidR="00B24AF3" w:rsidRPr="00B24AF3">
              <w:rPr>
                <w:lang w:val="en-GB"/>
              </w:rPr>
              <w:t>vidence of educational achievement e.g. GCSE’s or equivalent</w:t>
            </w:r>
            <w:r w:rsidR="00B24AF3">
              <w:rPr>
                <w:lang w:val="en-GB"/>
              </w:rPr>
              <w:t xml:space="preserve"> and a v</w:t>
            </w:r>
            <w:r w:rsidR="00B24AF3" w:rsidRPr="00B24AF3">
              <w:rPr>
                <w:lang w:val="en-GB"/>
              </w:rPr>
              <w:t>ocational qualification in or health/social care/ public health/ health improvement</w:t>
            </w:r>
          </w:p>
          <w:p w14:paraId="5B59C699" w14:textId="77777777" w:rsidR="008A28B5" w:rsidRPr="00283848" w:rsidRDefault="008A28B5" w:rsidP="00FE52AB">
            <w:pPr>
              <w:spacing w:line="276" w:lineRule="auto"/>
              <w:rPr>
                <w:lang w:val="en-GB"/>
              </w:rPr>
            </w:pPr>
          </w:p>
          <w:p w14:paraId="1858CC91" w14:textId="5C6769B4" w:rsidR="00E4274C" w:rsidRPr="00283848" w:rsidRDefault="008A28B5" w:rsidP="00E4274C">
            <w:pPr>
              <w:spacing w:line="276" w:lineRule="auto"/>
              <w:rPr>
                <w:lang w:val="en-GB"/>
              </w:rPr>
            </w:pPr>
            <w:r w:rsidRPr="00283848">
              <w:rPr>
                <w:lang w:val="en-GB"/>
              </w:rPr>
              <w:t xml:space="preserve">In addition </w:t>
            </w:r>
            <w:r w:rsidR="00213E7B" w:rsidRPr="00283848">
              <w:rPr>
                <w:lang w:val="en-GB"/>
              </w:rPr>
              <w:t>you</w:t>
            </w:r>
            <w:r w:rsidRPr="00283848">
              <w:rPr>
                <w:lang w:val="en-GB"/>
              </w:rPr>
              <w:t xml:space="preserve"> will have:</w:t>
            </w:r>
          </w:p>
          <w:p w14:paraId="5BCECF63" w14:textId="77777777" w:rsidR="00EC4C60" w:rsidRPr="00283848" w:rsidRDefault="00EC4C60" w:rsidP="00E4274C">
            <w:pPr>
              <w:spacing w:line="276" w:lineRule="auto"/>
              <w:rPr>
                <w:lang w:val="en-GB"/>
              </w:rPr>
            </w:pPr>
          </w:p>
          <w:p w14:paraId="0851B376" w14:textId="33504077" w:rsidR="00B24AF3" w:rsidRPr="00B24AF3" w:rsidRDefault="00B24AF3" w:rsidP="00B24AF3">
            <w:pPr>
              <w:pStyle w:val="ListParagraph"/>
              <w:numPr>
                <w:ilvl w:val="0"/>
                <w:numId w:val="9"/>
              </w:numPr>
              <w:spacing w:line="276" w:lineRule="auto"/>
              <w:rPr>
                <w:lang w:val="en-GB"/>
              </w:rPr>
            </w:pPr>
            <w:r>
              <w:rPr>
                <w:lang w:val="en-GB"/>
              </w:rPr>
              <w:t>Significant</w:t>
            </w:r>
            <w:r w:rsidRPr="00B24AF3">
              <w:rPr>
                <w:lang w:val="en-GB"/>
              </w:rPr>
              <w:t xml:space="preserve"> experience of working in direct contact with service users</w:t>
            </w:r>
          </w:p>
          <w:p w14:paraId="415E7E19" w14:textId="652FC6C4" w:rsidR="00B24AF3" w:rsidRPr="00B24AF3" w:rsidRDefault="00B24AF3" w:rsidP="00B24AF3">
            <w:pPr>
              <w:pStyle w:val="ListParagraph"/>
              <w:numPr>
                <w:ilvl w:val="0"/>
                <w:numId w:val="9"/>
              </w:numPr>
              <w:spacing w:line="276" w:lineRule="auto"/>
              <w:rPr>
                <w:lang w:val="en-GB"/>
              </w:rPr>
            </w:pPr>
            <w:r w:rsidRPr="00B24AF3">
              <w:rPr>
                <w:lang w:val="en-GB"/>
              </w:rPr>
              <w:t>Proven experience of Health Improvement at a practitioner level</w:t>
            </w:r>
            <w:r w:rsidR="00EA3569">
              <w:rPr>
                <w:lang w:val="en-GB"/>
              </w:rPr>
              <w:t xml:space="preserve"> </w:t>
            </w:r>
          </w:p>
          <w:p w14:paraId="7F93CEAD" w14:textId="77777777" w:rsidR="00B24AF3" w:rsidRPr="00B24AF3" w:rsidRDefault="00B24AF3" w:rsidP="00B24AF3">
            <w:pPr>
              <w:pStyle w:val="ListParagraph"/>
              <w:numPr>
                <w:ilvl w:val="0"/>
                <w:numId w:val="9"/>
              </w:numPr>
              <w:spacing w:line="276" w:lineRule="auto"/>
              <w:rPr>
                <w:lang w:val="en-GB"/>
              </w:rPr>
            </w:pPr>
            <w:r w:rsidRPr="00B24AF3">
              <w:rPr>
                <w:lang w:val="en-GB"/>
              </w:rPr>
              <w:t>1:1 Health and Lifestyle counselling/ facilitating group learning</w:t>
            </w:r>
          </w:p>
          <w:p w14:paraId="646CD27C" w14:textId="2314DC4C" w:rsidR="00B24AF3" w:rsidRPr="00B24AF3" w:rsidRDefault="00B24AF3" w:rsidP="00B24AF3">
            <w:pPr>
              <w:pStyle w:val="ListParagraph"/>
              <w:numPr>
                <w:ilvl w:val="0"/>
                <w:numId w:val="9"/>
              </w:numPr>
              <w:spacing w:line="276" w:lineRule="auto"/>
              <w:rPr>
                <w:lang w:val="en-GB"/>
              </w:rPr>
            </w:pPr>
            <w:r w:rsidRPr="00B24AF3">
              <w:rPr>
                <w:lang w:val="en-GB"/>
              </w:rPr>
              <w:t>Experience of delivering training to a range of service users and professionals</w:t>
            </w:r>
            <w:r w:rsidR="00EA3569">
              <w:rPr>
                <w:lang w:val="en-GB"/>
              </w:rPr>
              <w:t xml:space="preserve"> and an understanding of effective training delivery methods</w:t>
            </w:r>
            <w:r w:rsidRPr="00B24AF3">
              <w:rPr>
                <w:lang w:val="en-GB"/>
              </w:rPr>
              <w:t>.</w:t>
            </w:r>
          </w:p>
          <w:p w14:paraId="3DD3C0D4" w14:textId="2BD9C67C" w:rsidR="00B24AF3" w:rsidRPr="00B24AF3" w:rsidRDefault="00B24AF3" w:rsidP="00B24AF3">
            <w:pPr>
              <w:pStyle w:val="ListParagraph"/>
              <w:numPr>
                <w:ilvl w:val="0"/>
                <w:numId w:val="9"/>
              </w:numPr>
              <w:spacing w:line="276" w:lineRule="auto"/>
              <w:rPr>
                <w:lang w:val="en-GB"/>
              </w:rPr>
            </w:pPr>
            <w:r w:rsidRPr="00B24AF3">
              <w:rPr>
                <w:lang w:val="en-GB"/>
              </w:rPr>
              <w:t xml:space="preserve">Experience of </w:t>
            </w:r>
            <w:r w:rsidR="00EA3569" w:rsidRPr="00B24AF3">
              <w:rPr>
                <w:lang w:val="en-GB"/>
              </w:rPr>
              <w:t>managing/supervising staff/projects</w:t>
            </w:r>
            <w:r w:rsidR="00EA3569" w:rsidRPr="00B24AF3">
              <w:rPr>
                <w:lang w:val="en-GB"/>
              </w:rPr>
              <w:t xml:space="preserve"> </w:t>
            </w:r>
            <w:r w:rsidR="00EA3569">
              <w:rPr>
                <w:lang w:val="en-GB"/>
              </w:rPr>
              <w:t xml:space="preserve">and </w:t>
            </w:r>
            <w:r w:rsidRPr="00B24AF3">
              <w:rPr>
                <w:lang w:val="en-GB"/>
              </w:rPr>
              <w:t>working as part of a multi-disciplinary team.</w:t>
            </w:r>
          </w:p>
          <w:p w14:paraId="7F99606D" w14:textId="3958F529" w:rsidR="00B24AF3" w:rsidRPr="00B24AF3" w:rsidRDefault="00EA3569" w:rsidP="00B24AF3">
            <w:pPr>
              <w:pStyle w:val="ListParagraph"/>
              <w:numPr>
                <w:ilvl w:val="0"/>
                <w:numId w:val="9"/>
              </w:numPr>
              <w:spacing w:line="276" w:lineRule="auto"/>
              <w:rPr>
                <w:lang w:val="en-GB"/>
              </w:rPr>
            </w:pPr>
            <w:r>
              <w:rPr>
                <w:lang w:val="en-GB"/>
              </w:rPr>
              <w:t>Understanding of</w:t>
            </w:r>
            <w:r w:rsidR="00B24AF3" w:rsidRPr="00B24AF3">
              <w:rPr>
                <w:lang w:val="en-GB"/>
              </w:rPr>
              <w:t xml:space="preserve"> the issues around health inequalities and social determinants. </w:t>
            </w:r>
          </w:p>
          <w:p w14:paraId="5873659A" w14:textId="1EAE05C2" w:rsidR="00B24AF3" w:rsidRPr="00B24AF3" w:rsidRDefault="00EA3569" w:rsidP="00B24AF3">
            <w:pPr>
              <w:pStyle w:val="ListParagraph"/>
              <w:numPr>
                <w:ilvl w:val="0"/>
                <w:numId w:val="9"/>
              </w:numPr>
              <w:spacing w:line="276" w:lineRule="auto"/>
              <w:rPr>
                <w:lang w:val="en-GB"/>
              </w:rPr>
            </w:pPr>
            <w:r>
              <w:rPr>
                <w:lang w:val="en-GB"/>
              </w:rPr>
              <w:t>K</w:t>
            </w:r>
            <w:r w:rsidR="00B24AF3" w:rsidRPr="00B24AF3">
              <w:rPr>
                <w:lang w:val="en-GB"/>
              </w:rPr>
              <w:t>nowledge in public health/health improvement showing knowledge at practitioner level.</w:t>
            </w:r>
          </w:p>
          <w:p w14:paraId="5E0DA201" w14:textId="1DD1DC51" w:rsidR="00B24AF3" w:rsidRPr="00B24AF3" w:rsidRDefault="00EA3569" w:rsidP="00B24AF3">
            <w:pPr>
              <w:pStyle w:val="ListParagraph"/>
              <w:numPr>
                <w:ilvl w:val="0"/>
                <w:numId w:val="9"/>
              </w:numPr>
              <w:spacing w:line="276" w:lineRule="auto"/>
              <w:rPr>
                <w:lang w:val="en-GB"/>
              </w:rPr>
            </w:pPr>
            <w:r>
              <w:rPr>
                <w:lang w:val="en-GB"/>
              </w:rPr>
              <w:t>U</w:t>
            </w:r>
            <w:r w:rsidR="00B24AF3" w:rsidRPr="00B24AF3">
              <w:rPr>
                <w:lang w:val="en-GB"/>
              </w:rPr>
              <w:t>nderstand</w:t>
            </w:r>
            <w:r>
              <w:rPr>
                <w:lang w:val="en-GB"/>
              </w:rPr>
              <w:t>ing of</w:t>
            </w:r>
            <w:r w:rsidR="00B24AF3" w:rsidRPr="00B24AF3">
              <w:rPr>
                <w:lang w:val="en-GB"/>
              </w:rPr>
              <w:t xml:space="preserve"> the promotion and delivery of health improvement services.</w:t>
            </w:r>
          </w:p>
          <w:p w14:paraId="4C0CF121" w14:textId="77777777" w:rsidR="00B24AF3" w:rsidRPr="00B24AF3" w:rsidRDefault="00B24AF3" w:rsidP="00B24AF3">
            <w:pPr>
              <w:pStyle w:val="ListParagraph"/>
              <w:numPr>
                <w:ilvl w:val="0"/>
                <w:numId w:val="9"/>
              </w:numPr>
              <w:spacing w:line="276" w:lineRule="auto"/>
              <w:rPr>
                <w:lang w:val="en-GB"/>
              </w:rPr>
            </w:pPr>
            <w:r w:rsidRPr="00B24AF3">
              <w:rPr>
                <w:lang w:val="en-GB"/>
              </w:rPr>
              <w:t>Understanding of the legislative framework and current Government priorities within the field of prevention.</w:t>
            </w:r>
          </w:p>
          <w:p w14:paraId="278B66FE" w14:textId="24C1EAE8" w:rsidR="00B24AF3" w:rsidRPr="00B24AF3" w:rsidRDefault="00B24AF3" w:rsidP="00B24AF3">
            <w:pPr>
              <w:pStyle w:val="ListParagraph"/>
              <w:numPr>
                <w:ilvl w:val="0"/>
                <w:numId w:val="9"/>
              </w:numPr>
              <w:spacing w:line="276" w:lineRule="auto"/>
              <w:rPr>
                <w:lang w:val="en-GB"/>
              </w:rPr>
            </w:pPr>
            <w:r w:rsidRPr="00B24AF3">
              <w:rPr>
                <w:lang w:val="en-GB"/>
              </w:rPr>
              <w:t>Good written, verbal and interpersonal skills</w:t>
            </w:r>
          </w:p>
          <w:p w14:paraId="16F9FCAA" w14:textId="17F9346E" w:rsidR="00B24AF3" w:rsidRPr="006D29D1" w:rsidRDefault="00B24AF3" w:rsidP="001A75F1">
            <w:pPr>
              <w:pStyle w:val="ListParagraph"/>
              <w:numPr>
                <w:ilvl w:val="0"/>
                <w:numId w:val="9"/>
              </w:numPr>
              <w:spacing w:line="276" w:lineRule="auto"/>
              <w:rPr>
                <w:lang w:val="en-GB"/>
              </w:rPr>
            </w:pPr>
            <w:r w:rsidRPr="006D29D1">
              <w:rPr>
                <w:lang w:val="en-GB"/>
              </w:rPr>
              <w:t>Ability to motivate others and work collaboratively with partners</w:t>
            </w:r>
            <w:r w:rsidR="006D29D1">
              <w:rPr>
                <w:lang w:val="en-GB"/>
              </w:rPr>
              <w:t>,</w:t>
            </w:r>
            <w:r w:rsidR="006D29D1" w:rsidRPr="006D29D1">
              <w:rPr>
                <w:lang w:val="en-GB"/>
              </w:rPr>
              <w:t xml:space="preserve"> a</w:t>
            </w:r>
            <w:r w:rsidR="006D29D1">
              <w:rPr>
                <w:lang w:val="en-GB"/>
              </w:rPr>
              <w:t>s well as</w:t>
            </w:r>
            <w:r w:rsidR="006D29D1" w:rsidRPr="006D29D1">
              <w:rPr>
                <w:lang w:val="en-GB"/>
              </w:rPr>
              <w:t xml:space="preserve"> </w:t>
            </w:r>
            <w:r w:rsidRPr="006D29D1">
              <w:rPr>
                <w:lang w:val="en-GB"/>
              </w:rPr>
              <w:t>work with minimum supervision</w:t>
            </w:r>
          </w:p>
          <w:p w14:paraId="43142084" w14:textId="77777777" w:rsidR="00B24AF3" w:rsidRPr="00B24AF3" w:rsidRDefault="00B24AF3" w:rsidP="00B24AF3">
            <w:pPr>
              <w:pStyle w:val="ListParagraph"/>
              <w:numPr>
                <w:ilvl w:val="0"/>
                <w:numId w:val="9"/>
              </w:numPr>
              <w:spacing w:line="276" w:lineRule="auto"/>
              <w:rPr>
                <w:lang w:val="en-GB"/>
              </w:rPr>
            </w:pPr>
            <w:r w:rsidRPr="00B24AF3">
              <w:rPr>
                <w:lang w:val="en-GB"/>
              </w:rPr>
              <w:t>Ability to produce resources and training at a professional standard to be used with a variety of audiences.</w:t>
            </w:r>
          </w:p>
          <w:p w14:paraId="7DB000F9" w14:textId="77777777" w:rsidR="00EA3569" w:rsidRPr="00EA3569" w:rsidRDefault="00EA3569" w:rsidP="00EA3569">
            <w:pPr>
              <w:pStyle w:val="ListParagraph"/>
              <w:numPr>
                <w:ilvl w:val="0"/>
                <w:numId w:val="9"/>
              </w:numPr>
              <w:spacing w:line="276" w:lineRule="auto"/>
              <w:rPr>
                <w:lang w:val="en-GB"/>
              </w:rPr>
            </w:pPr>
            <w:r>
              <w:rPr>
                <w:lang w:val="en-GB"/>
              </w:rPr>
              <w:t>D</w:t>
            </w:r>
            <w:r w:rsidR="00B24AF3" w:rsidRPr="00B24AF3">
              <w:rPr>
                <w:lang w:val="en-GB"/>
              </w:rPr>
              <w:t>emonstrate use of effective research and data sources for use within training materials.</w:t>
            </w:r>
            <w:r>
              <w:t xml:space="preserve"> </w:t>
            </w:r>
          </w:p>
          <w:p w14:paraId="42E31B90" w14:textId="23909BA6" w:rsidR="00EA3569" w:rsidRPr="00EA3569" w:rsidRDefault="00EA3569" w:rsidP="00EA3569">
            <w:pPr>
              <w:pStyle w:val="ListParagraph"/>
              <w:numPr>
                <w:ilvl w:val="0"/>
                <w:numId w:val="9"/>
              </w:numPr>
              <w:spacing w:line="276" w:lineRule="auto"/>
              <w:rPr>
                <w:lang w:val="en-GB"/>
              </w:rPr>
            </w:pPr>
            <w:r w:rsidRPr="00EA3569">
              <w:rPr>
                <w:lang w:val="en-GB"/>
              </w:rPr>
              <w:t>Commitment to challenge discrimination and encourage equality and diversity within the workplace.</w:t>
            </w:r>
          </w:p>
          <w:p w14:paraId="067F2D83" w14:textId="2FBABD02" w:rsidR="00E305CB" w:rsidRDefault="00EA3569" w:rsidP="00EA3569">
            <w:pPr>
              <w:pStyle w:val="ListParagraph"/>
              <w:numPr>
                <w:ilvl w:val="0"/>
                <w:numId w:val="9"/>
              </w:numPr>
              <w:spacing w:line="276" w:lineRule="auto"/>
              <w:rPr>
                <w:lang w:val="en-GB"/>
              </w:rPr>
            </w:pPr>
            <w:r>
              <w:rPr>
                <w:lang w:val="en-GB"/>
              </w:rPr>
              <w:t>Willingness</w:t>
            </w:r>
            <w:r w:rsidRPr="00EA3569">
              <w:rPr>
                <w:lang w:val="en-GB"/>
              </w:rPr>
              <w:t xml:space="preserve"> to undertake training and keep up to date with CPD as required for the needs of the service.</w:t>
            </w:r>
          </w:p>
          <w:p w14:paraId="67E43D23" w14:textId="77777777" w:rsidR="006D29D1" w:rsidRPr="00283848" w:rsidRDefault="006D29D1" w:rsidP="006D29D1">
            <w:pPr>
              <w:pStyle w:val="ListParagraph"/>
              <w:spacing w:line="276" w:lineRule="auto"/>
              <w:rPr>
                <w:lang w:val="en-GB"/>
              </w:rPr>
            </w:pPr>
          </w:p>
          <w:p w14:paraId="4D6233BE" w14:textId="77777777" w:rsidR="00637BD3" w:rsidRPr="00283848" w:rsidRDefault="00637BD3" w:rsidP="00637BD3">
            <w:pPr>
              <w:spacing w:line="276" w:lineRule="auto"/>
              <w:rPr>
                <w:lang w:val="en-GB"/>
              </w:rPr>
            </w:pPr>
            <w:r w:rsidRPr="00283848">
              <w:rPr>
                <w:lang w:val="en-GB"/>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283848" w:rsidRDefault="00EC745A" w:rsidP="00FE52AB">
            <w:pPr>
              <w:spacing w:line="276" w:lineRule="auto"/>
              <w:rPr>
                <w:lang w:val="en-GB"/>
              </w:rPr>
            </w:pPr>
          </w:p>
          <w:p w14:paraId="33DBF184" w14:textId="20ED975B" w:rsidR="00814BD7" w:rsidRPr="00283848" w:rsidRDefault="008122A4" w:rsidP="00FE52AB">
            <w:pPr>
              <w:spacing w:line="276" w:lineRule="auto"/>
              <w:rPr>
                <w:lang w:val="en-GB"/>
              </w:rPr>
            </w:pPr>
            <w:r w:rsidRPr="00283848">
              <w:rPr>
                <w:lang w:val="en-GB"/>
              </w:rPr>
              <w:lastRenderedPageBreak/>
              <w:t>The Council and its schools are committed to safeguarding and promoting the welfare of children, young people and adults and expect all staff, workers and volunteers to share its commitment.</w:t>
            </w:r>
          </w:p>
        </w:tc>
      </w:tr>
      <w:tr w:rsidR="00464888" w:rsidRPr="00283848" w14:paraId="09B21430" w14:textId="77777777" w:rsidTr="009E445D">
        <w:trPr>
          <w:gridAfter w:val="1"/>
          <w:wAfter w:w="157" w:type="dxa"/>
        </w:trPr>
        <w:tc>
          <w:tcPr>
            <w:tcW w:w="9923" w:type="dxa"/>
            <w:gridSpan w:val="2"/>
          </w:tcPr>
          <w:p w14:paraId="325B7805" w14:textId="77777777" w:rsidR="00464888" w:rsidRPr="00283848" w:rsidRDefault="00464888" w:rsidP="00E301C7">
            <w:pPr>
              <w:rPr>
                <w:lang w:val="en-GB"/>
              </w:rPr>
            </w:pPr>
          </w:p>
        </w:tc>
        <w:tc>
          <w:tcPr>
            <w:tcW w:w="2960" w:type="dxa"/>
          </w:tcPr>
          <w:p w14:paraId="7A181A33" w14:textId="77777777" w:rsidR="00464888" w:rsidRPr="00283848" w:rsidRDefault="00464888">
            <w:pPr>
              <w:rPr>
                <w:lang w:val="en-GB"/>
              </w:rPr>
            </w:pPr>
          </w:p>
        </w:tc>
      </w:tr>
      <w:tr w:rsidR="00464888" w:rsidRPr="00283848" w14:paraId="26AE8840" w14:textId="77777777" w:rsidTr="009E445D">
        <w:tc>
          <w:tcPr>
            <w:tcW w:w="9923" w:type="dxa"/>
            <w:gridSpan w:val="2"/>
            <w:tcBorders>
              <w:top w:val="single" w:sz="24" w:space="0" w:color="1BB6FF" w:themeColor="accent1" w:themeTint="99"/>
            </w:tcBorders>
          </w:tcPr>
          <w:p w14:paraId="0FBD1A15" w14:textId="77777777" w:rsidR="00464888" w:rsidRPr="00283848" w:rsidRDefault="00464888" w:rsidP="00E301C7">
            <w:pPr>
              <w:rPr>
                <w:lang w:val="en-GB"/>
              </w:rPr>
            </w:pPr>
          </w:p>
        </w:tc>
        <w:tc>
          <w:tcPr>
            <w:tcW w:w="3117" w:type="dxa"/>
            <w:gridSpan w:val="2"/>
          </w:tcPr>
          <w:p w14:paraId="649E4449" w14:textId="77777777" w:rsidR="00464888" w:rsidRPr="00283848" w:rsidRDefault="00464888">
            <w:pPr>
              <w:rPr>
                <w:lang w:val="en-GB"/>
              </w:rPr>
            </w:pPr>
          </w:p>
        </w:tc>
      </w:tr>
      <w:tr w:rsidR="00464888" w:rsidRPr="00283848" w14:paraId="771248AC" w14:textId="77777777" w:rsidTr="009E445D">
        <w:trPr>
          <w:gridAfter w:val="2"/>
          <w:wAfter w:w="3117" w:type="dxa"/>
          <w:trHeight w:val="333"/>
        </w:trPr>
        <w:tc>
          <w:tcPr>
            <w:tcW w:w="9923" w:type="dxa"/>
            <w:gridSpan w:val="2"/>
          </w:tcPr>
          <w:p w14:paraId="10ADD007" w14:textId="77777777" w:rsidR="00464888" w:rsidRPr="00283848" w:rsidRDefault="00464888" w:rsidP="0009529B">
            <w:pPr>
              <w:jc w:val="right"/>
              <w:rPr>
                <w:lang w:val="en-GB"/>
              </w:rPr>
            </w:pPr>
          </w:p>
        </w:tc>
      </w:tr>
    </w:tbl>
    <w:p w14:paraId="137AEE2A" w14:textId="77777777" w:rsidR="00B97621" w:rsidRPr="00283848" w:rsidRDefault="00B97621" w:rsidP="00395C1F">
      <w:pPr>
        <w:rPr>
          <w:lang w:val="en-GB"/>
        </w:rPr>
      </w:pPr>
    </w:p>
    <w:sectPr w:rsidR="00B97621" w:rsidRPr="00283848" w:rsidSect="001F3992">
      <w:pgSz w:w="12240" w:h="15840" w:code="1"/>
      <w:pgMar w:top="993" w:right="1080" w:bottom="709"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4AEE" w14:textId="77777777" w:rsidR="00DD4C72" w:rsidRDefault="00DD4C72" w:rsidP="00BC73FC">
      <w:r>
        <w:separator/>
      </w:r>
    </w:p>
  </w:endnote>
  <w:endnote w:type="continuationSeparator" w:id="0">
    <w:p w14:paraId="3E7DD681" w14:textId="77777777" w:rsidR="00DD4C72" w:rsidRDefault="00DD4C72" w:rsidP="00BC73FC">
      <w:r>
        <w:continuationSeparator/>
      </w:r>
    </w:p>
  </w:endnote>
  <w:endnote w:type="continuationNotice" w:id="1">
    <w:p w14:paraId="5F0180DA" w14:textId="77777777" w:rsidR="00DD4C72" w:rsidRDefault="00DD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7F6F" w14:textId="77777777" w:rsidR="00DD4C72" w:rsidRDefault="00DD4C72" w:rsidP="00BC73FC">
      <w:r>
        <w:separator/>
      </w:r>
    </w:p>
  </w:footnote>
  <w:footnote w:type="continuationSeparator" w:id="0">
    <w:p w14:paraId="4F7A9748" w14:textId="77777777" w:rsidR="00DD4C72" w:rsidRDefault="00DD4C72" w:rsidP="00BC73FC">
      <w:r>
        <w:continuationSeparator/>
      </w:r>
    </w:p>
  </w:footnote>
  <w:footnote w:type="continuationNotice" w:id="1">
    <w:p w14:paraId="068310A4" w14:textId="77777777" w:rsidR="00DD4C72" w:rsidRDefault="00DD4C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0804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6ADB"/>
    <w:rsid w:val="000275E3"/>
    <w:rsid w:val="0004769D"/>
    <w:rsid w:val="00051B90"/>
    <w:rsid w:val="00060551"/>
    <w:rsid w:val="00067740"/>
    <w:rsid w:val="000761F2"/>
    <w:rsid w:val="0009529B"/>
    <w:rsid w:val="000A5889"/>
    <w:rsid w:val="000D292E"/>
    <w:rsid w:val="000E1C8B"/>
    <w:rsid w:val="000E31BF"/>
    <w:rsid w:val="000F0EF8"/>
    <w:rsid w:val="0010498C"/>
    <w:rsid w:val="00112E74"/>
    <w:rsid w:val="00120AC7"/>
    <w:rsid w:val="001360EF"/>
    <w:rsid w:val="00141C6D"/>
    <w:rsid w:val="0016524D"/>
    <w:rsid w:val="001806C6"/>
    <w:rsid w:val="00180710"/>
    <w:rsid w:val="00181676"/>
    <w:rsid w:val="001A726B"/>
    <w:rsid w:val="001C3A2B"/>
    <w:rsid w:val="001C3FE2"/>
    <w:rsid w:val="001C6CDA"/>
    <w:rsid w:val="001D7755"/>
    <w:rsid w:val="001F3992"/>
    <w:rsid w:val="001F46F6"/>
    <w:rsid w:val="00213E7B"/>
    <w:rsid w:val="002141F8"/>
    <w:rsid w:val="002244D8"/>
    <w:rsid w:val="00226843"/>
    <w:rsid w:val="0024328B"/>
    <w:rsid w:val="002466AB"/>
    <w:rsid w:val="00246D98"/>
    <w:rsid w:val="00255E42"/>
    <w:rsid w:val="00281B02"/>
    <w:rsid w:val="00283848"/>
    <w:rsid w:val="0028406F"/>
    <w:rsid w:val="002A0AC2"/>
    <w:rsid w:val="002D755E"/>
    <w:rsid w:val="002F6FC8"/>
    <w:rsid w:val="00301202"/>
    <w:rsid w:val="0030456C"/>
    <w:rsid w:val="00304BC8"/>
    <w:rsid w:val="00307750"/>
    <w:rsid w:val="003223E4"/>
    <w:rsid w:val="00322EDD"/>
    <w:rsid w:val="003329C7"/>
    <w:rsid w:val="003551E1"/>
    <w:rsid w:val="00365C93"/>
    <w:rsid w:val="00372BB5"/>
    <w:rsid w:val="003955FE"/>
    <w:rsid w:val="00395C1F"/>
    <w:rsid w:val="003A0A86"/>
    <w:rsid w:val="003A3E8E"/>
    <w:rsid w:val="003C60F7"/>
    <w:rsid w:val="003D4D87"/>
    <w:rsid w:val="003D5DAA"/>
    <w:rsid w:val="003E402A"/>
    <w:rsid w:val="003F1092"/>
    <w:rsid w:val="00405805"/>
    <w:rsid w:val="004225C2"/>
    <w:rsid w:val="004600FA"/>
    <w:rsid w:val="00464888"/>
    <w:rsid w:val="00477E89"/>
    <w:rsid w:val="00480FAD"/>
    <w:rsid w:val="004A6BB1"/>
    <w:rsid w:val="004A796F"/>
    <w:rsid w:val="004C6BAA"/>
    <w:rsid w:val="004D0D1C"/>
    <w:rsid w:val="00515D95"/>
    <w:rsid w:val="0052091B"/>
    <w:rsid w:val="00535C99"/>
    <w:rsid w:val="00561A2C"/>
    <w:rsid w:val="00577543"/>
    <w:rsid w:val="005A4D05"/>
    <w:rsid w:val="005C6D78"/>
    <w:rsid w:val="005E0795"/>
    <w:rsid w:val="005E1829"/>
    <w:rsid w:val="005E6612"/>
    <w:rsid w:val="005E760C"/>
    <w:rsid w:val="005F6C08"/>
    <w:rsid w:val="006126B9"/>
    <w:rsid w:val="00637BD3"/>
    <w:rsid w:val="0064079E"/>
    <w:rsid w:val="00647C3A"/>
    <w:rsid w:val="00677A30"/>
    <w:rsid w:val="0068134D"/>
    <w:rsid w:val="006852A8"/>
    <w:rsid w:val="00695CD1"/>
    <w:rsid w:val="006B554C"/>
    <w:rsid w:val="006C0E64"/>
    <w:rsid w:val="006C4D8D"/>
    <w:rsid w:val="006C78E7"/>
    <w:rsid w:val="006D29D1"/>
    <w:rsid w:val="006D4B28"/>
    <w:rsid w:val="006D50C6"/>
    <w:rsid w:val="006F64DF"/>
    <w:rsid w:val="00700D4D"/>
    <w:rsid w:val="0070395E"/>
    <w:rsid w:val="007079B0"/>
    <w:rsid w:val="00710C22"/>
    <w:rsid w:val="00713365"/>
    <w:rsid w:val="00724932"/>
    <w:rsid w:val="007331B7"/>
    <w:rsid w:val="00763784"/>
    <w:rsid w:val="00764A89"/>
    <w:rsid w:val="00773F4D"/>
    <w:rsid w:val="00776BD4"/>
    <w:rsid w:val="007801AD"/>
    <w:rsid w:val="007807FB"/>
    <w:rsid w:val="007840DF"/>
    <w:rsid w:val="007843ED"/>
    <w:rsid w:val="00793DB6"/>
    <w:rsid w:val="007A0B82"/>
    <w:rsid w:val="007C27DD"/>
    <w:rsid w:val="007C3222"/>
    <w:rsid w:val="007F6D8B"/>
    <w:rsid w:val="007F737F"/>
    <w:rsid w:val="00803AA9"/>
    <w:rsid w:val="008122A4"/>
    <w:rsid w:val="0081275B"/>
    <w:rsid w:val="00814BD7"/>
    <w:rsid w:val="00817F11"/>
    <w:rsid w:val="00830561"/>
    <w:rsid w:val="00845574"/>
    <w:rsid w:val="008544EA"/>
    <w:rsid w:val="008846D6"/>
    <w:rsid w:val="0089153F"/>
    <w:rsid w:val="008A28B5"/>
    <w:rsid w:val="008B389A"/>
    <w:rsid w:val="008B5B95"/>
    <w:rsid w:val="008C5BB7"/>
    <w:rsid w:val="008D29E5"/>
    <w:rsid w:val="008D57B9"/>
    <w:rsid w:val="008E169C"/>
    <w:rsid w:val="00902AB1"/>
    <w:rsid w:val="00905C77"/>
    <w:rsid w:val="00917803"/>
    <w:rsid w:val="00923781"/>
    <w:rsid w:val="00924729"/>
    <w:rsid w:val="00966E71"/>
    <w:rsid w:val="00982CF7"/>
    <w:rsid w:val="0098361A"/>
    <w:rsid w:val="009867DD"/>
    <w:rsid w:val="009A2F77"/>
    <w:rsid w:val="009B45BF"/>
    <w:rsid w:val="009C29DE"/>
    <w:rsid w:val="009D2685"/>
    <w:rsid w:val="009E445D"/>
    <w:rsid w:val="009F26FD"/>
    <w:rsid w:val="009F5419"/>
    <w:rsid w:val="00A02ABD"/>
    <w:rsid w:val="00A10ED3"/>
    <w:rsid w:val="00A27909"/>
    <w:rsid w:val="00A27A05"/>
    <w:rsid w:val="00A405BB"/>
    <w:rsid w:val="00A50F8D"/>
    <w:rsid w:val="00A57756"/>
    <w:rsid w:val="00A80B4A"/>
    <w:rsid w:val="00A93D57"/>
    <w:rsid w:val="00AB39C1"/>
    <w:rsid w:val="00AC7DE3"/>
    <w:rsid w:val="00AE1B41"/>
    <w:rsid w:val="00AE230E"/>
    <w:rsid w:val="00AE7849"/>
    <w:rsid w:val="00AF536B"/>
    <w:rsid w:val="00B03030"/>
    <w:rsid w:val="00B04705"/>
    <w:rsid w:val="00B14D8F"/>
    <w:rsid w:val="00B24AF3"/>
    <w:rsid w:val="00B6029A"/>
    <w:rsid w:val="00B6431B"/>
    <w:rsid w:val="00B70213"/>
    <w:rsid w:val="00B72C03"/>
    <w:rsid w:val="00B824D6"/>
    <w:rsid w:val="00B873D2"/>
    <w:rsid w:val="00B905A5"/>
    <w:rsid w:val="00B91C7E"/>
    <w:rsid w:val="00B97621"/>
    <w:rsid w:val="00BA7BC6"/>
    <w:rsid w:val="00BC73FC"/>
    <w:rsid w:val="00BD151D"/>
    <w:rsid w:val="00BD6187"/>
    <w:rsid w:val="00BD6ACF"/>
    <w:rsid w:val="00BF60F9"/>
    <w:rsid w:val="00C0212F"/>
    <w:rsid w:val="00C107EE"/>
    <w:rsid w:val="00C24C53"/>
    <w:rsid w:val="00C348C3"/>
    <w:rsid w:val="00C3543B"/>
    <w:rsid w:val="00C35F5B"/>
    <w:rsid w:val="00C42AB0"/>
    <w:rsid w:val="00C43902"/>
    <w:rsid w:val="00C43CC7"/>
    <w:rsid w:val="00C4790C"/>
    <w:rsid w:val="00C52298"/>
    <w:rsid w:val="00C57607"/>
    <w:rsid w:val="00C63F91"/>
    <w:rsid w:val="00C6483A"/>
    <w:rsid w:val="00C871DC"/>
    <w:rsid w:val="00C90215"/>
    <w:rsid w:val="00C916FE"/>
    <w:rsid w:val="00C92E2D"/>
    <w:rsid w:val="00CC05DA"/>
    <w:rsid w:val="00CC3477"/>
    <w:rsid w:val="00CD3C4E"/>
    <w:rsid w:val="00CE76D2"/>
    <w:rsid w:val="00CF16BE"/>
    <w:rsid w:val="00D02E61"/>
    <w:rsid w:val="00D12306"/>
    <w:rsid w:val="00D15E96"/>
    <w:rsid w:val="00D27B4A"/>
    <w:rsid w:val="00D33ACE"/>
    <w:rsid w:val="00D3444F"/>
    <w:rsid w:val="00D6318B"/>
    <w:rsid w:val="00D63C04"/>
    <w:rsid w:val="00D655D1"/>
    <w:rsid w:val="00D75913"/>
    <w:rsid w:val="00D972A6"/>
    <w:rsid w:val="00DB4A98"/>
    <w:rsid w:val="00DB629F"/>
    <w:rsid w:val="00DC65EE"/>
    <w:rsid w:val="00DC6AB5"/>
    <w:rsid w:val="00DC7A29"/>
    <w:rsid w:val="00DD4C72"/>
    <w:rsid w:val="00E01527"/>
    <w:rsid w:val="00E14925"/>
    <w:rsid w:val="00E26A54"/>
    <w:rsid w:val="00E301C7"/>
    <w:rsid w:val="00E305CB"/>
    <w:rsid w:val="00E4076D"/>
    <w:rsid w:val="00E41A15"/>
    <w:rsid w:val="00E4274C"/>
    <w:rsid w:val="00E630AB"/>
    <w:rsid w:val="00E77C0E"/>
    <w:rsid w:val="00E810A5"/>
    <w:rsid w:val="00E93865"/>
    <w:rsid w:val="00E95D2E"/>
    <w:rsid w:val="00E97637"/>
    <w:rsid w:val="00EA3569"/>
    <w:rsid w:val="00EA5F25"/>
    <w:rsid w:val="00EC4C60"/>
    <w:rsid w:val="00EC745A"/>
    <w:rsid w:val="00ED4EB2"/>
    <w:rsid w:val="00EF1947"/>
    <w:rsid w:val="00EF3E9E"/>
    <w:rsid w:val="00EF477D"/>
    <w:rsid w:val="00F10327"/>
    <w:rsid w:val="00F20667"/>
    <w:rsid w:val="00F209CA"/>
    <w:rsid w:val="00F22A59"/>
    <w:rsid w:val="00F258A2"/>
    <w:rsid w:val="00F31ACD"/>
    <w:rsid w:val="00F53732"/>
    <w:rsid w:val="00F57C7D"/>
    <w:rsid w:val="00F6063C"/>
    <w:rsid w:val="00F62465"/>
    <w:rsid w:val="00F678BD"/>
    <w:rsid w:val="00F67E69"/>
    <w:rsid w:val="00F81F69"/>
    <w:rsid w:val="00F84CC7"/>
    <w:rsid w:val="00F96FF6"/>
    <w:rsid w:val="00FA1C87"/>
    <w:rsid w:val="00FA4D23"/>
    <w:rsid w:val="00FC1B7C"/>
    <w:rsid w:val="00FC7C8D"/>
    <w:rsid w:val="00FD3028"/>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DC7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8">
      <w:bodyDiv w:val="1"/>
      <w:marLeft w:val="0"/>
      <w:marRight w:val="0"/>
      <w:marTop w:val="0"/>
      <w:marBottom w:val="0"/>
      <w:divBdr>
        <w:top w:val="none" w:sz="0" w:space="0" w:color="auto"/>
        <w:left w:val="none" w:sz="0" w:space="0" w:color="auto"/>
        <w:bottom w:val="none" w:sz="0" w:space="0" w:color="auto"/>
        <w:right w:val="none" w:sz="0" w:space="0" w:color="auto"/>
      </w:divBdr>
    </w:div>
    <w:div w:id="666341">
      <w:bodyDiv w:val="1"/>
      <w:marLeft w:val="0"/>
      <w:marRight w:val="0"/>
      <w:marTop w:val="0"/>
      <w:marBottom w:val="0"/>
      <w:divBdr>
        <w:top w:val="none" w:sz="0" w:space="0" w:color="auto"/>
        <w:left w:val="none" w:sz="0" w:space="0" w:color="auto"/>
        <w:bottom w:val="none" w:sz="0" w:space="0" w:color="auto"/>
        <w:right w:val="none" w:sz="0" w:space="0" w:color="auto"/>
      </w:divBdr>
    </w:div>
    <w:div w:id="214437185">
      <w:bodyDiv w:val="1"/>
      <w:marLeft w:val="0"/>
      <w:marRight w:val="0"/>
      <w:marTop w:val="0"/>
      <w:marBottom w:val="0"/>
      <w:divBdr>
        <w:top w:val="none" w:sz="0" w:space="0" w:color="auto"/>
        <w:left w:val="none" w:sz="0" w:space="0" w:color="auto"/>
        <w:bottom w:val="none" w:sz="0" w:space="0" w:color="auto"/>
        <w:right w:val="none" w:sz="0" w:space="0" w:color="auto"/>
      </w:divBdr>
    </w:div>
    <w:div w:id="236599736">
      <w:bodyDiv w:val="1"/>
      <w:marLeft w:val="0"/>
      <w:marRight w:val="0"/>
      <w:marTop w:val="0"/>
      <w:marBottom w:val="0"/>
      <w:divBdr>
        <w:top w:val="none" w:sz="0" w:space="0" w:color="auto"/>
        <w:left w:val="none" w:sz="0" w:space="0" w:color="auto"/>
        <w:bottom w:val="none" w:sz="0" w:space="0" w:color="auto"/>
        <w:right w:val="none" w:sz="0" w:space="0" w:color="auto"/>
      </w:divBdr>
    </w:div>
    <w:div w:id="282464999">
      <w:bodyDiv w:val="1"/>
      <w:marLeft w:val="0"/>
      <w:marRight w:val="0"/>
      <w:marTop w:val="0"/>
      <w:marBottom w:val="0"/>
      <w:divBdr>
        <w:top w:val="none" w:sz="0" w:space="0" w:color="auto"/>
        <w:left w:val="none" w:sz="0" w:space="0" w:color="auto"/>
        <w:bottom w:val="none" w:sz="0" w:space="0" w:color="auto"/>
        <w:right w:val="none" w:sz="0" w:space="0" w:color="auto"/>
      </w:divBdr>
    </w:div>
    <w:div w:id="327175684">
      <w:bodyDiv w:val="1"/>
      <w:marLeft w:val="0"/>
      <w:marRight w:val="0"/>
      <w:marTop w:val="0"/>
      <w:marBottom w:val="0"/>
      <w:divBdr>
        <w:top w:val="none" w:sz="0" w:space="0" w:color="auto"/>
        <w:left w:val="none" w:sz="0" w:space="0" w:color="auto"/>
        <w:bottom w:val="none" w:sz="0" w:space="0" w:color="auto"/>
        <w:right w:val="none" w:sz="0" w:space="0" w:color="auto"/>
      </w:divBdr>
    </w:div>
    <w:div w:id="627012595">
      <w:bodyDiv w:val="1"/>
      <w:marLeft w:val="0"/>
      <w:marRight w:val="0"/>
      <w:marTop w:val="0"/>
      <w:marBottom w:val="0"/>
      <w:divBdr>
        <w:top w:val="none" w:sz="0" w:space="0" w:color="auto"/>
        <w:left w:val="none" w:sz="0" w:space="0" w:color="auto"/>
        <w:bottom w:val="none" w:sz="0" w:space="0" w:color="auto"/>
        <w:right w:val="none" w:sz="0" w:space="0" w:color="auto"/>
      </w:divBdr>
    </w:div>
    <w:div w:id="805784221">
      <w:bodyDiv w:val="1"/>
      <w:marLeft w:val="0"/>
      <w:marRight w:val="0"/>
      <w:marTop w:val="0"/>
      <w:marBottom w:val="0"/>
      <w:divBdr>
        <w:top w:val="none" w:sz="0" w:space="0" w:color="auto"/>
        <w:left w:val="none" w:sz="0" w:space="0" w:color="auto"/>
        <w:bottom w:val="none" w:sz="0" w:space="0" w:color="auto"/>
        <w:right w:val="none" w:sz="0" w:space="0" w:color="auto"/>
      </w:divBdr>
    </w:div>
    <w:div w:id="84567958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62896421">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94765072">
      <w:bodyDiv w:val="1"/>
      <w:marLeft w:val="0"/>
      <w:marRight w:val="0"/>
      <w:marTop w:val="0"/>
      <w:marBottom w:val="0"/>
      <w:divBdr>
        <w:top w:val="none" w:sz="0" w:space="0" w:color="auto"/>
        <w:left w:val="none" w:sz="0" w:space="0" w:color="auto"/>
        <w:bottom w:val="none" w:sz="0" w:space="0" w:color="auto"/>
        <w:right w:val="none" w:sz="0" w:space="0" w:color="auto"/>
      </w:divBdr>
    </w:div>
    <w:div w:id="18919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5A5AC8C5-D026-4B99-A343-942A2554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Harrison</dc:creator>
  <cp:keywords/>
  <dc:description/>
  <cp:lastModifiedBy>Catherine Harrison</cp:lastModifiedBy>
  <cp:revision>3</cp:revision>
  <dcterms:created xsi:type="dcterms:W3CDTF">2025-03-07T15:16:00Z</dcterms:created>
  <dcterms:modified xsi:type="dcterms:W3CDTF">2025-03-07T15:36:00Z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