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10B6EA2A" w:rsidR="00801949" w:rsidRPr="003B058B" w:rsidRDefault="001D0EFF" w:rsidP="05E66D72">
            <w:pPr>
              <w:rPr>
                <w:rFonts w:ascii="Arial" w:eastAsia="Arial" w:hAnsi="Arial" w:cs="Arial"/>
                <w:lang w:val="en-US"/>
              </w:rPr>
            </w:pPr>
            <w:r>
              <w:rPr>
                <w:rFonts w:ascii="Arial" w:eastAsia="Arial" w:hAnsi="Arial" w:cs="Arial"/>
                <w:lang w:val="en-US"/>
              </w:rPr>
              <w:t>Head of Risk and Compliance</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2045D9B4" w:rsidR="00801949" w:rsidRPr="003B058B" w:rsidRDefault="001D0EFF" w:rsidP="05E66D72">
            <w:pPr>
              <w:rPr>
                <w:rFonts w:ascii="Arial" w:eastAsia="Arial" w:hAnsi="Arial" w:cs="Arial"/>
                <w:lang w:val="en-US"/>
              </w:rPr>
            </w:pPr>
            <w:r>
              <w:rPr>
                <w:rFonts w:ascii="Arial" w:eastAsia="Arial" w:hAnsi="Arial" w:cs="Arial"/>
                <w:lang w:val="en-US"/>
              </w:rPr>
              <w:t>EPO25</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016D473C" w:rsidR="007102FC" w:rsidRPr="003B058B" w:rsidRDefault="001D0EFF" w:rsidP="00001C6C">
            <w:pPr>
              <w:rPr>
                <w:rFonts w:ascii="Arial" w:eastAsia="Arial" w:hAnsi="Arial" w:cs="Arial"/>
                <w:lang w:val="en-US"/>
              </w:rPr>
            </w:pPr>
            <w:r>
              <w:rPr>
                <w:rFonts w:ascii="Arial" w:eastAsia="Arial" w:hAnsi="Arial" w:cs="Arial"/>
                <w:lang w:val="en-US"/>
              </w:rPr>
              <w:t>Assistant Director - Finance</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4DABB5C5" w:rsidR="005D45B8" w:rsidRPr="003B058B" w:rsidRDefault="00E2355F"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CSUP0192P</w:t>
            </w:r>
          </w:p>
        </w:tc>
      </w:tr>
    </w:tbl>
    <w:p w14:paraId="6F798499" w14:textId="27968FDB"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Default="009B76D0" w:rsidP="05E66D72">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79751B0D" w14:textId="77777777" w:rsidR="00017DDA" w:rsidRDefault="00017DDA" w:rsidP="001A4B41">
      <w:pPr>
        <w:jc w:val="both"/>
        <w:rPr>
          <w:rFonts w:ascii="Arial" w:eastAsia="Arial" w:hAnsi="Arial" w:cs="Arial"/>
          <w:color w:val="333333"/>
        </w:rPr>
      </w:pPr>
    </w:p>
    <w:p w14:paraId="46CAE775" w14:textId="3D6F9594" w:rsidR="003E557E" w:rsidRPr="003E557E" w:rsidRDefault="003E557E" w:rsidP="003E557E">
      <w:pPr>
        <w:jc w:val="both"/>
        <w:rPr>
          <w:rFonts w:ascii="Arial" w:eastAsia="Arial" w:hAnsi="Arial" w:cs="Arial"/>
          <w:color w:val="333333"/>
        </w:rPr>
      </w:pPr>
      <w:r w:rsidRPr="003E557E">
        <w:rPr>
          <w:rFonts w:ascii="Arial" w:eastAsia="Arial" w:hAnsi="Arial" w:cs="Arial"/>
          <w:color w:val="333333"/>
        </w:rPr>
        <w:t xml:space="preserve">To lead </w:t>
      </w:r>
      <w:r>
        <w:rPr>
          <w:rFonts w:ascii="Arial" w:eastAsia="Arial" w:hAnsi="Arial" w:cs="Arial"/>
          <w:color w:val="333333"/>
        </w:rPr>
        <w:t xml:space="preserve">and develop the Council’s </w:t>
      </w:r>
      <w:bookmarkStart w:id="0" w:name="_Hlk187853909"/>
      <w:r>
        <w:rPr>
          <w:rFonts w:ascii="Arial" w:eastAsia="Arial" w:hAnsi="Arial" w:cs="Arial"/>
          <w:color w:val="333333"/>
        </w:rPr>
        <w:t>Risk &amp; Compliance</w:t>
      </w:r>
      <w:r w:rsidRPr="00EE2EA3">
        <w:rPr>
          <w:rFonts w:ascii="Arial" w:eastAsia="Arial" w:hAnsi="Arial" w:cs="Arial"/>
          <w:color w:val="333333"/>
        </w:rPr>
        <w:t xml:space="preserve"> </w:t>
      </w:r>
      <w:r>
        <w:rPr>
          <w:rFonts w:ascii="Arial" w:eastAsia="Arial" w:hAnsi="Arial" w:cs="Arial"/>
          <w:color w:val="333333"/>
        </w:rPr>
        <w:t>function</w:t>
      </w:r>
      <w:r w:rsidRPr="00EE2EA3">
        <w:rPr>
          <w:rFonts w:ascii="Arial" w:eastAsia="Arial" w:hAnsi="Arial" w:cs="Arial"/>
          <w:color w:val="333333"/>
        </w:rPr>
        <w:t xml:space="preserve"> </w:t>
      </w:r>
      <w:bookmarkEnd w:id="0"/>
      <w:r w:rsidRPr="003E557E">
        <w:rPr>
          <w:rFonts w:ascii="Arial" w:eastAsia="Arial" w:hAnsi="Arial" w:cs="Arial"/>
          <w:color w:val="333333"/>
        </w:rPr>
        <w:t>and in doing so be the senior responsible officer for evaluating the effectiveness of governance, risk management</w:t>
      </w:r>
      <w:r w:rsidR="00FE5588">
        <w:rPr>
          <w:rFonts w:ascii="Arial" w:eastAsia="Arial" w:hAnsi="Arial" w:cs="Arial"/>
          <w:color w:val="333333"/>
        </w:rPr>
        <w:t>,</w:t>
      </w:r>
      <w:r w:rsidR="00155389">
        <w:rPr>
          <w:rFonts w:ascii="Arial" w:eastAsia="Arial" w:hAnsi="Arial" w:cs="Arial"/>
          <w:color w:val="333333"/>
        </w:rPr>
        <w:t xml:space="preserve"> insurance</w:t>
      </w:r>
      <w:r w:rsidR="00DC4131">
        <w:rPr>
          <w:rFonts w:ascii="Arial" w:eastAsia="Arial" w:hAnsi="Arial" w:cs="Arial"/>
          <w:color w:val="333333"/>
        </w:rPr>
        <w:t>,</w:t>
      </w:r>
      <w:r w:rsidR="00FE5588">
        <w:rPr>
          <w:rFonts w:ascii="Arial" w:eastAsia="Arial" w:hAnsi="Arial" w:cs="Arial"/>
          <w:color w:val="333333"/>
        </w:rPr>
        <w:t xml:space="preserve"> </w:t>
      </w:r>
      <w:r w:rsidRPr="003E557E">
        <w:rPr>
          <w:rFonts w:ascii="Arial" w:eastAsia="Arial" w:hAnsi="Arial" w:cs="Arial"/>
          <w:color w:val="333333"/>
        </w:rPr>
        <w:t xml:space="preserve">internal control </w:t>
      </w:r>
      <w:r w:rsidR="00FE5588">
        <w:rPr>
          <w:rFonts w:ascii="Arial" w:eastAsia="Arial" w:hAnsi="Arial" w:cs="Arial"/>
          <w:color w:val="333333"/>
        </w:rPr>
        <w:t xml:space="preserve">and health and safety </w:t>
      </w:r>
      <w:r w:rsidRPr="003E557E">
        <w:rPr>
          <w:rFonts w:ascii="Arial" w:eastAsia="Arial" w:hAnsi="Arial" w:cs="Arial"/>
          <w:color w:val="333333"/>
        </w:rPr>
        <w:t>arrangements across the Council in addition to proactively promoting good corporate governance.</w:t>
      </w:r>
    </w:p>
    <w:p w14:paraId="31397DBC" w14:textId="77777777" w:rsidR="00842495" w:rsidRDefault="003E557E" w:rsidP="00842495">
      <w:pPr>
        <w:jc w:val="both"/>
        <w:rPr>
          <w:rFonts w:ascii="Arial" w:eastAsia="Arial" w:hAnsi="Arial" w:cs="Arial"/>
          <w:color w:val="333333"/>
          <w:highlight w:val="yellow"/>
        </w:rPr>
      </w:pPr>
      <w:r w:rsidRPr="003E557E">
        <w:rPr>
          <w:rFonts w:ascii="Arial" w:eastAsia="Arial" w:hAnsi="Arial" w:cs="Arial"/>
          <w:color w:val="333333"/>
        </w:rPr>
        <w:t xml:space="preserve">The role holder will provide independent, objective assurance and advice that is designed to add value and improve the Council’s operations. They will be responsible for ensuring that the </w:t>
      </w:r>
      <w:r w:rsidR="00874A68" w:rsidRPr="00874A68">
        <w:rPr>
          <w:rFonts w:ascii="Arial" w:eastAsia="Arial" w:hAnsi="Arial" w:cs="Arial"/>
          <w:color w:val="333333"/>
        </w:rPr>
        <w:t xml:space="preserve">Risk &amp; Compliance function </w:t>
      </w:r>
      <w:r w:rsidRPr="003E557E">
        <w:rPr>
          <w:rFonts w:ascii="Arial" w:eastAsia="Arial" w:hAnsi="Arial" w:cs="Arial"/>
          <w:color w:val="333333"/>
        </w:rPr>
        <w:t>delivers a systematic, disciplined approach to evaluate and improve the effectiveness of risk management, control and governance processes in order to assist in the accomplishment of Council objectives</w:t>
      </w:r>
      <w:r w:rsidR="00E938A6">
        <w:rPr>
          <w:rFonts w:ascii="Arial" w:eastAsia="Arial" w:hAnsi="Arial" w:cs="Arial"/>
          <w:color w:val="333333"/>
        </w:rPr>
        <w:t xml:space="preserve"> </w:t>
      </w:r>
      <w:r w:rsidR="00E938A6" w:rsidRPr="00EE2EA3">
        <w:rPr>
          <w:rFonts w:ascii="Arial" w:eastAsia="Arial" w:hAnsi="Arial" w:cs="Arial"/>
          <w:color w:val="333333"/>
        </w:rPr>
        <w:t xml:space="preserve">by </w:t>
      </w:r>
      <w:r w:rsidR="00E938A6">
        <w:rPr>
          <w:rFonts w:ascii="Arial" w:eastAsia="Arial" w:hAnsi="Arial" w:cs="Arial"/>
          <w:color w:val="333333"/>
        </w:rPr>
        <w:t>producing and implementing</w:t>
      </w:r>
      <w:r w:rsidR="00E938A6" w:rsidRPr="00EE2EA3">
        <w:rPr>
          <w:rFonts w:ascii="Arial" w:eastAsia="Arial" w:hAnsi="Arial" w:cs="Arial"/>
          <w:color w:val="333333"/>
        </w:rPr>
        <w:t xml:space="preserve"> a robust service plan that ensures implementation of key service and performance objectives for the</w:t>
      </w:r>
      <w:r w:rsidR="00E938A6">
        <w:rPr>
          <w:rFonts w:ascii="Arial" w:eastAsia="Arial" w:hAnsi="Arial" w:cs="Arial"/>
          <w:color w:val="333333"/>
        </w:rPr>
        <w:t xml:space="preserve"> </w:t>
      </w:r>
      <w:r w:rsidR="00E938A6" w:rsidRPr="00B215D2">
        <w:rPr>
          <w:rFonts w:ascii="Arial" w:eastAsia="Arial" w:hAnsi="Arial" w:cs="Arial"/>
          <w:color w:val="333333"/>
        </w:rPr>
        <w:t>Internal Audi</w:t>
      </w:r>
      <w:r w:rsidR="00E938A6">
        <w:rPr>
          <w:rFonts w:ascii="Arial" w:eastAsia="Arial" w:hAnsi="Arial" w:cs="Arial"/>
          <w:color w:val="333333"/>
        </w:rPr>
        <w:t xml:space="preserve">t, </w:t>
      </w:r>
      <w:r w:rsidR="00E938A6" w:rsidRPr="00B215D2">
        <w:rPr>
          <w:rFonts w:ascii="Arial" w:eastAsia="Arial" w:hAnsi="Arial" w:cs="Arial"/>
          <w:color w:val="333333"/>
        </w:rPr>
        <w:t>Counter Fraud, Insurance, Risk and Business Continuity</w:t>
      </w:r>
      <w:r w:rsidR="00924A17">
        <w:rPr>
          <w:rFonts w:ascii="Arial" w:eastAsia="Arial" w:hAnsi="Arial" w:cs="Arial"/>
          <w:color w:val="333333"/>
        </w:rPr>
        <w:t>,</w:t>
      </w:r>
      <w:r w:rsidR="00E938A6" w:rsidRPr="00B215D2">
        <w:rPr>
          <w:rFonts w:ascii="Arial" w:eastAsia="Arial" w:hAnsi="Arial" w:cs="Arial"/>
          <w:color w:val="333333"/>
        </w:rPr>
        <w:t xml:space="preserve"> and Health and Safety teams</w:t>
      </w:r>
      <w:r w:rsidR="00E938A6" w:rsidRPr="00EE2EA3">
        <w:rPr>
          <w:rFonts w:ascii="Arial" w:eastAsia="Arial" w:hAnsi="Arial" w:cs="Arial"/>
          <w:color w:val="333333"/>
        </w:rPr>
        <w:t xml:space="preserve"> on behalf of the Finance Directorate and the wider organisation</w:t>
      </w:r>
      <w:r w:rsidRPr="003E557E">
        <w:rPr>
          <w:rFonts w:ascii="Arial" w:eastAsia="Arial" w:hAnsi="Arial" w:cs="Arial"/>
          <w:color w:val="333333"/>
        </w:rPr>
        <w:t>.</w:t>
      </w:r>
    </w:p>
    <w:p w14:paraId="0E371EFF" w14:textId="56C82197" w:rsidR="00842495" w:rsidRDefault="000679E0" w:rsidP="00842495">
      <w:pPr>
        <w:jc w:val="both"/>
        <w:rPr>
          <w:rFonts w:ascii="Arial" w:eastAsia="Arial" w:hAnsi="Arial" w:cs="Arial"/>
          <w:color w:val="333333"/>
        </w:rPr>
      </w:pPr>
      <w:r w:rsidRPr="002710DC">
        <w:rPr>
          <w:rFonts w:ascii="Arial" w:eastAsia="Arial" w:hAnsi="Arial" w:cs="Arial"/>
          <w:color w:val="333333"/>
        </w:rPr>
        <w:t>R</w:t>
      </w:r>
      <w:r w:rsidR="00842495" w:rsidRPr="002710DC">
        <w:rPr>
          <w:rFonts w:ascii="Arial" w:eastAsia="Arial" w:hAnsi="Arial" w:cs="Arial"/>
          <w:color w:val="333333"/>
        </w:rPr>
        <w:t>esponsib</w:t>
      </w:r>
      <w:r w:rsidRPr="002710DC">
        <w:rPr>
          <w:rFonts w:ascii="Arial" w:eastAsia="Arial" w:hAnsi="Arial" w:cs="Arial"/>
          <w:color w:val="333333"/>
        </w:rPr>
        <w:t>ility</w:t>
      </w:r>
      <w:r w:rsidR="00842495" w:rsidRPr="002710DC">
        <w:rPr>
          <w:rFonts w:ascii="Arial" w:eastAsia="Arial" w:hAnsi="Arial" w:cs="Arial"/>
          <w:color w:val="333333"/>
        </w:rPr>
        <w:t xml:space="preserve"> for the compilation and delivery of the Council Audit Plan </w:t>
      </w:r>
      <w:r w:rsidR="002710DC" w:rsidRPr="002710DC">
        <w:rPr>
          <w:rFonts w:ascii="Arial" w:eastAsia="Arial" w:hAnsi="Arial" w:cs="Arial"/>
          <w:color w:val="333333"/>
        </w:rPr>
        <w:t xml:space="preserve">will be a key aspect of the role </w:t>
      </w:r>
      <w:r w:rsidR="00842495" w:rsidRPr="002710DC">
        <w:rPr>
          <w:rFonts w:ascii="Arial" w:eastAsia="Arial" w:hAnsi="Arial" w:cs="Arial"/>
          <w:color w:val="333333"/>
        </w:rPr>
        <w:t>– ensuring planned audits are completed alongside investigations and/or additional audits identified in any financial year. Influencing other senior officers will be a key component of the role, to ensure that agreed management actions that stem from audit recommendations are delivered in a timely manner via the provision of advice and strategic insights whilst ensuring the integrity, efficiency and effectiveness of the service is maintained.</w:t>
      </w:r>
    </w:p>
    <w:p w14:paraId="7CE4260C" w14:textId="6AC1CFBD" w:rsidR="007651F0" w:rsidRDefault="00717E6B" w:rsidP="007651F0">
      <w:pPr>
        <w:jc w:val="both"/>
        <w:rPr>
          <w:rFonts w:ascii="Arial" w:eastAsia="Arial" w:hAnsi="Arial" w:cs="Arial"/>
          <w:color w:val="333333"/>
        </w:rPr>
      </w:pPr>
      <w:r>
        <w:rPr>
          <w:rFonts w:ascii="Arial" w:eastAsia="Arial" w:hAnsi="Arial" w:cs="Arial"/>
          <w:color w:val="333333"/>
        </w:rPr>
        <w:t>The post holder must l</w:t>
      </w:r>
      <w:r w:rsidR="007651F0" w:rsidRPr="00EE2EA3">
        <w:rPr>
          <w:rFonts w:ascii="Arial" w:eastAsia="Arial" w:hAnsi="Arial" w:cs="Arial"/>
          <w:color w:val="333333"/>
        </w:rPr>
        <w:t xml:space="preserve">ead by example in modelling and embedding the </w:t>
      </w:r>
      <w:r w:rsidR="007651F0">
        <w:rPr>
          <w:rFonts w:ascii="Arial" w:eastAsia="Arial" w:hAnsi="Arial" w:cs="Arial"/>
          <w:color w:val="333333"/>
        </w:rPr>
        <w:t>C</w:t>
      </w:r>
      <w:r w:rsidR="007651F0" w:rsidRPr="00EE2EA3">
        <w:rPr>
          <w:rFonts w:ascii="Arial" w:eastAsia="Arial" w:hAnsi="Arial" w:cs="Arial"/>
          <w:color w:val="333333"/>
        </w:rPr>
        <w:t>ouncil’s values and behaviours to help build a sustainable</w:t>
      </w:r>
      <w:r w:rsidR="007651F0">
        <w:rPr>
          <w:rFonts w:ascii="Arial" w:eastAsia="Arial" w:hAnsi="Arial" w:cs="Arial"/>
          <w:color w:val="333333"/>
        </w:rPr>
        <w:t>,</w:t>
      </w:r>
      <w:r w:rsidR="007651F0" w:rsidRPr="00EE2EA3">
        <w:rPr>
          <w:rFonts w:ascii="Arial" w:eastAsia="Arial" w:hAnsi="Arial" w:cs="Arial"/>
          <w:color w:val="333333"/>
        </w:rPr>
        <w:t xml:space="preserve"> highly effective organisation </w:t>
      </w:r>
      <w:r w:rsidR="007651F0">
        <w:rPr>
          <w:rFonts w:ascii="Arial" w:eastAsia="Arial" w:hAnsi="Arial" w:cs="Arial"/>
          <w:color w:val="333333"/>
        </w:rPr>
        <w:t xml:space="preserve">that delivers good </w:t>
      </w:r>
      <w:r w:rsidR="007651F0" w:rsidRPr="00EE2EA3">
        <w:rPr>
          <w:rFonts w:ascii="Arial" w:eastAsia="Arial" w:hAnsi="Arial" w:cs="Arial"/>
          <w:color w:val="333333"/>
        </w:rPr>
        <w:t>value for its residents. Provide outstanding leadership and direction to the service, driving service transformation and ensuring excellent joint working with Members and other stakeholders.</w:t>
      </w:r>
    </w:p>
    <w:p w14:paraId="711E532F" w14:textId="126DCD4B" w:rsidR="003E557E" w:rsidRPr="003E557E" w:rsidRDefault="003E557E" w:rsidP="003E557E">
      <w:pPr>
        <w:jc w:val="both"/>
        <w:rPr>
          <w:rFonts w:ascii="Arial" w:eastAsia="Arial" w:hAnsi="Arial" w:cs="Arial"/>
          <w:color w:val="333333"/>
        </w:rPr>
      </w:pPr>
      <w:r w:rsidRPr="003E557E">
        <w:rPr>
          <w:rFonts w:ascii="Arial" w:eastAsia="Arial" w:hAnsi="Arial" w:cs="Arial"/>
          <w:color w:val="333333"/>
        </w:rPr>
        <w:t xml:space="preserve"> </w:t>
      </w:r>
    </w:p>
    <w:p w14:paraId="397A8434" w14:textId="77777777" w:rsidR="00EE2EA3" w:rsidRDefault="00EE2EA3" w:rsidP="001A4B41">
      <w:pPr>
        <w:jc w:val="both"/>
        <w:rPr>
          <w:rFonts w:ascii="Lato" w:eastAsia="Arial" w:hAnsi="Lato" w:cs="Arial"/>
          <w:caps/>
          <w:color w:val="296EB6"/>
          <w:spacing w:val="30"/>
        </w:rPr>
      </w:pPr>
    </w:p>
    <w:p w14:paraId="4F4CBEFC" w14:textId="77777777" w:rsidR="00373175" w:rsidRDefault="00373175" w:rsidP="001A4B41">
      <w:pPr>
        <w:jc w:val="both"/>
        <w:rPr>
          <w:rFonts w:ascii="Lato" w:eastAsia="Arial" w:hAnsi="Lato" w:cs="Arial"/>
          <w:caps/>
          <w:color w:val="296EB6"/>
          <w:spacing w:val="30"/>
        </w:rPr>
      </w:pPr>
    </w:p>
    <w:p w14:paraId="2BC7307C" w14:textId="77777777" w:rsidR="00373175" w:rsidRDefault="00373175" w:rsidP="001A4B41">
      <w:pPr>
        <w:jc w:val="both"/>
        <w:rPr>
          <w:rFonts w:ascii="Lato" w:eastAsia="Arial" w:hAnsi="Lato" w:cs="Arial"/>
          <w:caps/>
          <w:color w:val="296EB6"/>
          <w:spacing w:val="30"/>
        </w:rPr>
      </w:pPr>
    </w:p>
    <w:p w14:paraId="5CAE888D" w14:textId="77777777" w:rsidR="00373175" w:rsidRDefault="00373175" w:rsidP="001A4B41">
      <w:pPr>
        <w:jc w:val="both"/>
        <w:rPr>
          <w:rFonts w:ascii="Lato" w:eastAsia="Arial" w:hAnsi="Lato" w:cs="Arial"/>
          <w:caps/>
          <w:color w:val="296EB6"/>
          <w:spacing w:val="30"/>
        </w:rPr>
      </w:pP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lastRenderedPageBreak/>
        <w:t xml:space="preserve">Main Duties And </w:t>
      </w:r>
      <w:r w:rsidRPr="00600233">
        <w:rPr>
          <w:rFonts w:ascii="Lato" w:eastAsia="Arial" w:hAnsi="Lato" w:cs="Arial"/>
          <w:caps w:val="0"/>
          <w:color w:val="4472C4" w:themeColor="accent1"/>
          <w:spacing w:val="30"/>
        </w:rPr>
        <w:t>Responsibilities</w:t>
      </w:r>
    </w:p>
    <w:p w14:paraId="71F67748" w14:textId="77777777" w:rsidR="000748E6" w:rsidRDefault="001B2200" w:rsidP="003D3002">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p>
    <w:p w14:paraId="6894837D" w14:textId="333ACDD0" w:rsidR="006631A1" w:rsidRPr="000748E6" w:rsidRDefault="00D1167D" w:rsidP="000748E6">
      <w:pPr>
        <w:pStyle w:val="ListParagraph"/>
        <w:numPr>
          <w:ilvl w:val="0"/>
          <w:numId w:val="7"/>
        </w:numPr>
        <w:rPr>
          <w:rFonts w:ascii="Arial" w:eastAsia="Arial" w:hAnsi="Arial" w:cs="Arial"/>
          <w:color w:val="333333"/>
        </w:rPr>
      </w:pPr>
      <w:r w:rsidRPr="000748E6">
        <w:rPr>
          <w:rFonts w:ascii="Arial" w:eastAsia="Arial" w:hAnsi="Arial" w:cs="Arial"/>
          <w:color w:val="333333"/>
        </w:rPr>
        <w:t xml:space="preserve">Enjoy, achieve, create </w:t>
      </w:r>
      <w:r w:rsidR="009F5323" w:rsidRPr="000748E6">
        <w:rPr>
          <w:rFonts w:ascii="Arial" w:eastAsia="Arial" w:hAnsi="Arial" w:cs="Arial"/>
          <w:color w:val="333333"/>
        </w:rPr>
        <w:t>impact,</w:t>
      </w:r>
      <w:r w:rsidRPr="000748E6">
        <w:rPr>
          <w:rFonts w:ascii="Arial" w:eastAsia="Arial" w:hAnsi="Arial" w:cs="Arial"/>
          <w:color w:val="333333"/>
        </w:rPr>
        <w:t xml:space="preserve"> and thrive in </w:t>
      </w:r>
      <w:r w:rsidR="009F5323" w:rsidRPr="000748E6">
        <w:rPr>
          <w:rFonts w:ascii="Arial" w:eastAsia="Arial" w:hAnsi="Arial" w:cs="Arial"/>
          <w:color w:val="333333"/>
        </w:rPr>
        <w:t>the</w:t>
      </w:r>
      <w:r w:rsidRPr="000748E6">
        <w:rPr>
          <w:rFonts w:ascii="Arial" w:eastAsia="Arial" w:hAnsi="Arial" w:cs="Arial"/>
          <w:color w:val="333333"/>
        </w:rPr>
        <w:t xml:space="preserve"> role</w:t>
      </w:r>
      <w:r w:rsidR="00F97215" w:rsidRPr="000748E6">
        <w:rPr>
          <w:rFonts w:ascii="Arial" w:eastAsia="Arial" w:hAnsi="Arial" w:cs="Arial"/>
          <w:color w:val="333333"/>
        </w:rPr>
        <w:t xml:space="preserve"> and organisation</w:t>
      </w:r>
      <w:r w:rsidRPr="000748E6">
        <w:rPr>
          <w:rFonts w:ascii="Arial" w:eastAsia="Arial" w:hAnsi="Arial" w:cs="Arial"/>
          <w:color w:val="333333"/>
        </w:rPr>
        <w:t>.</w:t>
      </w:r>
    </w:p>
    <w:p w14:paraId="1EE410C6" w14:textId="01836AE2" w:rsidR="007D62C1" w:rsidRDefault="00BE3304"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w:t>
      </w:r>
      <w:r w:rsidR="00FF1B4B" w:rsidRPr="003B058B">
        <w:rPr>
          <w:rFonts w:ascii="Arial" w:eastAsia="Arial" w:hAnsi="Arial" w:cs="Arial"/>
          <w:color w:val="333333"/>
        </w:rPr>
        <w:t xml:space="preserve"> and </w:t>
      </w:r>
      <w:r w:rsidRPr="003B058B">
        <w:rPr>
          <w:rFonts w:ascii="Arial" w:eastAsia="Arial" w:hAnsi="Arial" w:cs="Arial"/>
          <w:color w:val="333333"/>
        </w:rPr>
        <w:t>leadership behaviours</w:t>
      </w:r>
      <w:r w:rsidR="00CD5E2A" w:rsidRPr="003B058B">
        <w:rPr>
          <w:rFonts w:ascii="Arial" w:eastAsia="Arial" w:hAnsi="Arial" w:cs="Arial"/>
          <w:color w:val="333333"/>
        </w:rPr>
        <w:t xml:space="preserve"> </w:t>
      </w:r>
      <w:r w:rsidR="00EB5377" w:rsidRPr="003B058B">
        <w:rPr>
          <w:rFonts w:ascii="Arial" w:eastAsia="Arial" w:hAnsi="Arial" w:cs="Arial"/>
          <w:color w:val="333333"/>
        </w:rPr>
        <w:t>in the role</w:t>
      </w:r>
      <w:r w:rsidR="00F97215">
        <w:rPr>
          <w:rFonts w:ascii="Arial" w:eastAsia="Arial" w:hAnsi="Arial" w:cs="Arial"/>
          <w:color w:val="333333"/>
        </w:rPr>
        <w:t xml:space="preserve"> and organisation</w:t>
      </w:r>
      <w:r w:rsidR="00FF1B4B" w:rsidRPr="003B058B">
        <w:rPr>
          <w:rFonts w:ascii="Arial" w:eastAsia="Arial" w:hAnsi="Arial" w:cs="Arial"/>
          <w:color w:val="333333"/>
        </w:rPr>
        <w:t>.</w:t>
      </w:r>
    </w:p>
    <w:p w14:paraId="0C8A58AE" w14:textId="77777777" w:rsidR="00AE30BA" w:rsidRDefault="00652714" w:rsidP="00012D7A">
      <w:pPr>
        <w:pStyle w:val="ListParagraph"/>
        <w:numPr>
          <w:ilvl w:val="0"/>
          <w:numId w:val="7"/>
        </w:numPr>
        <w:rPr>
          <w:rFonts w:ascii="Arial" w:eastAsia="Arial" w:hAnsi="Arial" w:cs="Arial"/>
          <w:color w:val="333333"/>
        </w:rPr>
      </w:pPr>
      <w:r w:rsidRPr="00652714">
        <w:rPr>
          <w:rFonts w:ascii="Arial" w:eastAsia="Arial" w:hAnsi="Arial" w:cs="Arial"/>
          <w:color w:val="333333"/>
        </w:rPr>
        <w:t>Foster a culture of integrity, collaboration, and high standards across the Risk and Compliance Unit.</w:t>
      </w:r>
      <w:r w:rsidR="008F104D" w:rsidRPr="008F104D">
        <w:t xml:space="preserve"> </w:t>
      </w:r>
      <w:r w:rsidR="008F104D" w:rsidRPr="008F104D">
        <w:rPr>
          <w:rFonts w:ascii="Arial" w:eastAsia="Arial" w:hAnsi="Arial" w:cs="Arial"/>
          <w:color w:val="333333"/>
        </w:rPr>
        <w:t>Conduct high profile audits and investigations, liaising with police and other internal and external agencies as appropriate.</w:t>
      </w:r>
    </w:p>
    <w:p w14:paraId="57A17304" w14:textId="30AD40A9" w:rsidR="00AC5CA4" w:rsidRDefault="00AE30BA" w:rsidP="00AC5CA4">
      <w:pPr>
        <w:pStyle w:val="ListParagraph"/>
        <w:numPr>
          <w:ilvl w:val="0"/>
          <w:numId w:val="7"/>
        </w:numPr>
        <w:rPr>
          <w:rFonts w:ascii="Arial" w:eastAsia="Arial" w:hAnsi="Arial" w:cs="Arial"/>
          <w:color w:val="333333"/>
        </w:rPr>
      </w:pPr>
      <w:r>
        <w:rPr>
          <w:rFonts w:ascii="Arial" w:eastAsia="Arial" w:hAnsi="Arial" w:cs="Arial"/>
          <w:color w:val="333333"/>
        </w:rPr>
        <w:t xml:space="preserve">Model </w:t>
      </w:r>
      <w:r w:rsidR="000F2BD9">
        <w:rPr>
          <w:rFonts w:ascii="Arial" w:eastAsia="Arial" w:hAnsi="Arial" w:cs="Arial"/>
          <w:color w:val="333333"/>
        </w:rPr>
        <w:t xml:space="preserve">and showcase </w:t>
      </w:r>
      <w:r w:rsidR="00345677">
        <w:rPr>
          <w:rFonts w:ascii="Arial" w:eastAsia="Arial" w:hAnsi="Arial" w:cs="Arial"/>
          <w:color w:val="333333"/>
        </w:rPr>
        <w:t xml:space="preserve">behaviour </w:t>
      </w:r>
      <w:r w:rsidR="000F2BD9">
        <w:rPr>
          <w:rFonts w:ascii="Arial" w:eastAsia="Arial" w:hAnsi="Arial" w:cs="Arial"/>
          <w:color w:val="333333"/>
        </w:rPr>
        <w:t>that demonstrates awareness of</w:t>
      </w:r>
      <w:r w:rsidR="00FF444B">
        <w:rPr>
          <w:rFonts w:ascii="Arial" w:eastAsia="Arial" w:hAnsi="Arial" w:cs="Arial"/>
          <w:color w:val="333333"/>
        </w:rPr>
        <w:t>,</w:t>
      </w:r>
      <w:r w:rsidR="000F2BD9">
        <w:rPr>
          <w:rFonts w:ascii="Arial" w:eastAsia="Arial" w:hAnsi="Arial" w:cs="Arial"/>
          <w:color w:val="333333"/>
        </w:rPr>
        <w:t xml:space="preserve"> </w:t>
      </w:r>
      <w:r w:rsidR="00FF444B">
        <w:rPr>
          <w:rFonts w:ascii="Arial" w:eastAsia="Arial" w:hAnsi="Arial" w:cs="Arial"/>
          <w:color w:val="333333"/>
        </w:rPr>
        <w:t xml:space="preserve">and </w:t>
      </w:r>
      <w:r w:rsidR="00345677">
        <w:rPr>
          <w:rFonts w:ascii="Arial" w:eastAsia="Arial" w:hAnsi="Arial" w:cs="Arial"/>
          <w:color w:val="333333"/>
        </w:rPr>
        <w:t>co</w:t>
      </w:r>
      <w:r w:rsidR="00506EE2">
        <w:rPr>
          <w:rFonts w:ascii="Arial" w:eastAsia="Arial" w:hAnsi="Arial" w:cs="Arial"/>
          <w:color w:val="333333"/>
        </w:rPr>
        <w:t>mpliance with</w:t>
      </w:r>
      <w:r w:rsidR="007326AA">
        <w:rPr>
          <w:rFonts w:ascii="Arial" w:eastAsia="Arial" w:hAnsi="Arial" w:cs="Arial"/>
          <w:color w:val="333333"/>
        </w:rPr>
        <w:t>,</w:t>
      </w:r>
      <w:r w:rsidR="00506EE2">
        <w:rPr>
          <w:rFonts w:ascii="Arial" w:eastAsia="Arial" w:hAnsi="Arial" w:cs="Arial"/>
          <w:color w:val="333333"/>
        </w:rPr>
        <w:t xml:space="preserve"> Council procedures and </w:t>
      </w:r>
      <w:r w:rsidR="00793803">
        <w:rPr>
          <w:rFonts w:ascii="Arial" w:eastAsia="Arial" w:hAnsi="Arial" w:cs="Arial"/>
          <w:color w:val="333333"/>
        </w:rPr>
        <w:t xml:space="preserve">relevant </w:t>
      </w:r>
      <w:r w:rsidR="00F155F3">
        <w:rPr>
          <w:rFonts w:ascii="Arial" w:eastAsia="Arial" w:hAnsi="Arial" w:cs="Arial"/>
          <w:color w:val="333333"/>
        </w:rPr>
        <w:t>statutory guidance</w:t>
      </w:r>
      <w:r w:rsidR="00793803">
        <w:rPr>
          <w:rFonts w:ascii="Arial" w:eastAsia="Arial" w:hAnsi="Arial" w:cs="Arial"/>
          <w:color w:val="333333"/>
        </w:rPr>
        <w:t xml:space="preserve"> </w:t>
      </w:r>
      <w:proofErr w:type="gramStart"/>
      <w:r w:rsidR="00793803">
        <w:rPr>
          <w:rFonts w:ascii="Arial" w:eastAsia="Arial" w:hAnsi="Arial" w:cs="Arial"/>
          <w:color w:val="333333"/>
        </w:rPr>
        <w:t>in order to</w:t>
      </w:r>
      <w:proofErr w:type="gramEnd"/>
      <w:r w:rsidR="00DD4A11">
        <w:rPr>
          <w:rFonts w:ascii="Arial" w:eastAsia="Arial" w:hAnsi="Arial" w:cs="Arial"/>
          <w:color w:val="333333"/>
        </w:rPr>
        <w:t xml:space="preserve"> </w:t>
      </w:r>
      <w:r w:rsidR="00793803">
        <w:rPr>
          <w:rFonts w:ascii="Arial" w:eastAsia="Arial" w:hAnsi="Arial" w:cs="Arial"/>
          <w:color w:val="333333"/>
        </w:rPr>
        <w:t>e</w:t>
      </w:r>
      <w:r w:rsidR="00FF444B" w:rsidRPr="00FF444B">
        <w:rPr>
          <w:rFonts w:ascii="Arial" w:eastAsia="Arial" w:hAnsi="Arial" w:cs="Arial"/>
          <w:color w:val="333333"/>
        </w:rPr>
        <w:t xml:space="preserve">mbed a </w:t>
      </w:r>
      <w:r w:rsidR="00947198">
        <w:rPr>
          <w:rFonts w:ascii="Arial" w:eastAsia="Arial" w:hAnsi="Arial" w:cs="Arial"/>
          <w:color w:val="333333"/>
        </w:rPr>
        <w:t xml:space="preserve">culture within the organisation </w:t>
      </w:r>
      <w:r w:rsidR="007326AA">
        <w:rPr>
          <w:rFonts w:ascii="Arial" w:eastAsia="Arial" w:hAnsi="Arial" w:cs="Arial"/>
          <w:color w:val="333333"/>
        </w:rPr>
        <w:t>that</w:t>
      </w:r>
      <w:r w:rsidR="00947198">
        <w:rPr>
          <w:rFonts w:ascii="Arial" w:eastAsia="Arial" w:hAnsi="Arial" w:cs="Arial"/>
          <w:color w:val="333333"/>
        </w:rPr>
        <w:t xml:space="preserve"> is cognisant of </w:t>
      </w:r>
      <w:r w:rsidR="00455E30">
        <w:rPr>
          <w:rFonts w:ascii="Arial" w:eastAsia="Arial" w:hAnsi="Arial" w:cs="Arial"/>
          <w:color w:val="333333"/>
        </w:rPr>
        <w:t>the importance</w:t>
      </w:r>
      <w:r w:rsidR="002B7B87">
        <w:rPr>
          <w:rFonts w:ascii="Arial" w:eastAsia="Arial" w:hAnsi="Arial" w:cs="Arial"/>
          <w:color w:val="333333"/>
        </w:rPr>
        <w:t xml:space="preserve"> of applying</w:t>
      </w:r>
      <w:r w:rsidR="00CB2A4E">
        <w:rPr>
          <w:rFonts w:ascii="Arial" w:eastAsia="Arial" w:hAnsi="Arial" w:cs="Arial"/>
          <w:color w:val="333333"/>
        </w:rPr>
        <w:t xml:space="preserve"> actions that minimise and effectively </w:t>
      </w:r>
      <w:r w:rsidR="00930A70">
        <w:rPr>
          <w:rFonts w:ascii="Arial" w:eastAsia="Arial" w:hAnsi="Arial" w:cs="Arial"/>
          <w:color w:val="333333"/>
        </w:rPr>
        <w:t xml:space="preserve">manages </w:t>
      </w:r>
      <w:r w:rsidR="00FF444B" w:rsidRPr="00FF444B">
        <w:rPr>
          <w:rFonts w:ascii="Arial" w:eastAsia="Arial" w:hAnsi="Arial" w:cs="Arial"/>
          <w:color w:val="333333"/>
        </w:rPr>
        <w:t>risk</w:t>
      </w:r>
      <w:r w:rsidR="008609FC">
        <w:rPr>
          <w:rFonts w:ascii="Arial" w:eastAsia="Arial" w:hAnsi="Arial" w:cs="Arial"/>
          <w:color w:val="333333"/>
        </w:rPr>
        <w:t xml:space="preserve"> both generally and with specific reference to</w:t>
      </w:r>
      <w:r w:rsidR="003141A8">
        <w:rPr>
          <w:rFonts w:ascii="Arial" w:eastAsia="Arial" w:hAnsi="Arial" w:cs="Arial"/>
          <w:color w:val="333333"/>
        </w:rPr>
        <w:t xml:space="preserve"> </w:t>
      </w:r>
      <w:r w:rsidR="00930A70">
        <w:rPr>
          <w:rFonts w:ascii="Arial" w:eastAsia="Arial" w:hAnsi="Arial" w:cs="Arial"/>
          <w:color w:val="333333"/>
        </w:rPr>
        <w:t>health and safety, business continuity</w:t>
      </w:r>
      <w:r w:rsidR="00AC5CA4">
        <w:rPr>
          <w:rFonts w:ascii="Arial" w:eastAsia="Arial" w:hAnsi="Arial" w:cs="Arial"/>
          <w:color w:val="333333"/>
        </w:rPr>
        <w:t xml:space="preserve"> and potential for</w:t>
      </w:r>
      <w:r w:rsidR="00137A0D">
        <w:rPr>
          <w:rFonts w:ascii="Arial" w:eastAsia="Arial" w:hAnsi="Arial" w:cs="Arial"/>
          <w:color w:val="333333"/>
        </w:rPr>
        <w:t xml:space="preserve"> fraud</w:t>
      </w:r>
      <w:r w:rsidR="00AC5CA4">
        <w:rPr>
          <w:rFonts w:ascii="Arial" w:eastAsia="Arial" w:hAnsi="Arial" w:cs="Arial"/>
          <w:color w:val="333333"/>
        </w:rPr>
        <w:t>.</w:t>
      </w:r>
    </w:p>
    <w:p w14:paraId="1EAD76B4" w14:textId="19C43EBE" w:rsidR="008F104D" w:rsidRPr="008C556D" w:rsidRDefault="00D46699" w:rsidP="00A3684C">
      <w:pPr>
        <w:pStyle w:val="ListParagraph"/>
        <w:numPr>
          <w:ilvl w:val="0"/>
          <w:numId w:val="7"/>
        </w:numPr>
        <w:rPr>
          <w:rFonts w:ascii="Arial" w:eastAsia="Arial" w:hAnsi="Arial" w:cs="Arial"/>
          <w:color w:val="333333"/>
        </w:rPr>
      </w:pPr>
      <w:r>
        <w:rPr>
          <w:rFonts w:ascii="Arial" w:eastAsia="Arial" w:hAnsi="Arial" w:cs="Arial"/>
          <w:color w:val="333333"/>
        </w:rPr>
        <w:t xml:space="preserve">Demonstrate strong leadership </w:t>
      </w:r>
      <w:r w:rsidR="008C3A21">
        <w:rPr>
          <w:rFonts w:ascii="Arial" w:eastAsia="Arial" w:hAnsi="Arial" w:cs="Arial"/>
          <w:color w:val="333333"/>
        </w:rPr>
        <w:t xml:space="preserve">behaviours </w:t>
      </w:r>
      <w:r w:rsidR="00DA5ACB">
        <w:rPr>
          <w:rFonts w:ascii="Arial" w:eastAsia="Arial" w:hAnsi="Arial" w:cs="Arial"/>
          <w:color w:val="333333"/>
        </w:rPr>
        <w:t>for</w:t>
      </w:r>
      <w:r>
        <w:rPr>
          <w:rFonts w:ascii="Arial" w:eastAsia="Arial" w:hAnsi="Arial" w:cs="Arial"/>
          <w:color w:val="333333"/>
        </w:rPr>
        <w:t xml:space="preserve"> the</w:t>
      </w:r>
      <w:r w:rsidRPr="00D46699">
        <w:rPr>
          <w:rFonts w:ascii="Arial" w:eastAsia="Arial" w:hAnsi="Arial" w:cs="Arial"/>
          <w:color w:val="333333"/>
        </w:rPr>
        <w:t xml:space="preserve"> Risk and Compliance team</w:t>
      </w:r>
      <w:r w:rsidR="000D7933">
        <w:rPr>
          <w:rFonts w:ascii="Arial" w:eastAsia="Arial" w:hAnsi="Arial" w:cs="Arial"/>
          <w:color w:val="333333"/>
        </w:rPr>
        <w:t xml:space="preserve"> – </w:t>
      </w:r>
      <w:r w:rsidR="001B287F" w:rsidRPr="001B287F">
        <w:rPr>
          <w:rFonts w:ascii="Arial" w:eastAsia="Arial" w:hAnsi="Arial" w:cs="Arial"/>
          <w:color w:val="333333"/>
        </w:rPr>
        <w:t>ignit</w:t>
      </w:r>
      <w:r w:rsidR="00C83334">
        <w:rPr>
          <w:rFonts w:ascii="Arial" w:eastAsia="Arial" w:hAnsi="Arial" w:cs="Arial"/>
          <w:color w:val="333333"/>
        </w:rPr>
        <w:t>ing</w:t>
      </w:r>
      <w:r w:rsidR="001B287F" w:rsidRPr="001B287F">
        <w:rPr>
          <w:rFonts w:ascii="Arial" w:eastAsia="Arial" w:hAnsi="Arial" w:cs="Arial"/>
          <w:color w:val="333333"/>
        </w:rPr>
        <w:t xml:space="preserve"> ideas, inspir</w:t>
      </w:r>
      <w:r w:rsidR="00C83334">
        <w:rPr>
          <w:rFonts w:ascii="Arial" w:eastAsia="Arial" w:hAnsi="Arial" w:cs="Arial"/>
          <w:color w:val="333333"/>
        </w:rPr>
        <w:t>ing</w:t>
      </w:r>
      <w:r w:rsidR="001B287F" w:rsidRPr="001B287F">
        <w:rPr>
          <w:rFonts w:ascii="Arial" w:eastAsia="Arial" w:hAnsi="Arial" w:cs="Arial"/>
          <w:color w:val="333333"/>
        </w:rPr>
        <w:t xml:space="preserve"> action </w:t>
      </w:r>
      <w:r w:rsidR="00C83334">
        <w:rPr>
          <w:rFonts w:ascii="Arial" w:eastAsia="Arial" w:hAnsi="Arial" w:cs="Arial"/>
          <w:color w:val="333333"/>
        </w:rPr>
        <w:t xml:space="preserve">and </w:t>
      </w:r>
      <w:r w:rsidR="001B287F" w:rsidRPr="001B287F">
        <w:rPr>
          <w:rFonts w:ascii="Arial" w:eastAsia="Arial" w:hAnsi="Arial" w:cs="Arial"/>
          <w:color w:val="333333"/>
        </w:rPr>
        <w:t>command</w:t>
      </w:r>
      <w:r w:rsidR="00C83334">
        <w:rPr>
          <w:rFonts w:ascii="Arial" w:eastAsia="Arial" w:hAnsi="Arial" w:cs="Arial"/>
          <w:color w:val="333333"/>
        </w:rPr>
        <w:t>ing</w:t>
      </w:r>
      <w:r w:rsidR="001B287F" w:rsidRPr="001B287F">
        <w:rPr>
          <w:rFonts w:ascii="Arial" w:eastAsia="Arial" w:hAnsi="Arial" w:cs="Arial"/>
          <w:color w:val="333333"/>
        </w:rPr>
        <w:t xml:space="preserve"> respect, while </w:t>
      </w:r>
      <w:r w:rsidR="001D2E1F">
        <w:rPr>
          <w:rFonts w:ascii="Arial" w:eastAsia="Arial" w:hAnsi="Arial" w:cs="Arial"/>
          <w:color w:val="333333"/>
        </w:rPr>
        <w:t>delivering</w:t>
      </w:r>
      <w:r w:rsidR="001B287F" w:rsidRPr="001B287F">
        <w:rPr>
          <w:rFonts w:ascii="Arial" w:eastAsia="Arial" w:hAnsi="Arial" w:cs="Arial"/>
          <w:color w:val="333333"/>
        </w:rPr>
        <w:t xml:space="preserve"> calm </w:t>
      </w:r>
      <w:r w:rsidR="001D2E1F">
        <w:rPr>
          <w:rFonts w:ascii="Arial" w:eastAsia="Arial" w:hAnsi="Arial" w:cs="Arial"/>
          <w:color w:val="333333"/>
        </w:rPr>
        <w:t xml:space="preserve">and </w:t>
      </w:r>
      <w:r w:rsidR="001B287F" w:rsidRPr="001B287F">
        <w:rPr>
          <w:rFonts w:ascii="Arial" w:eastAsia="Arial" w:hAnsi="Arial" w:cs="Arial"/>
          <w:color w:val="333333"/>
        </w:rPr>
        <w:t>control</w:t>
      </w:r>
      <w:r w:rsidR="001D2E1F">
        <w:rPr>
          <w:rFonts w:ascii="Arial" w:eastAsia="Arial" w:hAnsi="Arial" w:cs="Arial"/>
          <w:color w:val="333333"/>
        </w:rPr>
        <w:t xml:space="preserve">led engagement with peers and </w:t>
      </w:r>
      <w:r w:rsidR="000D7933">
        <w:rPr>
          <w:rFonts w:ascii="Arial" w:eastAsia="Arial" w:hAnsi="Arial" w:cs="Arial"/>
          <w:color w:val="333333"/>
        </w:rPr>
        <w:t xml:space="preserve">Members – </w:t>
      </w:r>
      <w:proofErr w:type="gramStart"/>
      <w:r w:rsidR="004C5926">
        <w:rPr>
          <w:rFonts w:ascii="Arial" w:eastAsia="Arial" w:hAnsi="Arial" w:cs="Arial"/>
          <w:color w:val="333333"/>
        </w:rPr>
        <w:t>in order to</w:t>
      </w:r>
      <w:proofErr w:type="gramEnd"/>
      <w:r w:rsidRPr="00D46699">
        <w:rPr>
          <w:rFonts w:ascii="Arial" w:eastAsia="Arial" w:hAnsi="Arial" w:cs="Arial"/>
          <w:color w:val="333333"/>
        </w:rPr>
        <w:t xml:space="preserve"> significantly</w:t>
      </w:r>
      <w:r w:rsidR="00242671">
        <w:rPr>
          <w:rFonts w:ascii="Arial" w:eastAsia="Arial" w:hAnsi="Arial" w:cs="Arial"/>
          <w:color w:val="333333"/>
        </w:rPr>
        <w:t xml:space="preserve"> raise</w:t>
      </w:r>
      <w:r w:rsidRPr="00D46699">
        <w:rPr>
          <w:rFonts w:ascii="Arial" w:eastAsia="Arial" w:hAnsi="Arial" w:cs="Arial"/>
          <w:color w:val="333333"/>
        </w:rPr>
        <w:t xml:space="preserve"> the profile of risk management in the </w:t>
      </w:r>
      <w:r w:rsidRPr="008C556D">
        <w:rPr>
          <w:rFonts w:ascii="Arial" w:eastAsia="Arial" w:hAnsi="Arial" w:cs="Arial"/>
          <w:color w:val="333333"/>
        </w:rPr>
        <w:t xml:space="preserve">Council </w:t>
      </w:r>
      <w:r w:rsidR="00242671" w:rsidRPr="008C556D">
        <w:rPr>
          <w:rFonts w:ascii="Arial" w:eastAsia="Arial" w:hAnsi="Arial" w:cs="Arial"/>
          <w:color w:val="333333"/>
        </w:rPr>
        <w:t xml:space="preserve">and deliver corporate gravitas to the risk management </w:t>
      </w:r>
      <w:r w:rsidR="006750EF" w:rsidRPr="008C556D">
        <w:rPr>
          <w:rFonts w:ascii="Arial" w:eastAsia="Arial" w:hAnsi="Arial" w:cs="Arial"/>
          <w:color w:val="333333"/>
        </w:rPr>
        <w:t>agenda.</w:t>
      </w:r>
    </w:p>
    <w:p w14:paraId="10B3872E" w14:textId="6A6429B1" w:rsidR="008F104D" w:rsidRDefault="008F104D" w:rsidP="008F104D">
      <w:pPr>
        <w:pStyle w:val="ListParagraph"/>
        <w:numPr>
          <w:ilvl w:val="0"/>
          <w:numId w:val="7"/>
        </w:numPr>
        <w:rPr>
          <w:rFonts w:ascii="Arial" w:eastAsia="Arial" w:hAnsi="Arial" w:cs="Arial"/>
          <w:color w:val="333333"/>
        </w:rPr>
      </w:pPr>
      <w:r w:rsidRPr="008C556D">
        <w:rPr>
          <w:rFonts w:ascii="Arial" w:eastAsia="Arial" w:hAnsi="Arial" w:cs="Arial"/>
          <w:color w:val="333333"/>
        </w:rPr>
        <w:t>Ensure that there are adequate arrangements in place to effectively manage the Council’s risk exposure</w:t>
      </w:r>
      <w:r w:rsidR="00CD0208" w:rsidRPr="008C556D">
        <w:rPr>
          <w:rFonts w:ascii="Arial" w:eastAsia="Arial" w:hAnsi="Arial" w:cs="Arial"/>
          <w:color w:val="333333"/>
        </w:rPr>
        <w:t>, inclusive of insurance cover,</w:t>
      </w:r>
      <w:r w:rsidRPr="008C556D">
        <w:rPr>
          <w:rFonts w:ascii="Arial" w:eastAsia="Arial" w:hAnsi="Arial" w:cs="Arial"/>
          <w:color w:val="333333"/>
        </w:rPr>
        <w:t xml:space="preserve"> and claim handling responsibilities.</w:t>
      </w:r>
    </w:p>
    <w:p w14:paraId="375E652A" w14:textId="7CEFBFBE" w:rsidR="005045AF" w:rsidRDefault="005045AF" w:rsidP="005045AF">
      <w:pPr>
        <w:pStyle w:val="ListParagraph"/>
        <w:numPr>
          <w:ilvl w:val="0"/>
          <w:numId w:val="7"/>
        </w:numPr>
        <w:rPr>
          <w:rFonts w:ascii="Arial" w:eastAsia="Arial" w:hAnsi="Arial" w:cs="Arial"/>
          <w:color w:val="333333"/>
        </w:rPr>
      </w:pPr>
      <w:r w:rsidRPr="006B2779">
        <w:rPr>
          <w:rFonts w:ascii="Arial" w:eastAsia="Arial" w:hAnsi="Arial" w:cs="Arial"/>
          <w:color w:val="333333"/>
        </w:rPr>
        <w:t>To provide assurance on the arrangements in place for the</w:t>
      </w:r>
      <w:r>
        <w:rPr>
          <w:rFonts w:ascii="Arial" w:eastAsia="Arial" w:hAnsi="Arial" w:cs="Arial"/>
          <w:color w:val="333333"/>
        </w:rPr>
        <w:t xml:space="preserve"> proper</w:t>
      </w:r>
      <w:r w:rsidRPr="006B2779">
        <w:rPr>
          <w:rFonts w:ascii="Arial" w:eastAsia="Arial" w:hAnsi="Arial" w:cs="Arial"/>
          <w:color w:val="333333"/>
        </w:rPr>
        <w:t xml:space="preserve"> administration of the authority’s financial affairs and development of an annual risk-based audit plan </w:t>
      </w:r>
      <w:proofErr w:type="gramStart"/>
      <w:r>
        <w:rPr>
          <w:rFonts w:ascii="Arial" w:eastAsia="Arial" w:hAnsi="Arial" w:cs="Arial"/>
          <w:color w:val="333333"/>
        </w:rPr>
        <w:t>in order to</w:t>
      </w:r>
      <w:proofErr w:type="gramEnd"/>
      <w:r w:rsidRPr="006B2779">
        <w:rPr>
          <w:rFonts w:ascii="Arial" w:eastAsia="Arial" w:hAnsi="Arial" w:cs="Arial"/>
          <w:color w:val="333333"/>
        </w:rPr>
        <w:t xml:space="preserve"> deliver an annual Internal Audit opinion in line with the Public Sector Internal Audit Standards</w:t>
      </w:r>
      <w:r>
        <w:rPr>
          <w:rFonts w:ascii="Arial" w:eastAsia="Arial" w:hAnsi="Arial" w:cs="Arial"/>
          <w:color w:val="333333"/>
        </w:rPr>
        <w:t>.</w:t>
      </w:r>
    </w:p>
    <w:p w14:paraId="040A4DEC" w14:textId="5180E2D7" w:rsidR="008E1243" w:rsidRDefault="008E1243" w:rsidP="005045AF">
      <w:pPr>
        <w:pStyle w:val="ListParagraph"/>
        <w:numPr>
          <w:ilvl w:val="0"/>
          <w:numId w:val="7"/>
        </w:numPr>
        <w:rPr>
          <w:rFonts w:ascii="Arial" w:eastAsia="Arial" w:hAnsi="Arial" w:cs="Arial"/>
          <w:color w:val="333333"/>
        </w:rPr>
      </w:pPr>
      <w:r>
        <w:rPr>
          <w:rFonts w:ascii="Arial" w:eastAsia="Arial" w:hAnsi="Arial" w:cs="Arial"/>
          <w:color w:val="333333"/>
        </w:rPr>
        <w:t>Demonstrate an u</w:t>
      </w:r>
      <w:r w:rsidRPr="008E1243">
        <w:rPr>
          <w:rFonts w:ascii="Arial" w:eastAsia="Arial" w:hAnsi="Arial" w:cs="Arial"/>
          <w:color w:val="333333"/>
        </w:rPr>
        <w:t>nderstand</w:t>
      </w:r>
      <w:r>
        <w:rPr>
          <w:rFonts w:ascii="Arial" w:eastAsia="Arial" w:hAnsi="Arial" w:cs="Arial"/>
          <w:color w:val="333333"/>
        </w:rPr>
        <w:t>ing</w:t>
      </w:r>
      <w:r w:rsidRPr="008E1243">
        <w:rPr>
          <w:rFonts w:ascii="Arial" w:eastAsia="Arial" w:hAnsi="Arial" w:cs="Arial"/>
          <w:color w:val="333333"/>
        </w:rPr>
        <w:t xml:space="preserve"> </w:t>
      </w:r>
      <w:r>
        <w:rPr>
          <w:rFonts w:ascii="Arial" w:eastAsia="Arial" w:hAnsi="Arial" w:cs="Arial"/>
          <w:color w:val="333333"/>
        </w:rPr>
        <w:t xml:space="preserve">of </w:t>
      </w:r>
      <w:r w:rsidRPr="008E1243">
        <w:rPr>
          <w:rFonts w:ascii="Arial" w:eastAsia="Arial" w:hAnsi="Arial" w:cs="Arial"/>
          <w:color w:val="333333"/>
        </w:rPr>
        <w:t xml:space="preserve">the complexities of </w:t>
      </w:r>
      <w:r w:rsidR="00BD73DE">
        <w:rPr>
          <w:rFonts w:ascii="Arial" w:eastAsia="Arial" w:hAnsi="Arial" w:cs="Arial"/>
          <w:color w:val="333333"/>
        </w:rPr>
        <w:t xml:space="preserve">a </w:t>
      </w:r>
      <w:r w:rsidRPr="008E1243">
        <w:rPr>
          <w:rFonts w:ascii="Arial" w:eastAsia="Arial" w:hAnsi="Arial" w:cs="Arial"/>
          <w:color w:val="333333"/>
        </w:rPr>
        <w:t xml:space="preserve">political </w:t>
      </w:r>
      <w:r w:rsidR="00BD73DE">
        <w:rPr>
          <w:rFonts w:ascii="Arial" w:eastAsia="Arial" w:hAnsi="Arial" w:cs="Arial"/>
          <w:color w:val="333333"/>
        </w:rPr>
        <w:t>environment</w:t>
      </w:r>
      <w:r w:rsidRPr="008E1243">
        <w:rPr>
          <w:rFonts w:ascii="Arial" w:eastAsia="Arial" w:hAnsi="Arial" w:cs="Arial"/>
          <w:color w:val="333333"/>
        </w:rPr>
        <w:t xml:space="preserve"> and use this to build credibility and manage relationships with elected members by successfully advising and supporting them</w:t>
      </w:r>
      <w:r w:rsidR="00BD73DE">
        <w:rPr>
          <w:rFonts w:ascii="Arial" w:eastAsia="Arial" w:hAnsi="Arial" w:cs="Arial"/>
          <w:color w:val="333333"/>
        </w:rPr>
        <w:t>.</w:t>
      </w:r>
    </w:p>
    <w:p w14:paraId="03964840" w14:textId="77777777" w:rsidR="005045AF" w:rsidRPr="008C556D" w:rsidRDefault="005045AF" w:rsidP="005045AF">
      <w:pPr>
        <w:pStyle w:val="ListParagraph"/>
        <w:ind w:left="360"/>
        <w:rPr>
          <w:rFonts w:ascii="Arial" w:eastAsia="Arial" w:hAnsi="Arial" w:cs="Arial"/>
          <w:color w:val="333333"/>
        </w:rPr>
      </w:pPr>
    </w:p>
    <w:p w14:paraId="3AD09D65" w14:textId="50D03B5B" w:rsidR="006631A1" w:rsidRDefault="006631A1" w:rsidP="00984F71">
      <w:pPr>
        <w:rPr>
          <w:rFonts w:ascii="Arial" w:eastAsia="Arial" w:hAnsi="Arial" w:cs="Arial"/>
          <w:b/>
          <w:bCs/>
          <w:color w:val="333333"/>
        </w:rPr>
      </w:pPr>
      <w:r w:rsidRPr="00984F71">
        <w:rPr>
          <w:rFonts w:ascii="Arial" w:eastAsia="Arial" w:hAnsi="Arial" w:cs="Arial"/>
          <w:b/>
          <w:bCs/>
          <w:color w:val="333333"/>
        </w:rPr>
        <w:t>Team Leadership and Management:</w:t>
      </w:r>
    </w:p>
    <w:p w14:paraId="7032FCD6" w14:textId="2EE36C94" w:rsidR="006631A1" w:rsidRPr="007B1897" w:rsidRDefault="006631A1" w:rsidP="006631A1">
      <w:pPr>
        <w:pStyle w:val="ListParagraph"/>
        <w:numPr>
          <w:ilvl w:val="0"/>
          <w:numId w:val="7"/>
        </w:numPr>
        <w:rPr>
          <w:rFonts w:ascii="Arial" w:eastAsia="Arial" w:hAnsi="Arial" w:cs="Arial"/>
          <w:color w:val="333333"/>
        </w:rPr>
      </w:pPr>
      <w:r w:rsidRPr="007B1897">
        <w:rPr>
          <w:rFonts w:ascii="Arial" w:eastAsia="Arial" w:hAnsi="Arial" w:cs="Arial"/>
          <w:color w:val="333333"/>
        </w:rPr>
        <w:t>Provide strong leadership</w:t>
      </w:r>
      <w:r w:rsidR="00843412" w:rsidRPr="007B1897">
        <w:rPr>
          <w:rFonts w:ascii="Arial" w:eastAsia="Arial" w:hAnsi="Arial" w:cs="Arial"/>
          <w:color w:val="333333"/>
        </w:rPr>
        <w:t>,</w:t>
      </w:r>
      <w:r w:rsidRPr="007B1897">
        <w:rPr>
          <w:rFonts w:ascii="Arial" w:eastAsia="Arial" w:hAnsi="Arial" w:cs="Arial"/>
          <w:color w:val="333333"/>
        </w:rPr>
        <w:t xml:space="preserve"> </w:t>
      </w:r>
      <w:r w:rsidR="00A60D9D" w:rsidRPr="007B1897">
        <w:rPr>
          <w:rFonts w:ascii="Arial" w:eastAsia="Arial" w:hAnsi="Arial" w:cs="Arial"/>
          <w:color w:val="333333"/>
        </w:rPr>
        <w:t xml:space="preserve">strengthening </w:t>
      </w:r>
      <w:r w:rsidR="00B52C4D" w:rsidRPr="007B1897">
        <w:rPr>
          <w:rFonts w:ascii="Arial" w:eastAsia="Arial" w:hAnsi="Arial" w:cs="Arial"/>
          <w:color w:val="333333"/>
        </w:rPr>
        <w:t xml:space="preserve">engagement, </w:t>
      </w:r>
      <w:r w:rsidR="00A60D9D" w:rsidRPr="007B1897">
        <w:rPr>
          <w:rFonts w:ascii="Arial" w:eastAsia="Arial" w:hAnsi="Arial" w:cs="Arial"/>
          <w:color w:val="333333"/>
        </w:rPr>
        <w:t>growth</w:t>
      </w:r>
      <w:r w:rsidR="005B6AD1" w:rsidRPr="007B1897">
        <w:rPr>
          <w:rFonts w:ascii="Arial" w:eastAsia="Arial" w:hAnsi="Arial" w:cs="Arial"/>
          <w:color w:val="333333"/>
        </w:rPr>
        <w:t>, culture</w:t>
      </w:r>
      <w:r w:rsidR="00415515" w:rsidRPr="007B1897">
        <w:rPr>
          <w:rFonts w:ascii="Arial" w:eastAsia="Arial" w:hAnsi="Arial" w:cs="Arial"/>
          <w:color w:val="333333"/>
        </w:rPr>
        <w:t xml:space="preserve">, </w:t>
      </w:r>
      <w:r w:rsidR="003966C7" w:rsidRPr="007B1897">
        <w:rPr>
          <w:rFonts w:ascii="Arial" w:eastAsia="Arial" w:hAnsi="Arial" w:cs="Arial"/>
          <w:color w:val="333333"/>
        </w:rPr>
        <w:t xml:space="preserve">innovation, </w:t>
      </w:r>
      <w:r w:rsidR="00415515" w:rsidRPr="007B1897">
        <w:rPr>
          <w:rFonts w:ascii="Arial" w:eastAsia="Arial" w:hAnsi="Arial" w:cs="Arial"/>
          <w:color w:val="333333"/>
        </w:rPr>
        <w:t xml:space="preserve">collaboration </w:t>
      </w:r>
      <w:r w:rsidRPr="007B1897">
        <w:rPr>
          <w:rFonts w:ascii="Arial" w:eastAsia="Arial" w:hAnsi="Arial" w:cs="Arial"/>
          <w:color w:val="333333"/>
        </w:rPr>
        <w:t>and performance.</w:t>
      </w:r>
    </w:p>
    <w:p w14:paraId="6F1A9314" w14:textId="0286BBFB" w:rsidR="006631A1" w:rsidRPr="007B1897" w:rsidRDefault="006631A1" w:rsidP="006631A1">
      <w:pPr>
        <w:pStyle w:val="ListParagraph"/>
        <w:numPr>
          <w:ilvl w:val="0"/>
          <w:numId w:val="7"/>
        </w:numPr>
        <w:rPr>
          <w:rFonts w:ascii="Arial" w:eastAsia="Arial" w:hAnsi="Arial" w:cs="Arial"/>
          <w:color w:val="333333"/>
        </w:rPr>
      </w:pPr>
      <w:r w:rsidRPr="007B1897">
        <w:rPr>
          <w:rFonts w:ascii="Arial" w:eastAsia="Arial" w:hAnsi="Arial" w:cs="Arial"/>
          <w:color w:val="333333"/>
        </w:rPr>
        <w:t>Assign responsibilities, set</w:t>
      </w:r>
      <w:r w:rsidR="00E92AFA" w:rsidRPr="007B1897">
        <w:rPr>
          <w:rFonts w:ascii="Arial" w:eastAsia="Arial" w:hAnsi="Arial" w:cs="Arial"/>
          <w:color w:val="333333"/>
        </w:rPr>
        <w:t>ting</w:t>
      </w:r>
      <w:r w:rsidRPr="007B1897">
        <w:rPr>
          <w:rFonts w:ascii="Arial" w:eastAsia="Arial" w:hAnsi="Arial" w:cs="Arial"/>
          <w:color w:val="333333"/>
        </w:rPr>
        <w:t xml:space="preserve"> clear expectations, </w:t>
      </w:r>
      <w:r w:rsidR="00DC4753" w:rsidRPr="007B1897">
        <w:rPr>
          <w:rFonts w:ascii="Arial" w:eastAsia="Arial" w:hAnsi="Arial" w:cs="Arial"/>
          <w:color w:val="333333"/>
        </w:rPr>
        <w:t xml:space="preserve">and deliverables </w:t>
      </w:r>
      <w:r w:rsidRPr="007B1897">
        <w:rPr>
          <w:rFonts w:ascii="Arial" w:eastAsia="Arial" w:hAnsi="Arial" w:cs="Arial"/>
          <w:color w:val="333333"/>
        </w:rPr>
        <w:t>to team members</w:t>
      </w:r>
      <w:r w:rsidR="00822613" w:rsidRPr="007B1897">
        <w:rPr>
          <w:rFonts w:ascii="Arial" w:eastAsia="Arial" w:hAnsi="Arial" w:cs="Arial"/>
          <w:color w:val="333333"/>
        </w:rPr>
        <w:t xml:space="preserve"> </w:t>
      </w:r>
      <w:r w:rsidR="006039CD" w:rsidRPr="007B1897">
        <w:rPr>
          <w:rFonts w:ascii="Arial" w:eastAsia="Arial" w:hAnsi="Arial" w:cs="Arial"/>
          <w:color w:val="333333"/>
        </w:rPr>
        <w:t>and e</w:t>
      </w:r>
      <w:r w:rsidR="00822613" w:rsidRPr="007B1897">
        <w:rPr>
          <w:rFonts w:ascii="Arial" w:eastAsia="Arial" w:hAnsi="Arial" w:cs="Arial"/>
          <w:color w:val="333333"/>
        </w:rPr>
        <w:t xml:space="preserve">mpower </w:t>
      </w:r>
      <w:r w:rsidR="00E839C6" w:rsidRPr="007B1897">
        <w:rPr>
          <w:rFonts w:ascii="Arial" w:eastAsia="Arial" w:hAnsi="Arial" w:cs="Arial"/>
          <w:color w:val="333333"/>
        </w:rPr>
        <w:t>them</w:t>
      </w:r>
      <w:r w:rsidR="00822613" w:rsidRPr="007B1897">
        <w:rPr>
          <w:rFonts w:ascii="Arial" w:eastAsia="Arial" w:hAnsi="Arial" w:cs="Arial"/>
          <w:color w:val="333333"/>
        </w:rPr>
        <w:t xml:space="preserve"> to excel in their roles.</w:t>
      </w:r>
    </w:p>
    <w:p w14:paraId="5A4D96F8" w14:textId="034A2CAD" w:rsidR="0091793C" w:rsidRPr="007B1897" w:rsidRDefault="008327FD" w:rsidP="00E35E4E">
      <w:pPr>
        <w:pStyle w:val="ListParagraph"/>
        <w:numPr>
          <w:ilvl w:val="0"/>
          <w:numId w:val="7"/>
        </w:numPr>
        <w:rPr>
          <w:rFonts w:ascii="Arial" w:eastAsia="Arial" w:hAnsi="Arial" w:cs="Arial"/>
          <w:color w:val="333333"/>
        </w:rPr>
      </w:pPr>
      <w:r w:rsidRPr="007B1897">
        <w:rPr>
          <w:rFonts w:ascii="Arial" w:eastAsia="Arial" w:hAnsi="Arial" w:cs="Arial"/>
          <w:color w:val="333333"/>
        </w:rPr>
        <w:t>Through</w:t>
      </w:r>
      <w:r w:rsidR="00B81AD4" w:rsidRPr="007B1897">
        <w:rPr>
          <w:rFonts w:ascii="Arial" w:eastAsia="Arial" w:hAnsi="Arial" w:cs="Arial"/>
          <w:color w:val="333333"/>
        </w:rPr>
        <w:t xml:space="preserve"> continuous improvement </w:t>
      </w:r>
      <w:r w:rsidR="00F61430" w:rsidRPr="007B1897">
        <w:rPr>
          <w:rFonts w:ascii="Arial" w:eastAsia="Arial" w:hAnsi="Arial" w:cs="Arial"/>
          <w:color w:val="333333"/>
        </w:rPr>
        <w:t xml:space="preserve">strengthen </w:t>
      </w:r>
      <w:r w:rsidR="009469AE" w:rsidRPr="007B1897">
        <w:rPr>
          <w:rFonts w:ascii="Arial" w:eastAsia="Arial" w:hAnsi="Arial" w:cs="Arial"/>
          <w:color w:val="333333"/>
        </w:rPr>
        <w:t xml:space="preserve">the </w:t>
      </w:r>
      <w:r w:rsidR="00551D15" w:rsidRPr="007B1897">
        <w:rPr>
          <w:rFonts w:ascii="Arial" w:eastAsia="Arial" w:hAnsi="Arial" w:cs="Arial"/>
          <w:color w:val="333333"/>
        </w:rPr>
        <w:t xml:space="preserve">tools, </w:t>
      </w:r>
      <w:r w:rsidR="007F7873" w:rsidRPr="007B1897">
        <w:rPr>
          <w:rFonts w:ascii="Arial" w:eastAsia="Arial" w:hAnsi="Arial" w:cs="Arial"/>
          <w:color w:val="333333"/>
        </w:rPr>
        <w:t>practices</w:t>
      </w:r>
      <w:r w:rsidR="00200A8E" w:rsidRPr="007B1897">
        <w:rPr>
          <w:rFonts w:ascii="Arial" w:eastAsia="Arial" w:hAnsi="Arial" w:cs="Arial"/>
          <w:color w:val="333333"/>
        </w:rPr>
        <w:t xml:space="preserve"> and impact of </w:t>
      </w:r>
      <w:r w:rsidR="0000335A" w:rsidRPr="007B1897">
        <w:rPr>
          <w:rFonts w:ascii="Arial" w:eastAsia="Arial" w:hAnsi="Arial" w:cs="Arial"/>
          <w:color w:val="333333"/>
        </w:rPr>
        <w:t>the service</w:t>
      </w:r>
      <w:r w:rsidR="009469AE" w:rsidRPr="007B1897">
        <w:rPr>
          <w:rFonts w:ascii="Arial" w:eastAsia="Arial" w:hAnsi="Arial" w:cs="Arial"/>
          <w:color w:val="333333"/>
        </w:rPr>
        <w:t>.</w:t>
      </w:r>
    </w:p>
    <w:p w14:paraId="1EE5685B" w14:textId="22EF6AE8" w:rsidR="0091793C" w:rsidRPr="007B1897" w:rsidRDefault="0091793C" w:rsidP="00D4532A">
      <w:pPr>
        <w:pStyle w:val="ListParagraph"/>
        <w:numPr>
          <w:ilvl w:val="0"/>
          <w:numId w:val="7"/>
        </w:numPr>
        <w:rPr>
          <w:rFonts w:ascii="Arial" w:eastAsia="Arial" w:hAnsi="Arial" w:cs="Arial"/>
          <w:color w:val="333333"/>
        </w:rPr>
      </w:pPr>
      <w:r w:rsidRPr="007B1897">
        <w:rPr>
          <w:rFonts w:ascii="Arial" w:eastAsia="Arial" w:hAnsi="Arial" w:cs="Arial"/>
          <w:color w:val="333333"/>
        </w:rPr>
        <w:t>Manage, support, and develop direct reports</w:t>
      </w:r>
      <w:r w:rsidR="00E35E4E" w:rsidRPr="007B1897">
        <w:rPr>
          <w:rFonts w:ascii="Arial" w:eastAsia="Arial" w:hAnsi="Arial" w:cs="Arial"/>
          <w:color w:val="333333"/>
        </w:rPr>
        <w:t xml:space="preserve"> in order that their teams add value to </w:t>
      </w:r>
      <w:r w:rsidR="00452969" w:rsidRPr="007B1897">
        <w:rPr>
          <w:rFonts w:ascii="Arial" w:eastAsia="Arial" w:hAnsi="Arial" w:cs="Arial"/>
          <w:color w:val="333333"/>
        </w:rPr>
        <w:t>the Council’s operations and the pursuit of continual improvement.</w:t>
      </w:r>
    </w:p>
    <w:p w14:paraId="0E875D48" w14:textId="77777777" w:rsidR="00644684" w:rsidRPr="007B1897" w:rsidRDefault="00644684" w:rsidP="00644684">
      <w:pPr>
        <w:pStyle w:val="ListParagraph"/>
        <w:numPr>
          <w:ilvl w:val="0"/>
          <w:numId w:val="7"/>
        </w:numPr>
        <w:rPr>
          <w:rFonts w:ascii="Arial" w:eastAsia="Arial" w:hAnsi="Arial" w:cs="Arial"/>
          <w:color w:val="333333"/>
        </w:rPr>
      </w:pPr>
      <w:r w:rsidRPr="007B1897">
        <w:rPr>
          <w:rFonts w:ascii="Arial" w:eastAsia="Arial" w:hAnsi="Arial" w:cs="Arial"/>
          <w:color w:val="333333"/>
        </w:rPr>
        <w:t>Be a vocal and visible leader who champions best practice in governance and gives an informed opinion on responses to emerging risks and proposed developments.</w:t>
      </w:r>
    </w:p>
    <w:p w14:paraId="08473DC2" w14:textId="258E98B1" w:rsidR="004D37C2" w:rsidRPr="007B1897" w:rsidRDefault="004D37C2" w:rsidP="00644684">
      <w:pPr>
        <w:pStyle w:val="ListParagraph"/>
        <w:numPr>
          <w:ilvl w:val="0"/>
          <w:numId w:val="7"/>
        </w:numPr>
        <w:rPr>
          <w:rFonts w:ascii="Arial" w:eastAsia="Arial" w:hAnsi="Arial" w:cs="Arial"/>
          <w:color w:val="333333"/>
        </w:rPr>
      </w:pPr>
      <w:r w:rsidRPr="007B1897">
        <w:rPr>
          <w:rFonts w:ascii="Arial" w:eastAsia="Arial" w:hAnsi="Arial" w:cs="Arial"/>
          <w:color w:val="333333"/>
        </w:rPr>
        <w:t xml:space="preserve">Responsible for the appointment of staff, development of </w:t>
      </w:r>
      <w:r w:rsidR="00073801">
        <w:rPr>
          <w:rFonts w:ascii="Arial" w:eastAsia="Arial" w:hAnsi="Arial" w:cs="Arial"/>
          <w:color w:val="333333"/>
        </w:rPr>
        <w:t xml:space="preserve">terms of </w:t>
      </w:r>
      <w:r w:rsidRPr="007B1897">
        <w:rPr>
          <w:rFonts w:ascii="Arial" w:eastAsia="Arial" w:hAnsi="Arial" w:cs="Arial"/>
          <w:color w:val="333333"/>
        </w:rPr>
        <w:t>reference and policies and procedure that will affect operations across the Council.</w:t>
      </w:r>
    </w:p>
    <w:p w14:paraId="09F57CA8" w14:textId="369B3C4E" w:rsidR="004B28E6" w:rsidRPr="004B28E6" w:rsidRDefault="00D24A28" w:rsidP="004B28E6">
      <w:pPr>
        <w:pStyle w:val="ListParagraph"/>
        <w:numPr>
          <w:ilvl w:val="0"/>
          <w:numId w:val="7"/>
        </w:numPr>
        <w:tabs>
          <w:tab w:val="left" w:pos="426"/>
        </w:tabs>
        <w:rPr>
          <w:rFonts w:ascii="Arial" w:eastAsia="Arial" w:hAnsi="Arial" w:cs="Arial"/>
          <w:color w:val="333333"/>
        </w:rPr>
      </w:pPr>
      <w:r w:rsidRPr="007B1897">
        <w:rPr>
          <w:rFonts w:ascii="Arial" w:eastAsia="Arial" w:hAnsi="Arial" w:cs="Arial"/>
          <w:color w:val="333333"/>
        </w:rPr>
        <w:t>Implement and lead a team structure that delivers the internal auditing standards issued under the authority of the Relevant Internal Audit Standard Setters (RIASS).</w:t>
      </w:r>
    </w:p>
    <w:p w14:paraId="2025CCC5" w14:textId="402636F7" w:rsidR="004B28E6" w:rsidRDefault="004B28E6" w:rsidP="004B28E6">
      <w:pPr>
        <w:pStyle w:val="ListParagraph"/>
        <w:numPr>
          <w:ilvl w:val="0"/>
          <w:numId w:val="7"/>
        </w:numPr>
        <w:rPr>
          <w:rFonts w:ascii="Arial" w:eastAsia="Arial" w:hAnsi="Arial" w:cs="Arial"/>
          <w:color w:val="333333"/>
        </w:rPr>
      </w:pPr>
      <w:r w:rsidRPr="004B28E6">
        <w:rPr>
          <w:rFonts w:ascii="Arial" w:eastAsia="Arial" w:hAnsi="Arial" w:cs="Arial"/>
          <w:color w:val="333333"/>
        </w:rPr>
        <w:t>Identify the training needs of all staff so that effective training plans and budgets can be prepared</w:t>
      </w:r>
      <w:r w:rsidR="00591095">
        <w:rPr>
          <w:rFonts w:ascii="Arial" w:eastAsia="Arial" w:hAnsi="Arial" w:cs="Arial"/>
          <w:color w:val="333333"/>
        </w:rPr>
        <w:t>, monitored and managed</w:t>
      </w:r>
      <w:r w:rsidRPr="004B28E6">
        <w:rPr>
          <w:rFonts w:ascii="Arial" w:eastAsia="Arial" w:hAnsi="Arial" w:cs="Arial"/>
          <w:color w:val="333333"/>
        </w:rPr>
        <w:t>.</w:t>
      </w:r>
    </w:p>
    <w:p w14:paraId="24266007" w14:textId="76FCE24B" w:rsidR="00591095" w:rsidRDefault="00591095" w:rsidP="004B28E6">
      <w:pPr>
        <w:pStyle w:val="ListParagraph"/>
        <w:numPr>
          <w:ilvl w:val="0"/>
          <w:numId w:val="7"/>
        </w:numPr>
        <w:rPr>
          <w:rFonts w:ascii="Arial" w:eastAsia="Arial" w:hAnsi="Arial" w:cs="Arial"/>
          <w:color w:val="333333"/>
        </w:rPr>
      </w:pPr>
      <w:r>
        <w:rPr>
          <w:rFonts w:ascii="Arial" w:eastAsia="Arial" w:hAnsi="Arial" w:cs="Arial"/>
          <w:color w:val="333333"/>
        </w:rPr>
        <w:t xml:space="preserve">Be responsible for the </w:t>
      </w:r>
      <w:r w:rsidR="001B649F">
        <w:rPr>
          <w:rFonts w:ascii="Arial" w:eastAsia="Arial" w:hAnsi="Arial" w:cs="Arial"/>
          <w:color w:val="333333"/>
        </w:rPr>
        <w:t xml:space="preserve">function’s budget, ensuring that financial monitoring is undertaken in line with </w:t>
      </w:r>
      <w:r w:rsidR="001B04AB">
        <w:rPr>
          <w:rFonts w:ascii="Arial" w:eastAsia="Arial" w:hAnsi="Arial" w:cs="Arial"/>
          <w:color w:val="333333"/>
        </w:rPr>
        <w:t>the organisation’s requirements and reporting timelines.</w:t>
      </w:r>
    </w:p>
    <w:p w14:paraId="6D45A79C" w14:textId="1773CA10" w:rsidR="0075441A" w:rsidRDefault="00297258" w:rsidP="0092042C">
      <w:pPr>
        <w:pStyle w:val="ListParagraph"/>
        <w:numPr>
          <w:ilvl w:val="0"/>
          <w:numId w:val="7"/>
        </w:numPr>
        <w:rPr>
          <w:rFonts w:ascii="Arial" w:eastAsia="Arial" w:hAnsi="Arial" w:cs="Arial"/>
          <w:color w:val="333333"/>
        </w:rPr>
      </w:pPr>
      <w:r>
        <w:rPr>
          <w:rFonts w:ascii="Arial" w:eastAsia="Arial" w:hAnsi="Arial" w:cs="Arial"/>
          <w:color w:val="333333"/>
        </w:rPr>
        <w:lastRenderedPageBreak/>
        <w:t>Be the lead in d</w:t>
      </w:r>
      <w:r w:rsidRPr="00297258">
        <w:rPr>
          <w:rFonts w:ascii="Arial" w:eastAsia="Arial" w:hAnsi="Arial" w:cs="Arial"/>
          <w:color w:val="333333"/>
        </w:rPr>
        <w:t>evelop</w:t>
      </w:r>
      <w:r>
        <w:rPr>
          <w:rFonts w:ascii="Arial" w:eastAsia="Arial" w:hAnsi="Arial" w:cs="Arial"/>
          <w:color w:val="333333"/>
        </w:rPr>
        <w:t>ing</w:t>
      </w:r>
      <w:r w:rsidRPr="00297258">
        <w:rPr>
          <w:rFonts w:ascii="Arial" w:eastAsia="Arial" w:hAnsi="Arial" w:cs="Arial"/>
          <w:color w:val="333333"/>
        </w:rPr>
        <w:t xml:space="preserve"> and manag</w:t>
      </w:r>
      <w:r>
        <w:rPr>
          <w:rFonts w:ascii="Arial" w:eastAsia="Arial" w:hAnsi="Arial" w:cs="Arial"/>
          <w:color w:val="333333"/>
        </w:rPr>
        <w:t xml:space="preserve">ing the </w:t>
      </w:r>
      <w:r w:rsidR="00F17EBE">
        <w:rPr>
          <w:rFonts w:ascii="Arial" w:eastAsia="Arial" w:hAnsi="Arial" w:cs="Arial"/>
          <w:color w:val="333333"/>
        </w:rPr>
        <w:t>numerous functional areas that combine to create the Risk and Compliance team</w:t>
      </w:r>
      <w:r w:rsidR="00BF238C">
        <w:rPr>
          <w:rFonts w:ascii="Arial" w:eastAsia="Arial" w:hAnsi="Arial" w:cs="Arial"/>
          <w:color w:val="333333"/>
        </w:rPr>
        <w:t>,</w:t>
      </w:r>
      <w:r w:rsidRPr="00297258">
        <w:rPr>
          <w:rFonts w:ascii="Arial" w:eastAsia="Arial" w:hAnsi="Arial" w:cs="Arial"/>
          <w:color w:val="333333"/>
        </w:rPr>
        <w:t xml:space="preserve"> ensuring there are effective systems </w:t>
      </w:r>
      <w:r w:rsidR="00BF238C">
        <w:rPr>
          <w:rFonts w:ascii="Arial" w:eastAsia="Arial" w:hAnsi="Arial" w:cs="Arial"/>
          <w:color w:val="333333"/>
        </w:rPr>
        <w:t xml:space="preserve">and </w:t>
      </w:r>
      <w:r w:rsidR="00E729C8">
        <w:rPr>
          <w:rFonts w:ascii="Arial" w:eastAsia="Arial" w:hAnsi="Arial" w:cs="Arial"/>
          <w:color w:val="333333"/>
        </w:rPr>
        <w:t xml:space="preserve">recorded </w:t>
      </w:r>
      <w:r w:rsidR="00BF238C">
        <w:rPr>
          <w:rFonts w:ascii="Arial" w:eastAsia="Arial" w:hAnsi="Arial" w:cs="Arial"/>
          <w:color w:val="333333"/>
        </w:rPr>
        <w:t xml:space="preserve">working practices </w:t>
      </w:r>
      <w:r w:rsidRPr="00297258">
        <w:rPr>
          <w:rFonts w:ascii="Arial" w:eastAsia="Arial" w:hAnsi="Arial" w:cs="Arial"/>
          <w:color w:val="333333"/>
        </w:rPr>
        <w:t xml:space="preserve">in operation which </w:t>
      </w:r>
      <w:r w:rsidR="00A511D1">
        <w:rPr>
          <w:rFonts w:ascii="Arial" w:eastAsia="Arial" w:hAnsi="Arial" w:cs="Arial"/>
          <w:color w:val="333333"/>
        </w:rPr>
        <w:t>produce a high-achieving team in respect of delivering on its corporate objectives.</w:t>
      </w:r>
    </w:p>
    <w:p w14:paraId="73BD82D0" w14:textId="617E5E2A" w:rsidR="0092042C" w:rsidRDefault="0092042C" w:rsidP="0092042C">
      <w:pPr>
        <w:pStyle w:val="ListParagraph"/>
        <w:numPr>
          <w:ilvl w:val="0"/>
          <w:numId w:val="7"/>
        </w:numPr>
        <w:rPr>
          <w:rFonts w:ascii="Arial" w:eastAsia="Arial" w:hAnsi="Arial" w:cs="Arial"/>
          <w:color w:val="333333"/>
        </w:rPr>
      </w:pPr>
      <w:r w:rsidRPr="0092042C">
        <w:rPr>
          <w:rFonts w:ascii="Arial" w:eastAsia="Arial" w:hAnsi="Arial" w:cs="Arial"/>
          <w:color w:val="333333"/>
        </w:rPr>
        <w:t>Deliver a highly professional, independent and adequately resourced team, in line with budget parameters, that satisfies internal and external requirements in respect of internal audit and risk management services,</w:t>
      </w:r>
      <w:r w:rsidR="00334360">
        <w:rPr>
          <w:rFonts w:ascii="Arial" w:eastAsia="Arial" w:hAnsi="Arial" w:cs="Arial"/>
          <w:color w:val="333333"/>
        </w:rPr>
        <w:t xml:space="preserve"> </w:t>
      </w:r>
      <w:r w:rsidR="00713130">
        <w:rPr>
          <w:rFonts w:ascii="Arial" w:eastAsia="Arial" w:hAnsi="Arial" w:cs="Arial"/>
          <w:color w:val="333333"/>
        </w:rPr>
        <w:t xml:space="preserve">including </w:t>
      </w:r>
      <w:r w:rsidR="00334360">
        <w:rPr>
          <w:rFonts w:ascii="Arial" w:eastAsia="Arial" w:hAnsi="Arial" w:cs="Arial"/>
          <w:color w:val="333333"/>
        </w:rPr>
        <w:t>health and safety compliance</w:t>
      </w:r>
      <w:r w:rsidR="00713130">
        <w:rPr>
          <w:rFonts w:ascii="Arial" w:eastAsia="Arial" w:hAnsi="Arial" w:cs="Arial"/>
          <w:color w:val="333333"/>
        </w:rPr>
        <w:t>,</w:t>
      </w:r>
      <w:r w:rsidRPr="0092042C">
        <w:rPr>
          <w:rFonts w:ascii="Arial" w:eastAsia="Arial" w:hAnsi="Arial" w:cs="Arial"/>
          <w:color w:val="333333"/>
        </w:rPr>
        <w:t xml:space="preserve"> in a manner that facilitates an oversight on risk to effectively inform internal audit plans.</w:t>
      </w:r>
    </w:p>
    <w:p w14:paraId="45E42605" w14:textId="6E8D631F" w:rsidR="00D0294F" w:rsidRDefault="00D0294F" w:rsidP="0092042C">
      <w:pPr>
        <w:pStyle w:val="ListParagraph"/>
        <w:numPr>
          <w:ilvl w:val="0"/>
          <w:numId w:val="7"/>
        </w:numPr>
        <w:rPr>
          <w:rFonts w:ascii="Arial" w:eastAsia="Arial" w:hAnsi="Arial" w:cs="Arial"/>
          <w:color w:val="333333"/>
        </w:rPr>
      </w:pPr>
      <w:r w:rsidRPr="00D0294F">
        <w:rPr>
          <w:rFonts w:ascii="Arial" w:eastAsia="Arial" w:hAnsi="Arial" w:cs="Arial"/>
          <w:color w:val="333333"/>
        </w:rPr>
        <w:t>Sets clear objectives linked to priorities</w:t>
      </w:r>
      <w:r>
        <w:rPr>
          <w:rFonts w:ascii="Arial" w:eastAsia="Arial" w:hAnsi="Arial" w:cs="Arial"/>
          <w:color w:val="333333"/>
        </w:rPr>
        <w:t>.</w:t>
      </w:r>
    </w:p>
    <w:p w14:paraId="24062FCB" w14:textId="77777777" w:rsidR="00EC6367" w:rsidRPr="0092042C" w:rsidRDefault="00EC6367" w:rsidP="00EC6367">
      <w:pPr>
        <w:pStyle w:val="ListParagraph"/>
        <w:ind w:left="360"/>
        <w:rPr>
          <w:rFonts w:ascii="Arial" w:eastAsia="Arial" w:hAnsi="Arial" w:cs="Arial"/>
          <w:color w:val="333333"/>
        </w:rPr>
      </w:pPr>
    </w:p>
    <w:p w14:paraId="6989517C" w14:textId="4D18E7BE"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p>
    <w:p w14:paraId="1A7CFDDB" w14:textId="26C6EE31" w:rsidR="005760EA" w:rsidRPr="008F104D" w:rsidRDefault="005760EA" w:rsidP="005760EA">
      <w:pPr>
        <w:pStyle w:val="ListParagraph"/>
        <w:numPr>
          <w:ilvl w:val="0"/>
          <w:numId w:val="7"/>
        </w:numPr>
        <w:rPr>
          <w:rFonts w:ascii="Arial" w:eastAsia="Arial" w:hAnsi="Arial" w:cs="Arial"/>
          <w:color w:val="333333"/>
        </w:rPr>
      </w:pPr>
      <w:r w:rsidRPr="008F104D">
        <w:rPr>
          <w:rFonts w:ascii="Arial" w:eastAsia="Arial" w:hAnsi="Arial" w:cs="Arial"/>
          <w:color w:val="333333"/>
        </w:rPr>
        <w:t>Responsible for the preparation and presentation of Committee reports</w:t>
      </w:r>
      <w:r w:rsidR="00FD630A">
        <w:rPr>
          <w:rFonts w:ascii="Arial" w:eastAsia="Arial" w:hAnsi="Arial" w:cs="Arial"/>
          <w:color w:val="333333"/>
        </w:rPr>
        <w:t xml:space="preserve">, </w:t>
      </w:r>
      <w:r w:rsidR="00F3048F">
        <w:rPr>
          <w:rFonts w:ascii="Arial" w:eastAsia="Arial" w:hAnsi="Arial" w:cs="Arial"/>
          <w:color w:val="333333"/>
        </w:rPr>
        <w:t xml:space="preserve">including </w:t>
      </w:r>
      <w:r w:rsidR="00CF068C">
        <w:rPr>
          <w:rFonts w:ascii="Arial" w:eastAsia="Arial" w:hAnsi="Arial" w:cs="Arial"/>
          <w:color w:val="333333"/>
        </w:rPr>
        <w:t>the</w:t>
      </w:r>
      <w:r w:rsidRPr="008F104D">
        <w:rPr>
          <w:rFonts w:ascii="Arial" w:eastAsia="Arial" w:hAnsi="Arial" w:cs="Arial"/>
          <w:color w:val="333333"/>
        </w:rPr>
        <w:t xml:space="preserve"> present</w:t>
      </w:r>
      <w:r w:rsidR="00CF068C">
        <w:rPr>
          <w:rFonts w:ascii="Arial" w:eastAsia="Arial" w:hAnsi="Arial" w:cs="Arial"/>
          <w:color w:val="333333"/>
        </w:rPr>
        <w:t xml:space="preserve">ation of reports </w:t>
      </w:r>
      <w:r w:rsidRPr="008F104D">
        <w:rPr>
          <w:rFonts w:ascii="Arial" w:eastAsia="Arial" w:hAnsi="Arial" w:cs="Arial"/>
          <w:color w:val="333333"/>
        </w:rPr>
        <w:t>to Audit &amp; Risk Management Committee</w:t>
      </w:r>
      <w:r w:rsidR="00987DEF">
        <w:rPr>
          <w:rFonts w:ascii="Arial" w:eastAsia="Arial" w:hAnsi="Arial" w:cs="Arial"/>
          <w:color w:val="333333"/>
        </w:rPr>
        <w:t xml:space="preserve"> (ARMC)</w:t>
      </w:r>
      <w:r w:rsidRPr="008F104D">
        <w:rPr>
          <w:rFonts w:ascii="Arial" w:eastAsia="Arial" w:hAnsi="Arial" w:cs="Arial"/>
          <w:color w:val="333333"/>
        </w:rPr>
        <w:t>.</w:t>
      </w:r>
    </w:p>
    <w:p w14:paraId="5407FF8D" w14:textId="3B2E0FC2" w:rsidR="006631A1" w:rsidRDefault="00987DEF" w:rsidP="006631A1">
      <w:pPr>
        <w:pStyle w:val="ListParagraph"/>
        <w:numPr>
          <w:ilvl w:val="0"/>
          <w:numId w:val="7"/>
        </w:numPr>
        <w:rPr>
          <w:rFonts w:ascii="Arial" w:eastAsia="Arial" w:hAnsi="Arial" w:cs="Arial"/>
          <w:color w:val="333333"/>
        </w:rPr>
      </w:pPr>
      <w:r>
        <w:rPr>
          <w:rFonts w:ascii="Arial" w:eastAsia="Arial" w:hAnsi="Arial" w:cs="Arial"/>
          <w:color w:val="333333"/>
        </w:rPr>
        <w:t>Responding to Member’s questions.</w:t>
      </w:r>
    </w:p>
    <w:p w14:paraId="12B75787" w14:textId="49C3D309" w:rsidR="003470EB" w:rsidRDefault="003470EB" w:rsidP="006631A1">
      <w:pPr>
        <w:pStyle w:val="ListParagraph"/>
        <w:numPr>
          <w:ilvl w:val="0"/>
          <w:numId w:val="7"/>
        </w:numPr>
        <w:rPr>
          <w:rFonts w:ascii="Arial" w:eastAsia="Arial" w:hAnsi="Arial" w:cs="Arial"/>
          <w:color w:val="333333"/>
        </w:rPr>
      </w:pPr>
      <w:r w:rsidRPr="008F104D">
        <w:rPr>
          <w:rFonts w:ascii="Arial" w:eastAsia="Arial" w:hAnsi="Arial" w:cs="Arial"/>
          <w:color w:val="333333"/>
        </w:rPr>
        <w:t>Responsible for the preparation and presentation of results and findings</w:t>
      </w:r>
      <w:r w:rsidR="00EA7133">
        <w:rPr>
          <w:rFonts w:ascii="Arial" w:eastAsia="Arial" w:hAnsi="Arial" w:cs="Arial"/>
          <w:color w:val="333333"/>
        </w:rPr>
        <w:t>, in a format suitab</w:t>
      </w:r>
      <w:r w:rsidR="005E02C5">
        <w:rPr>
          <w:rFonts w:ascii="Arial" w:eastAsia="Arial" w:hAnsi="Arial" w:cs="Arial"/>
          <w:color w:val="333333"/>
        </w:rPr>
        <w:t>l</w:t>
      </w:r>
      <w:r w:rsidR="00EA7133">
        <w:rPr>
          <w:rFonts w:ascii="Arial" w:eastAsia="Arial" w:hAnsi="Arial" w:cs="Arial"/>
          <w:color w:val="333333"/>
        </w:rPr>
        <w:t xml:space="preserve">e for the intended audience, </w:t>
      </w:r>
      <w:r w:rsidRPr="008F104D">
        <w:rPr>
          <w:rFonts w:ascii="Arial" w:eastAsia="Arial" w:hAnsi="Arial" w:cs="Arial"/>
          <w:color w:val="333333"/>
        </w:rPr>
        <w:t>which will influence the corporate governance of the Council. In doing so, operate in a complex environment where maintaining independence is key, whilst being mindful of the Council’s reputation as such reports are subject to public interest and interest by Members.</w:t>
      </w:r>
    </w:p>
    <w:p w14:paraId="32D1E100" w14:textId="77777777" w:rsidR="00E50EE7" w:rsidRPr="00E50EE7" w:rsidRDefault="00E50EE7" w:rsidP="00E50EE7">
      <w:pPr>
        <w:pStyle w:val="ListParagraph"/>
        <w:numPr>
          <w:ilvl w:val="0"/>
          <w:numId w:val="7"/>
        </w:numPr>
        <w:rPr>
          <w:rFonts w:ascii="Arial" w:eastAsia="Arial" w:hAnsi="Arial" w:cs="Arial"/>
          <w:color w:val="333333"/>
        </w:rPr>
      </w:pPr>
      <w:r w:rsidRPr="00E50EE7">
        <w:rPr>
          <w:rFonts w:ascii="Arial" w:eastAsia="Arial" w:hAnsi="Arial" w:cs="Arial"/>
          <w:color w:val="333333"/>
        </w:rPr>
        <w:t>Communicate effectively with key stakeholders, including elected members, senior officers, and external partners, to ensure alignment on risk and compliance matters.</w:t>
      </w:r>
    </w:p>
    <w:p w14:paraId="38B19EB5" w14:textId="15FFC367" w:rsidR="00E50EE7" w:rsidRPr="00E50EE7" w:rsidRDefault="00CF0AEA" w:rsidP="00E50EE7">
      <w:pPr>
        <w:pStyle w:val="ListParagraph"/>
        <w:numPr>
          <w:ilvl w:val="0"/>
          <w:numId w:val="7"/>
        </w:numPr>
        <w:rPr>
          <w:rFonts w:ascii="Arial" w:eastAsia="Arial" w:hAnsi="Arial" w:cs="Arial"/>
          <w:color w:val="333333"/>
        </w:rPr>
      </w:pPr>
      <w:r>
        <w:rPr>
          <w:rFonts w:ascii="Arial" w:eastAsia="Arial" w:hAnsi="Arial" w:cs="Arial"/>
          <w:color w:val="333333"/>
        </w:rPr>
        <w:t xml:space="preserve">Ensure that </w:t>
      </w:r>
      <w:r w:rsidR="00374EF6">
        <w:rPr>
          <w:rFonts w:ascii="Arial" w:eastAsia="Arial" w:hAnsi="Arial" w:cs="Arial"/>
          <w:color w:val="333333"/>
        </w:rPr>
        <w:t>resources and arrangements are in place to d</w:t>
      </w:r>
      <w:r w:rsidR="00E50EE7" w:rsidRPr="00E50EE7">
        <w:rPr>
          <w:rFonts w:ascii="Arial" w:eastAsia="Arial" w:hAnsi="Arial" w:cs="Arial"/>
          <w:color w:val="333333"/>
        </w:rPr>
        <w:t>evelop and deliver training and awareness programs for staff at all levels on risk management, fraud prevention, business continuity, and health and safety.</w:t>
      </w:r>
    </w:p>
    <w:p w14:paraId="11225A34" w14:textId="728B6E74" w:rsidR="00E50EE7" w:rsidRDefault="00E50EE7" w:rsidP="00E50EE7">
      <w:pPr>
        <w:pStyle w:val="ListParagraph"/>
        <w:numPr>
          <w:ilvl w:val="0"/>
          <w:numId w:val="7"/>
        </w:numPr>
        <w:rPr>
          <w:rFonts w:ascii="Arial" w:eastAsia="Arial" w:hAnsi="Arial" w:cs="Arial"/>
          <w:color w:val="333333"/>
        </w:rPr>
      </w:pPr>
      <w:r w:rsidRPr="00E50EE7">
        <w:rPr>
          <w:rFonts w:ascii="Arial" w:eastAsia="Arial" w:hAnsi="Arial" w:cs="Arial"/>
          <w:color w:val="333333"/>
        </w:rPr>
        <w:t>Act as a trusted advisor to the Assistant Director of Finance and other senior leaders, providing clear and actionable insights.</w:t>
      </w:r>
    </w:p>
    <w:p w14:paraId="743D7395" w14:textId="03AE18C3" w:rsidR="00116573" w:rsidRPr="00116573" w:rsidRDefault="009D4F81" w:rsidP="00116573">
      <w:pPr>
        <w:pStyle w:val="ListParagraph"/>
        <w:numPr>
          <w:ilvl w:val="0"/>
          <w:numId w:val="7"/>
        </w:numPr>
        <w:rPr>
          <w:rFonts w:ascii="Arial" w:eastAsia="Arial" w:hAnsi="Arial" w:cs="Arial"/>
          <w:color w:val="333333"/>
        </w:rPr>
      </w:pPr>
      <w:r>
        <w:rPr>
          <w:rFonts w:ascii="Arial" w:eastAsia="Arial" w:hAnsi="Arial" w:cs="Arial"/>
          <w:color w:val="333333"/>
        </w:rPr>
        <w:t>Engage</w:t>
      </w:r>
      <w:r w:rsidR="00116573" w:rsidRPr="00116573">
        <w:rPr>
          <w:rFonts w:ascii="Arial" w:eastAsia="Arial" w:hAnsi="Arial" w:cs="Arial"/>
          <w:color w:val="333333"/>
        </w:rPr>
        <w:t xml:space="preserve"> in appropriate professional networks to ensure </w:t>
      </w:r>
      <w:r>
        <w:rPr>
          <w:rFonts w:ascii="Arial" w:eastAsia="Arial" w:hAnsi="Arial" w:cs="Arial"/>
          <w:color w:val="333333"/>
        </w:rPr>
        <w:t xml:space="preserve">the </w:t>
      </w:r>
      <w:r w:rsidR="000A7C7E">
        <w:rPr>
          <w:rFonts w:ascii="Arial" w:eastAsia="Arial" w:hAnsi="Arial" w:cs="Arial"/>
          <w:color w:val="333333"/>
        </w:rPr>
        <w:t xml:space="preserve">function and wider </w:t>
      </w:r>
      <w:r>
        <w:rPr>
          <w:rFonts w:ascii="Arial" w:eastAsia="Arial" w:hAnsi="Arial" w:cs="Arial"/>
          <w:color w:val="333333"/>
        </w:rPr>
        <w:t>Council learns</w:t>
      </w:r>
      <w:r w:rsidR="00116573" w:rsidRPr="00116573">
        <w:rPr>
          <w:rFonts w:ascii="Arial" w:eastAsia="Arial" w:hAnsi="Arial" w:cs="Arial"/>
          <w:color w:val="333333"/>
        </w:rPr>
        <w:t xml:space="preserve"> from others</w:t>
      </w:r>
      <w:r w:rsidR="000A7C7E">
        <w:rPr>
          <w:rFonts w:ascii="Arial" w:eastAsia="Arial" w:hAnsi="Arial" w:cs="Arial"/>
          <w:color w:val="333333"/>
        </w:rPr>
        <w:t xml:space="preserve">, </w:t>
      </w:r>
      <w:r w:rsidR="00116573" w:rsidRPr="00116573">
        <w:rPr>
          <w:rFonts w:ascii="Arial" w:eastAsia="Arial" w:hAnsi="Arial" w:cs="Arial"/>
          <w:color w:val="333333"/>
        </w:rPr>
        <w:t xml:space="preserve">developing new ideas </w:t>
      </w:r>
      <w:r w:rsidR="000A7C7E">
        <w:rPr>
          <w:rFonts w:ascii="Arial" w:eastAsia="Arial" w:hAnsi="Arial" w:cs="Arial"/>
          <w:color w:val="333333"/>
        </w:rPr>
        <w:t xml:space="preserve">from this engagement </w:t>
      </w:r>
      <w:r w:rsidR="00116573" w:rsidRPr="00116573">
        <w:rPr>
          <w:rFonts w:ascii="Arial" w:eastAsia="Arial" w:hAnsi="Arial" w:cs="Arial"/>
          <w:color w:val="333333"/>
        </w:rPr>
        <w:t xml:space="preserve">that will benefit the </w:t>
      </w:r>
      <w:r w:rsidR="007F50C5">
        <w:rPr>
          <w:rFonts w:ascii="Arial" w:eastAsia="Arial" w:hAnsi="Arial" w:cs="Arial"/>
          <w:color w:val="333333"/>
        </w:rPr>
        <w:t>organisation.</w:t>
      </w:r>
    </w:p>
    <w:p w14:paraId="4A40305B" w14:textId="77777777" w:rsidR="00E50EE7" w:rsidRPr="003B058B" w:rsidRDefault="00E50EE7" w:rsidP="00FA4AAC">
      <w:pPr>
        <w:pStyle w:val="ListParagraph"/>
        <w:ind w:left="360"/>
        <w:rPr>
          <w:rFonts w:ascii="Arial" w:eastAsia="Arial" w:hAnsi="Arial" w:cs="Arial"/>
          <w:color w:val="333333"/>
        </w:rPr>
      </w:pPr>
    </w:p>
    <w:p w14:paraId="25A0AD10" w14:textId="458BB1E2"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p>
    <w:p w14:paraId="4EE0AAFC" w14:textId="7C5305FD" w:rsidR="00C91E9A" w:rsidRPr="00C91E9A" w:rsidRDefault="00D80698" w:rsidP="00C91E9A">
      <w:pPr>
        <w:pStyle w:val="ListParagraph"/>
        <w:numPr>
          <w:ilvl w:val="0"/>
          <w:numId w:val="7"/>
        </w:numPr>
        <w:rPr>
          <w:rFonts w:ascii="Arial" w:eastAsia="Arial" w:hAnsi="Arial" w:cs="Arial"/>
          <w:color w:val="333333"/>
        </w:rPr>
      </w:pPr>
      <w:r w:rsidRPr="008F104D">
        <w:rPr>
          <w:rFonts w:ascii="Arial" w:eastAsia="Arial" w:hAnsi="Arial" w:cs="Arial"/>
          <w:color w:val="333333"/>
        </w:rPr>
        <w:t>Objectively assess the adequacy and effectiveness of governance and management of risks, giving an evidence-based opinion on all aspects of governance, risk management and internal control.</w:t>
      </w:r>
    </w:p>
    <w:p w14:paraId="6FE5CFFB" w14:textId="3FACD8C0" w:rsidR="00B06AB0" w:rsidRPr="00B06AB0" w:rsidRDefault="00315AEE" w:rsidP="00B06AB0">
      <w:pPr>
        <w:pStyle w:val="ListParagraph"/>
        <w:numPr>
          <w:ilvl w:val="0"/>
          <w:numId w:val="7"/>
        </w:numPr>
        <w:rPr>
          <w:rFonts w:ascii="Arial" w:eastAsia="Arial" w:hAnsi="Arial" w:cs="Arial"/>
          <w:color w:val="333333"/>
        </w:rPr>
      </w:pPr>
      <w:r>
        <w:rPr>
          <w:rFonts w:ascii="Arial" w:eastAsia="Arial" w:hAnsi="Arial" w:cs="Arial"/>
          <w:color w:val="333333"/>
        </w:rPr>
        <w:t>Be responsible for</w:t>
      </w:r>
      <w:r w:rsidR="00B06AB0" w:rsidRPr="00B06AB0">
        <w:rPr>
          <w:rFonts w:ascii="Arial" w:eastAsia="Arial" w:hAnsi="Arial" w:cs="Arial"/>
          <w:color w:val="333333"/>
        </w:rPr>
        <w:t xml:space="preserve"> the development and maintenance of a comprehensive risk register and ensure data-driven decision-making </w:t>
      </w:r>
      <w:r w:rsidR="00030D9F">
        <w:rPr>
          <w:rFonts w:ascii="Arial" w:eastAsia="Arial" w:hAnsi="Arial" w:cs="Arial"/>
          <w:color w:val="333333"/>
        </w:rPr>
        <w:t xml:space="preserve">is undertaken </w:t>
      </w:r>
      <w:r w:rsidR="00B06AB0" w:rsidRPr="00B06AB0">
        <w:rPr>
          <w:rFonts w:ascii="Arial" w:eastAsia="Arial" w:hAnsi="Arial" w:cs="Arial"/>
          <w:color w:val="333333"/>
        </w:rPr>
        <w:t>to mitigate risks effectively.</w:t>
      </w:r>
    </w:p>
    <w:p w14:paraId="5E68CCB7" w14:textId="3577878B" w:rsidR="00B06AB0" w:rsidRPr="00B06AB0" w:rsidRDefault="00B06AB0" w:rsidP="00B06AB0">
      <w:pPr>
        <w:pStyle w:val="ListParagraph"/>
        <w:numPr>
          <w:ilvl w:val="0"/>
          <w:numId w:val="7"/>
        </w:numPr>
        <w:rPr>
          <w:rFonts w:ascii="Arial" w:eastAsia="Arial" w:hAnsi="Arial" w:cs="Arial"/>
          <w:color w:val="333333"/>
        </w:rPr>
      </w:pPr>
      <w:r w:rsidRPr="00B06AB0">
        <w:rPr>
          <w:rFonts w:ascii="Arial" w:eastAsia="Arial" w:hAnsi="Arial" w:cs="Arial"/>
          <w:color w:val="333333"/>
        </w:rPr>
        <w:t xml:space="preserve">Analyse audit findings, compliance metrics, </w:t>
      </w:r>
      <w:r w:rsidR="001656CF">
        <w:rPr>
          <w:rFonts w:ascii="Arial" w:eastAsia="Arial" w:hAnsi="Arial" w:cs="Arial"/>
          <w:color w:val="333333"/>
        </w:rPr>
        <w:t xml:space="preserve">insurance data </w:t>
      </w:r>
      <w:r w:rsidRPr="00B06AB0">
        <w:rPr>
          <w:rFonts w:ascii="Arial" w:eastAsia="Arial" w:hAnsi="Arial" w:cs="Arial"/>
          <w:color w:val="333333"/>
        </w:rPr>
        <w:t>and health and safety reports to identify trends and recommend strategies for improvement.</w:t>
      </w:r>
    </w:p>
    <w:p w14:paraId="75825E1F" w14:textId="77777777" w:rsidR="00B06AB0" w:rsidRDefault="00B06AB0" w:rsidP="00B06AB0">
      <w:pPr>
        <w:pStyle w:val="ListParagraph"/>
        <w:numPr>
          <w:ilvl w:val="0"/>
          <w:numId w:val="7"/>
        </w:numPr>
        <w:rPr>
          <w:rFonts w:ascii="Arial" w:eastAsia="Arial" w:hAnsi="Arial" w:cs="Arial"/>
          <w:color w:val="333333"/>
        </w:rPr>
      </w:pPr>
      <w:r w:rsidRPr="00B06AB0">
        <w:rPr>
          <w:rFonts w:ascii="Arial" w:eastAsia="Arial" w:hAnsi="Arial" w:cs="Arial"/>
          <w:color w:val="333333"/>
        </w:rPr>
        <w:t>Use robust data analysis to assess organisational resilience and recommend actions to address emerging risks.</w:t>
      </w:r>
    </w:p>
    <w:p w14:paraId="37356859" w14:textId="77777777" w:rsidR="00373175" w:rsidRDefault="00373175" w:rsidP="00373175">
      <w:pPr>
        <w:rPr>
          <w:rFonts w:ascii="Arial" w:eastAsia="Arial" w:hAnsi="Arial" w:cs="Arial"/>
          <w:color w:val="333333"/>
        </w:rPr>
      </w:pPr>
    </w:p>
    <w:p w14:paraId="1C6E9F36" w14:textId="77777777" w:rsidR="00373175" w:rsidRDefault="00373175" w:rsidP="00373175">
      <w:pPr>
        <w:rPr>
          <w:rFonts w:ascii="Arial" w:eastAsia="Arial" w:hAnsi="Arial" w:cs="Arial"/>
          <w:color w:val="333333"/>
        </w:rPr>
      </w:pPr>
    </w:p>
    <w:p w14:paraId="2BE907BF" w14:textId="77777777" w:rsidR="00373175" w:rsidRPr="00373175" w:rsidRDefault="00373175" w:rsidP="00373175">
      <w:pPr>
        <w:rPr>
          <w:rFonts w:ascii="Arial" w:eastAsia="Arial" w:hAnsi="Arial" w:cs="Arial"/>
          <w:color w:val="333333"/>
        </w:rPr>
      </w:pPr>
    </w:p>
    <w:p w14:paraId="00B6B1BD" w14:textId="7DD02B68"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lastRenderedPageBreak/>
        <w:t xml:space="preserve">Performance </w:t>
      </w:r>
      <w:r w:rsidR="00C617C1">
        <w:rPr>
          <w:rFonts w:ascii="Arial" w:eastAsia="Arial" w:hAnsi="Arial" w:cs="Arial"/>
          <w:b/>
          <w:bCs/>
          <w:color w:val="333333"/>
        </w:rPr>
        <w:t>Management</w:t>
      </w:r>
      <w:r w:rsidRPr="00984F71">
        <w:rPr>
          <w:rFonts w:ascii="Arial" w:eastAsia="Arial" w:hAnsi="Arial" w:cs="Arial"/>
          <w:b/>
          <w:bCs/>
          <w:color w:val="333333"/>
        </w:rPr>
        <w:t>:</w:t>
      </w:r>
    </w:p>
    <w:p w14:paraId="76B706B5" w14:textId="2040AFA9" w:rsidR="009F20E5" w:rsidRPr="008F104D" w:rsidRDefault="00FC2528" w:rsidP="009F20E5">
      <w:pPr>
        <w:pStyle w:val="ListParagraph"/>
        <w:numPr>
          <w:ilvl w:val="0"/>
          <w:numId w:val="7"/>
        </w:numPr>
        <w:rPr>
          <w:rFonts w:ascii="Arial" w:eastAsia="Arial" w:hAnsi="Arial" w:cs="Arial"/>
          <w:color w:val="333333"/>
        </w:rPr>
      </w:pPr>
      <w:r>
        <w:rPr>
          <w:rFonts w:ascii="Arial" w:eastAsia="Arial" w:hAnsi="Arial" w:cs="Arial"/>
          <w:color w:val="333333"/>
        </w:rPr>
        <w:t>Be r</w:t>
      </w:r>
      <w:r w:rsidR="009F20E5" w:rsidRPr="008F104D">
        <w:rPr>
          <w:rFonts w:ascii="Arial" w:eastAsia="Arial" w:hAnsi="Arial" w:cs="Arial"/>
          <w:color w:val="333333"/>
        </w:rPr>
        <w:t>esponsible for an independent assessment of how the review of governance effectiveness has been undertaken across the Council, what issues and improvements have been identified and that effective actions have been identified and delivered.</w:t>
      </w:r>
    </w:p>
    <w:p w14:paraId="76823CD0" w14:textId="77777777" w:rsidR="0058109A" w:rsidRDefault="0058109A" w:rsidP="0058109A">
      <w:pPr>
        <w:pStyle w:val="ListParagraph"/>
        <w:numPr>
          <w:ilvl w:val="0"/>
          <w:numId w:val="7"/>
        </w:numPr>
        <w:rPr>
          <w:rFonts w:ascii="Arial" w:eastAsia="Arial" w:hAnsi="Arial" w:cs="Arial"/>
          <w:color w:val="333333"/>
        </w:rPr>
      </w:pPr>
      <w:r w:rsidRPr="008F104D">
        <w:rPr>
          <w:rFonts w:ascii="Arial" w:eastAsia="Arial" w:hAnsi="Arial" w:cs="Arial"/>
          <w:color w:val="333333"/>
        </w:rPr>
        <w:t>Accountable for improving and developing risk processes and risk management platforms and contingency arrangements to manage, analyse and report risks to the relevant stakeholders.</w:t>
      </w:r>
    </w:p>
    <w:p w14:paraId="13597D26" w14:textId="65643310" w:rsidR="000E3B1C" w:rsidRPr="008F104D" w:rsidRDefault="000E3B1C" w:rsidP="0058109A">
      <w:pPr>
        <w:pStyle w:val="ListParagraph"/>
        <w:numPr>
          <w:ilvl w:val="0"/>
          <w:numId w:val="7"/>
        </w:numPr>
        <w:rPr>
          <w:rFonts w:ascii="Arial" w:eastAsia="Arial" w:hAnsi="Arial" w:cs="Arial"/>
          <w:color w:val="333333"/>
        </w:rPr>
      </w:pPr>
      <w:r>
        <w:rPr>
          <w:rFonts w:ascii="Arial" w:eastAsia="Arial" w:hAnsi="Arial" w:cs="Arial"/>
          <w:color w:val="333333"/>
        </w:rPr>
        <w:t xml:space="preserve">Act as the senior responsible officer for ensuring that </w:t>
      </w:r>
      <w:r w:rsidR="002125A9">
        <w:rPr>
          <w:rFonts w:ascii="Arial" w:eastAsia="Arial" w:hAnsi="Arial" w:cs="Arial"/>
          <w:color w:val="333333"/>
        </w:rPr>
        <w:t>agreed audit recommendations are attended to in a timely manner</w:t>
      </w:r>
      <w:r w:rsidR="00255882">
        <w:rPr>
          <w:rFonts w:ascii="Arial" w:eastAsia="Arial" w:hAnsi="Arial" w:cs="Arial"/>
          <w:color w:val="333333"/>
        </w:rPr>
        <w:t xml:space="preserve">, </w:t>
      </w:r>
      <w:r w:rsidR="00CC4741">
        <w:rPr>
          <w:rFonts w:ascii="Arial" w:eastAsia="Arial" w:hAnsi="Arial" w:cs="Arial"/>
          <w:color w:val="333333"/>
        </w:rPr>
        <w:t>and in doing so ensure that deadlines are clearly articulated to the relevant management teams</w:t>
      </w:r>
      <w:r w:rsidR="00464EDF">
        <w:rPr>
          <w:rFonts w:ascii="Arial" w:eastAsia="Arial" w:hAnsi="Arial" w:cs="Arial"/>
          <w:color w:val="333333"/>
        </w:rPr>
        <w:t xml:space="preserve"> and follow-ups undertaken to gain assurance that positive change has been enacted.</w:t>
      </w:r>
    </w:p>
    <w:p w14:paraId="62C6F31A" w14:textId="77777777" w:rsidR="00C37C20" w:rsidRDefault="00C37C20" w:rsidP="00C37C20">
      <w:pPr>
        <w:pStyle w:val="ListParagraph"/>
        <w:numPr>
          <w:ilvl w:val="0"/>
          <w:numId w:val="7"/>
        </w:numPr>
        <w:rPr>
          <w:rFonts w:ascii="Arial" w:eastAsia="Arial" w:hAnsi="Arial" w:cs="Arial"/>
          <w:color w:val="333333"/>
        </w:rPr>
      </w:pPr>
      <w:r w:rsidRPr="00EC6367">
        <w:rPr>
          <w:rFonts w:ascii="Arial" w:eastAsia="Arial" w:hAnsi="Arial" w:cs="Arial"/>
          <w:color w:val="333333"/>
        </w:rPr>
        <w:t>In instances of poor performance within the function, implement necessary review and improvement arrangements.</w:t>
      </w:r>
    </w:p>
    <w:p w14:paraId="7D129C14" w14:textId="552CFFBA" w:rsidR="00165248" w:rsidRDefault="00165248" w:rsidP="00C37C20">
      <w:pPr>
        <w:pStyle w:val="ListParagraph"/>
        <w:numPr>
          <w:ilvl w:val="0"/>
          <w:numId w:val="7"/>
        </w:numPr>
        <w:rPr>
          <w:rFonts w:ascii="Arial" w:eastAsia="Arial" w:hAnsi="Arial" w:cs="Arial"/>
          <w:color w:val="333333"/>
        </w:rPr>
      </w:pPr>
      <w:r>
        <w:rPr>
          <w:rFonts w:ascii="Arial" w:eastAsia="Arial" w:hAnsi="Arial" w:cs="Arial"/>
          <w:color w:val="333333"/>
        </w:rPr>
        <w:t>Implement a</w:t>
      </w:r>
      <w:r w:rsidR="00E30C54">
        <w:rPr>
          <w:rFonts w:ascii="Arial" w:eastAsia="Arial" w:hAnsi="Arial" w:cs="Arial"/>
          <w:color w:val="333333"/>
        </w:rPr>
        <w:t>nd monitor a</w:t>
      </w:r>
      <w:r>
        <w:rPr>
          <w:rFonts w:ascii="Arial" w:eastAsia="Arial" w:hAnsi="Arial" w:cs="Arial"/>
          <w:color w:val="333333"/>
        </w:rPr>
        <w:t xml:space="preserve"> </w:t>
      </w:r>
      <w:r w:rsidR="00EB48FA">
        <w:rPr>
          <w:rFonts w:ascii="Arial" w:eastAsia="Arial" w:hAnsi="Arial" w:cs="Arial"/>
          <w:color w:val="333333"/>
        </w:rPr>
        <w:t>‘</w:t>
      </w:r>
      <w:r>
        <w:rPr>
          <w:rFonts w:ascii="Arial" w:eastAsia="Arial" w:hAnsi="Arial" w:cs="Arial"/>
          <w:color w:val="333333"/>
        </w:rPr>
        <w:t xml:space="preserve">plan, </w:t>
      </w:r>
      <w:r w:rsidR="00EB48FA">
        <w:rPr>
          <w:rFonts w:ascii="Arial" w:eastAsia="Arial" w:hAnsi="Arial" w:cs="Arial"/>
          <w:color w:val="333333"/>
        </w:rPr>
        <w:t>do, check, act approach’</w:t>
      </w:r>
      <w:r w:rsidR="0086623A">
        <w:rPr>
          <w:rFonts w:ascii="Arial" w:eastAsia="Arial" w:hAnsi="Arial" w:cs="Arial"/>
          <w:color w:val="333333"/>
        </w:rPr>
        <w:t xml:space="preserve"> for health and safety </w:t>
      </w:r>
      <w:r w:rsidR="00E30C54">
        <w:rPr>
          <w:rFonts w:ascii="Arial" w:eastAsia="Arial" w:hAnsi="Arial" w:cs="Arial"/>
          <w:color w:val="333333"/>
        </w:rPr>
        <w:t xml:space="preserve">performance management purposes, by </w:t>
      </w:r>
      <w:r w:rsidR="005B4456">
        <w:rPr>
          <w:rFonts w:ascii="Arial" w:eastAsia="Arial" w:hAnsi="Arial" w:cs="Arial"/>
          <w:color w:val="333333"/>
        </w:rPr>
        <w:t xml:space="preserve">setting the direction for health and safety </w:t>
      </w:r>
      <w:r w:rsidR="00610966">
        <w:rPr>
          <w:rFonts w:ascii="Arial" w:eastAsia="Arial" w:hAnsi="Arial" w:cs="Arial"/>
          <w:color w:val="333333"/>
        </w:rPr>
        <w:t xml:space="preserve">oversight, </w:t>
      </w:r>
      <w:r w:rsidR="000D10E7">
        <w:rPr>
          <w:rFonts w:ascii="Arial" w:eastAsia="Arial" w:hAnsi="Arial" w:cs="Arial"/>
          <w:color w:val="333333"/>
        </w:rPr>
        <w:t>deliver</w:t>
      </w:r>
      <w:r w:rsidR="003E5B0A">
        <w:rPr>
          <w:rFonts w:ascii="Arial" w:eastAsia="Arial" w:hAnsi="Arial" w:cs="Arial"/>
          <w:color w:val="333333"/>
        </w:rPr>
        <w:t>ing</w:t>
      </w:r>
      <w:r w:rsidR="000D10E7">
        <w:rPr>
          <w:rFonts w:ascii="Arial" w:eastAsia="Arial" w:hAnsi="Arial" w:cs="Arial"/>
          <w:color w:val="333333"/>
        </w:rPr>
        <w:t xml:space="preserve"> effective management systems, monitor and report on performance, and </w:t>
      </w:r>
      <w:r w:rsidR="00281C97">
        <w:rPr>
          <w:rFonts w:ascii="Arial" w:eastAsia="Arial" w:hAnsi="Arial" w:cs="Arial"/>
          <w:color w:val="333333"/>
        </w:rPr>
        <w:t xml:space="preserve">review said performance to determine </w:t>
      </w:r>
      <w:r w:rsidR="003E5B0A">
        <w:rPr>
          <w:rFonts w:ascii="Arial" w:eastAsia="Arial" w:hAnsi="Arial" w:cs="Arial"/>
          <w:color w:val="333333"/>
        </w:rPr>
        <w:t>guidance and training to be put in place</w:t>
      </w:r>
      <w:r w:rsidR="00740C68">
        <w:rPr>
          <w:rFonts w:ascii="Arial" w:eastAsia="Arial" w:hAnsi="Arial" w:cs="Arial"/>
          <w:color w:val="333333"/>
        </w:rPr>
        <w:t xml:space="preserve"> to support the </w:t>
      </w:r>
      <w:r w:rsidR="00C446C5">
        <w:rPr>
          <w:rFonts w:ascii="Arial" w:eastAsia="Arial" w:hAnsi="Arial" w:cs="Arial"/>
          <w:color w:val="333333"/>
        </w:rPr>
        <w:t>entire organisation</w:t>
      </w:r>
      <w:r w:rsidR="003E5B0A">
        <w:rPr>
          <w:rFonts w:ascii="Arial" w:eastAsia="Arial" w:hAnsi="Arial" w:cs="Arial"/>
          <w:color w:val="333333"/>
        </w:rPr>
        <w:t>.</w:t>
      </w:r>
    </w:p>
    <w:p w14:paraId="0FCC035C" w14:textId="14D1BEEC" w:rsidR="00105D32" w:rsidRPr="00105D32" w:rsidRDefault="00105D32" w:rsidP="00105D32">
      <w:pPr>
        <w:pStyle w:val="ListParagraph"/>
        <w:numPr>
          <w:ilvl w:val="0"/>
          <w:numId w:val="7"/>
        </w:numPr>
        <w:rPr>
          <w:rFonts w:ascii="Arial" w:eastAsia="Arial" w:hAnsi="Arial" w:cs="Arial"/>
          <w:color w:val="333333"/>
        </w:rPr>
      </w:pPr>
      <w:r w:rsidRPr="00105D32">
        <w:rPr>
          <w:rFonts w:ascii="Arial" w:eastAsia="Arial" w:hAnsi="Arial" w:cs="Arial"/>
          <w:color w:val="333333"/>
        </w:rPr>
        <w:t xml:space="preserve">Set </w:t>
      </w:r>
      <w:r>
        <w:rPr>
          <w:rFonts w:ascii="Arial" w:eastAsia="Arial" w:hAnsi="Arial" w:cs="Arial"/>
          <w:color w:val="333333"/>
        </w:rPr>
        <w:t xml:space="preserve">and deliver on </w:t>
      </w:r>
      <w:r w:rsidRPr="00105D32">
        <w:rPr>
          <w:rFonts w:ascii="Arial" w:eastAsia="Arial" w:hAnsi="Arial" w:cs="Arial"/>
          <w:color w:val="333333"/>
        </w:rPr>
        <w:t>measurable performance objectives for the Risk and Compliance Unit and regularly review progress.</w:t>
      </w:r>
    </w:p>
    <w:p w14:paraId="20A98C55" w14:textId="32925050" w:rsidR="00105D32" w:rsidRPr="00105D32" w:rsidRDefault="002107D5" w:rsidP="00105D32">
      <w:pPr>
        <w:pStyle w:val="ListParagraph"/>
        <w:numPr>
          <w:ilvl w:val="0"/>
          <w:numId w:val="7"/>
        </w:numPr>
        <w:rPr>
          <w:rFonts w:ascii="Arial" w:eastAsia="Arial" w:hAnsi="Arial" w:cs="Arial"/>
          <w:color w:val="333333"/>
        </w:rPr>
      </w:pPr>
      <w:r>
        <w:rPr>
          <w:rFonts w:ascii="Arial" w:eastAsia="Arial" w:hAnsi="Arial" w:cs="Arial"/>
          <w:color w:val="333333"/>
        </w:rPr>
        <w:t>P</w:t>
      </w:r>
      <w:r w:rsidR="00105D32" w:rsidRPr="00105D32">
        <w:rPr>
          <w:rFonts w:ascii="Arial" w:eastAsia="Arial" w:hAnsi="Arial" w:cs="Arial"/>
          <w:color w:val="333333"/>
        </w:rPr>
        <w:t>rovide visibility</w:t>
      </w:r>
      <w:r>
        <w:rPr>
          <w:rFonts w:ascii="Arial" w:eastAsia="Arial" w:hAnsi="Arial" w:cs="Arial"/>
          <w:color w:val="333333"/>
        </w:rPr>
        <w:t xml:space="preserve">, through reports and </w:t>
      </w:r>
      <w:r w:rsidR="00D9617E">
        <w:rPr>
          <w:rFonts w:ascii="Arial" w:eastAsia="Arial" w:hAnsi="Arial" w:cs="Arial"/>
          <w:color w:val="333333"/>
        </w:rPr>
        <w:t>briefings,</w:t>
      </w:r>
      <w:r w:rsidR="00105D32" w:rsidRPr="00105D32">
        <w:rPr>
          <w:rFonts w:ascii="Arial" w:eastAsia="Arial" w:hAnsi="Arial" w:cs="Arial"/>
          <w:color w:val="333333"/>
        </w:rPr>
        <w:t xml:space="preserve"> into the effectiveness of risk, compliance, and audit activities.</w:t>
      </w:r>
    </w:p>
    <w:p w14:paraId="7BCD4D37" w14:textId="352927C2" w:rsidR="006631A1" w:rsidRPr="00571FB6" w:rsidRDefault="00105D32" w:rsidP="00F170DC">
      <w:pPr>
        <w:pStyle w:val="ListParagraph"/>
        <w:numPr>
          <w:ilvl w:val="0"/>
          <w:numId w:val="7"/>
        </w:numPr>
        <w:rPr>
          <w:rFonts w:ascii="Arial" w:eastAsia="Arial" w:hAnsi="Arial" w:cs="Arial"/>
          <w:color w:val="333333"/>
        </w:rPr>
      </w:pPr>
      <w:r w:rsidRPr="00571FB6">
        <w:rPr>
          <w:rFonts w:ascii="Arial" w:eastAsia="Arial" w:hAnsi="Arial" w:cs="Arial"/>
          <w:color w:val="333333"/>
        </w:rPr>
        <w:t xml:space="preserve">Ensure that performance outcomes align with the </w:t>
      </w:r>
      <w:r w:rsidR="0053574E" w:rsidRPr="00571FB6">
        <w:rPr>
          <w:rFonts w:ascii="Arial" w:eastAsia="Arial" w:hAnsi="Arial" w:cs="Arial"/>
          <w:color w:val="333333"/>
        </w:rPr>
        <w:t>Council’s</w:t>
      </w:r>
      <w:r w:rsidRPr="00571FB6">
        <w:rPr>
          <w:rFonts w:ascii="Arial" w:eastAsia="Arial" w:hAnsi="Arial" w:cs="Arial"/>
          <w:color w:val="333333"/>
        </w:rPr>
        <w:t xml:space="preserve"> strategic goals and statutory responsibilities.</w:t>
      </w:r>
    </w:p>
    <w:p w14:paraId="4ECE089B" w14:textId="48A04319"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p>
    <w:p w14:paraId="1F60967B" w14:textId="1C8EAAC4" w:rsidR="00C21492" w:rsidRPr="00C21492" w:rsidRDefault="00C21492" w:rsidP="00C21492">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Ensure that all </w:t>
      </w:r>
      <w:r>
        <w:rPr>
          <w:rFonts w:ascii="Arial" w:eastAsia="Arial" w:hAnsi="Arial" w:cs="Arial"/>
          <w:color w:val="333333"/>
        </w:rPr>
        <w:t>service</w:t>
      </w:r>
      <w:r w:rsidRPr="003B058B">
        <w:rPr>
          <w:rFonts w:ascii="Arial" w:eastAsia="Arial" w:hAnsi="Arial" w:cs="Arial"/>
          <w:color w:val="333333"/>
        </w:rPr>
        <w:t xml:space="preserve"> initiatives adhere to relevant </w:t>
      </w:r>
      <w:r>
        <w:rPr>
          <w:rFonts w:ascii="Arial" w:eastAsia="Arial" w:hAnsi="Arial" w:cs="Arial"/>
          <w:color w:val="333333"/>
        </w:rPr>
        <w:t xml:space="preserve">legislation, </w:t>
      </w:r>
      <w:r w:rsidRPr="003B058B">
        <w:rPr>
          <w:rFonts w:ascii="Arial" w:eastAsia="Arial" w:hAnsi="Arial" w:cs="Arial"/>
          <w:color w:val="333333"/>
        </w:rPr>
        <w:t>policies</w:t>
      </w:r>
      <w:r>
        <w:rPr>
          <w:rFonts w:ascii="Arial" w:eastAsia="Arial" w:hAnsi="Arial" w:cs="Arial"/>
          <w:color w:val="333333"/>
        </w:rPr>
        <w:t xml:space="preserve"> and practices</w:t>
      </w:r>
      <w:r w:rsidRPr="003B058B">
        <w:rPr>
          <w:rFonts w:ascii="Arial" w:eastAsia="Arial" w:hAnsi="Arial" w:cs="Arial"/>
          <w:color w:val="333333"/>
        </w:rPr>
        <w:t>.</w:t>
      </w:r>
    </w:p>
    <w:p w14:paraId="33301920" w14:textId="091859E5" w:rsidR="00DD3E63" w:rsidRDefault="00F32015" w:rsidP="006631A1">
      <w:pPr>
        <w:pStyle w:val="ListParagraph"/>
        <w:numPr>
          <w:ilvl w:val="0"/>
          <w:numId w:val="7"/>
        </w:numPr>
        <w:rPr>
          <w:rFonts w:ascii="Arial" w:eastAsia="Arial" w:hAnsi="Arial" w:cs="Arial"/>
          <w:color w:val="333333"/>
        </w:rPr>
      </w:pPr>
      <w:r>
        <w:rPr>
          <w:rFonts w:ascii="Arial" w:eastAsia="Arial" w:hAnsi="Arial" w:cs="Arial"/>
          <w:color w:val="333333"/>
        </w:rPr>
        <w:t xml:space="preserve">Act as the lead officer </w:t>
      </w:r>
      <w:r w:rsidR="000447BC">
        <w:rPr>
          <w:rFonts w:ascii="Arial" w:eastAsia="Arial" w:hAnsi="Arial" w:cs="Arial"/>
          <w:color w:val="333333"/>
        </w:rPr>
        <w:t xml:space="preserve">responsible for ensuring that the </w:t>
      </w:r>
      <w:r w:rsidR="00E436BF">
        <w:rPr>
          <w:rFonts w:ascii="Arial" w:eastAsia="Arial" w:hAnsi="Arial" w:cs="Arial"/>
          <w:color w:val="333333"/>
        </w:rPr>
        <w:t xml:space="preserve">Council operates in a manner that is commensurate with and mindful of the need to comply with </w:t>
      </w:r>
      <w:r w:rsidR="00DD3E63">
        <w:rPr>
          <w:rFonts w:ascii="Arial" w:eastAsia="Arial" w:hAnsi="Arial" w:cs="Arial"/>
          <w:color w:val="333333"/>
        </w:rPr>
        <w:t>all relevant corporate policies and procedures and put mechanisms in place to highlight instance</w:t>
      </w:r>
      <w:r w:rsidR="00477862">
        <w:rPr>
          <w:rFonts w:ascii="Arial" w:eastAsia="Arial" w:hAnsi="Arial" w:cs="Arial"/>
          <w:color w:val="333333"/>
        </w:rPr>
        <w:t>s</w:t>
      </w:r>
      <w:r w:rsidR="00DD3E63">
        <w:rPr>
          <w:rFonts w:ascii="Arial" w:eastAsia="Arial" w:hAnsi="Arial" w:cs="Arial"/>
          <w:color w:val="333333"/>
        </w:rPr>
        <w:t xml:space="preserve"> of non-compliance with the aim </w:t>
      </w:r>
      <w:r w:rsidR="00AF2600">
        <w:rPr>
          <w:rFonts w:ascii="Arial" w:eastAsia="Arial" w:hAnsi="Arial" w:cs="Arial"/>
          <w:color w:val="333333"/>
        </w:rPr>
        <w:t>of delivering rapid organisational improvement where necessary.</w:t>
      </w:r>
    </w:p>
    <w:p w14:paraId="79FD1880" w14:textId="3B61D4DE"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14C50950" w14:textId="3F20D34F" w:rsidR="00B77A2C" w:rsidRDefault="00B77A2C" w:rsidP="00B77A2C">
      <w:pPr>
        <w:pStyle w:val="ListParagraph"/>
        <w:numPr>
          <w:ilvl w:val="0"/>
          <w:numId w:val="7"/>
        </w:numPr>
        <w:rPr>
          <w:rFonts w:ascii="Arial" w:eastAsia="Arial" w:hAnsi="Arial" w:cs="Arial"/>
          <w:color w:val="333333"/>
        </w:rPr>
      </w:pPr>
      <w:r w:rsidRPr="008F104D">
        <w:rPr>
          <w:rFonts w:ascii="Arial" w:eastAsia="Arial" w:hAnsi="Arial" w:cs="Arial"/>
          <w:color w:val="333333"/>
        </w:rPr>
        <w:t>Compl</w:t>
      </w:r>
      <w:r w:rsidR="00FC2B4F">
        <w:rPr>
          <w:rFonts w:ascii="Arial" w:eastAsia="Arial" w:hAnsi="Arial" w:cs="Arial"/>
          <w:color w:val="333333"/>
        </w:rPr>
        <w:t>y</w:t>
      </w:r>
      <w:r w:rsidRPr="008F104D">
        <w:rPr>
          <w:rFonts w:ascii="Arial" w:eastAsia="Arial" w:hAnsi="Arial" w:cs="Arial"/>
          <w:color w:val="333333"/>
        </w:rPr>
        <w:t xml:space="preserve"> with statutory legislation and best professional practice.</w:t>
      </w:r>
    </w:p>
    <w:p w14:paraId="59A3C4A4" w14:textId="581EA255" w:rsidR="000C3804" w:rsidRPr="00571FB6" w:rsidRDefault="00FC2B4F" w:rsidP="00AE476D">
      <w:pPr>
        <w:pStyle w:val="ListParagraph"/>
        <w:numPr>
          <w:ilvl w:val="0"/>
          <w:numId w:val="7"/>
        </w:numPr>
        <w:spacing w:after="0" w:line="276" w:lineRule="auto"/>
        <w:jc w:val="both"/>
        <w:rPr>
          <w:rFonts w:ascii="Arial" w:hAnsi="Arial" w:cs="Arial"/>
        </w:rPr>
      </w:pPr>
      <w:r w:rsidRPr="00571FB6">
        <w:rPr>
          <w:rFonts w:ascii="Arial" w:eastAsia="Arial" w:hAnsi="Arial" w:cs="Arial"/>
          <w:color w:val="333333"/>
        </w:rPr>
        <w:t xml:space="preserve">Be the senior responsible officer for maintaining the organisation’s compliance with statutory insurance requirements and </w:t>
      </w:r>
      <w:r w:rsidR="00A744F1" w:rsidRPr="00571FB6">
        <w:rPr>
          <w:rFonts w:ascii="Arial" w:eastAsia="Arial" w:hAnsi="Arial" w:cs="Arial"/>
          <w:color w:val="333333"/>
        </w:rPr>
        <w:t xml:space="preserve">adequate resources are available to </w:t>
      </w:r>
      <w:r w:rsidR="00C21492" w:rsidRPr="00571FB6">
        <w:rPr>
          <w:rFonts w:ascii="Arial" w:eastAsia="Arial" w:hAnsi="Arial" w:cs="Arial"/>
          <w:color w:val="333333"/>
        </w:rPr>
        <w:t>deliver</w:t>
      </w:r>
      <w:r w:rsidRPr="00571FB6">
        <w:rPr>
          <w:rFonts w:ascii="Arial" w:eastAsia="Arial" w:hAnsi="Arial" w:cs="Arial"/>
          <w:color w:val="333333"/>
        </w:rPr>
        <w:t xml:space="preserve"> claims management processes.</w:t>
      </w:r>
    </w:p>
    <w:p w14:paraId="6CDA8371" w14:textId="77777777" w:rsidR="00571FB6" w:rsidRPr="00571FB6" w:rsidRDefault="00571FB6" w:rsidP="00571FB6">
      <w:pPr>
        <w:pStyle w:val="ListParagraph"/>
        <w:spacing w:after="0" w:line="276" w:lineRule="auto"/>
        <w:ind w:left="360"/>
        <w:jc w:val="both"/>
        <w:rPr>
          <w:rFonts w:ascii="Arial" w:hAnsi="Arial" w:cs="Arial"/>
        </w:rPr>
      </w:pPr>
    </w:p>
    <w:p w14:paraId="0719FD4F" w14:textId="04734093" w:rsidR="003B058B" w:rsidRPr="00984F71" w:rsidRDefault="003B058B" w:rsidP="00984F71">
      <w:pPr>
        <w:rPr>
          <w:rFonts w:ascii="Arial" w:eastAsia="Arial" w:hAnsi="Arial" w:cs="Arial"/>
          <w:b/>
          <w:bCs/>
          <w:color w:val="333333"/>
        </w:rPr>
      </w:pPr>
      <w:bookmarkStart w:id="1" w:name="_Hlk142571170"/>
      <w:r w:rsidRPr="00984F71">
        <w:rPr>
          <w:rFonts w:ascii="Arial" w:eastAsia="Arial" w:hAnsi="Arial" w:cs="Arial"/>
          <w:b/>
          <w:bCs/>
          <w:color w:val="333333"/>
        </w:rPr>
        <w:t>Other</w:t>
      </w:r>
      <w:r w:rsidR="00A6208B">
        <w:rPr>
          <w:rFonts w:ascii="Arial" w:eastAsia="Arial" w:hAnsi="Arial" w:cs="Arial"/>
          <w:b/>
          <w:bCs/>
          <w:color w:val="333333"/>
        </w:rPr>
        <w:t>:</w:t>
      </w:r>
    </w:p>
    <w:bookmarkEnd w:id="1"/>
    <w:p w14:paraId="7D9D5E1D" w14:textId="2205C68D" w:rsidR="008212A6" w:rsidRPr="006B2779" w:rsidRDefault="008212A6" w:rsidP="008212A6">
      <w:pPr>
        <w:pStyle w:val="ListParagraph"/>
        <w:numPr>
          <w:ilvl w:val="0"/>
          <w:numId w:val="7"/>
        </w:numPr>
        <w:rPr>
          <w:rFonts w:ascii="Arial" w:eastAsia="Arial" w:hAnsi="Arial" w:cs="Arial"/>
          <w:color w:val="333333"/>
        </w:rPr>
      </w:pPr>
      <w:r w:rsidRPr="001C2B99">
        <w:rPr>
          <w:rFonts w:ascii="Arial" w:eastAsia="Arial" w:hAnsi="Arial" w:cs="Arial"/>
          <w:color w:val="333333"/>
        </w:rPr>
        <w:t xml:space="preserve">Actively manage contracts within the </w:t>
      </w:r>
      <w:r>
        <w:rPr>
          <w:rFonts w:ascii="Arial" w:eastAsia="Arial" w:hAnsi="Arial" w:cs="Arial"/>
          <w:color w:val="333333"/>
        </w:rPr>
        <w:t>functional</w:t>
      </w:r>
      <w:r w:rsidRPr="001C2B99">
        <w:rPr>
          <w:rFonts w:ascii="Arial" w:eastAsia="Arial" w:hAnsi="Arial" w:cs="Arial"/>
          <w:color w:val="333333"/>
        </w:rPr>
        <w:t xml:space="preserve"> area, ensuring that contracts are let within agreed timescales and th</w:t>
      </w:r>
      <w:r w:rsidR="00762968">
        <w:rPr>
          <w:rFonts w:ascii="Arial" w:eastAsia="Arial" w:hAnsi="Arial" w:cs="Arial"/>
          <w:color w:val="333333"/>
        </w:rPr>
        <w:t>at</w:t>
      </w:r>
      <w:r w:rsidRPr="001C2B99">
        <w:rPr>
          <w:rFonts w:ascii="Arial" w:eastAsia="Arial" w:hAnsi="Arial" w:cs="Arial"/>
          <w:color w:val="333333"/>
        </w:rPr>
        <w:t xml:space="preserve"> opportunities for efficiencies are identified and </w:t>
      </w:r>
      <w:r w:rsidR="00762968">
        <w:rPr>
          <w:rFonts w:ascii="Arial" w:eastAsia="Arial" w:hAnsi="Arial" w:cs="Arial"/>
          <w:color w:val="333333"/>
        </w:rPr>
        <w:t>implemented.</w:t>
      </w:r>
    </w:p>
    <w:p w14:paraId="0D3AC6D9" w14:textId="3FF72382" w:rsidR="05E66D72"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7319DBED" w14:textId="77777777" w:rsidR="00571FB6" w:rsidRDefault="00571FB6" w:rsidP="00571FB6">
      <w:pPr>
        <w:pStyle w:val="ListParagraph"/>
        <w:ind w:left="360"/>
        <w:rPr>
          <w:rFonts w:ascii="Arial" w:eastAsia="Arial" w:hAnsi="Arial" w:cs="Arial"/>
          <w:color w:val="333333"/>
        </w:rPr>
      </w:pPr>
    </w:p>
    <w:p w14:paraId="766D662F" w14:textId="77777777" w:rsidR="00843EB2" w:rsidRPr="003B058B" w:rsidRDefault="00843EB2" w:rsidP="00571FB6">
      <w:pPr>
        <w:pStyle w:val="ListParagraph"/>
        <w:ind w:left="360"/>
        <w:rPr>
          <w:rFonts w:ascii="Arial" w:eastAsia="Arial" w:hAnsi="Arial" w:cs="Arial"/>
          <w:color w:val="333333"/>
        </w:rPr>
      </w:pPr>
    </w:p>
    <w:p w14:paraId="6522EBE6" w14:textId="7F1CE8FA" w:rsidR="00801949" w:rsidRPr="00B255FD" w:rsidRDefault="00812A43" w:rsidP="05E66D72">
      <w:pPr>
        <w:pStyle w:val="Title14ptBlueAligntoLeftTITLES"/>
        <w:rPr>
          <w:rFonts w:ascii="Lato" w:eastAsia="Arial" w:hAnsi="Lato" w:cs="Arial"/>
          <w:color w:val="4472C4" w:themeColor="accent1"/>
          <w:spacing w:val="30"/>
        </w:rPr>
      </w:pPr>
      <w:bookmarkStart w:id="2" w:name="_Hlk80364490"/>
      <w:r w:rsidRPr="00B255FD">
        <w:rPr>
          <w:rFonts w:ascii="Lato" w:eastAsia="Arial" w:hAnsi="Lato" w:cs="Arial"/>
          <w:caps w:val="0"/>
          <w:color w:val="4472C4" w:themeColor="accent1"/>
          <w:spacing w:val="30"/>
        </w:rPr>
        <w:lastRenderedPageBreak/>
        <w:t>Role Specific Knowledge, Experience And Skills</w:t>
      </w:r>
    </w:p>
    <w:bookmarkEnd w:id="2"/>
    <w:p w14:paraId="7D0C182F" w14:textId="7F1CE8FA"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260B1A57" w:rsidR="00C70DE4" w:rsidRDefault="0072468C" w:rsidP="0072468C">
      <w:pPr>
        <w:spacing w:after="0" w:line="266" w:lineRule="auto"/>
        <w:jc w:val="both"/>
        <w:rPr>
          <w:rFonts w:ascii="Arial" w:eastAsia="Arial" w:hAnsi="Arial" w:cs="Arial"/>
        </w:rPr>
      </w:pPr>
      <w:r>
        <w:rPr>
          <w:rFonts w:ascii="Arial" w:eastAsia="Arial" w:hAnsi="Arial" w:cs="Arial"/>
        </w:rPr>
        <w:t>E</w:t>
      </w:r>
      <w:r w:rsidR="00EF6B89" w:rsidRPr="0072468C">
        <w:rPr>
          <w:rFonts w:ascii="Arial" w:eastAsia="Arial" w:hAnsi="Arial" w:cs="Arial"/>
        </w:rPr>
        <w:t>ssential criteria</w:t>
      </w:r>
      <w:r>
        <w:rPr>
          <w:rFonts w:ascii="Arial" w:eastAsia="Arial" w:hAnsi="Arial" w:cs="Arial"/>
        </w:rPr>
        <w:t>:</w:t>
      </w:r>
    </w:p>
    <w:p w14:paraId="2D5A61B2" w14:textId="77777777" w:rsidR="00F5086C" w:rsidRDefault="00F5086C" w:rsidP="0072468C">
      <w:pPr>
        <w:spacing w:after="0" w:line="266" w:lineRule="auto"/>
        <w:jc w:val="both"/>
        <w:rPr>
          <w:rFonts w:ascii="Arial" w:eastAsia="Arial" w:hAnsi="Arial" w:cs="Arial"/>
        </w:rPr>
      </w:pPr>
    </w:p>
    <w:p w14:paraId="0E32086D" w14:textId="2FD4594F" w:rsidR="00F5086C" w:rsidRPr="00384F73" w:rsidRDefault="00F5086C" w:rsidP="00384F73">
      <w:pPr>
        <w:pStyle w:val="ListParagraph"/>
        <w:numPr>
          <w:ilvl w:val="0"/>
          <w:numId w:val="7"/>
        </w:numPr>
        <w:rPr>
          <w:rFonts w:ascii="Arial" w:eastAsia="Arial" w:hAnsi="Arial" w:cs="Arial"/>
        </w:rPr>
      </w:pPr>
      <w:r w:rsidRPr="00975D35">
        <w:rPr>
          <w:rFonts w:ascii="Arial" w:eastAsia="Arial" w:hAnsi="Arial" w:cs="Arial"/>
        </w:rPr>
        <w:t>Membership of a recognised professional accounting body or internal auditing body or overseas equivalent, for example CIIA, CIPFA, ACA, CIMA, ICAEW as a qualified member in an appropriate professional qualification such as a chartered accountant or chartered internal auditor</w:t>
      </w:r>
      <w:r w:rsidR="00975D35" w:rsidRPr="00975D35">
        <w:rPr>
          <w:rFonts w:ascii="Arial" w:eastAsia="Arial" w:hAnsi="Arial" w:cs="Arial"/>
        </w:rPr>
        <w:t xml:space="preserve"> and/or Chartered Member of Institution of Occupational Safety </w:t>
      </w:r>
      <w:proofErr w:type="gramStart"/>
      <w:r w:rsidR="00975D35" w:rsidRPr="00975D35">
        <w:rPr>
          <w:rFonts w:ascii="Arial" w:eastAsia="Arial" w:hAnsi="Arial" w:cs="Arial"/>
        </w:rPr>
        <w:t>And</w:t>
      </w:r>
      <w:proofErr w:type="gramEnd"/>
      <w:r w:rsidR="00975D35" w:rsidRPr="00975D35">
        <w:rPr>
          <w:rFonts w:ascii="Arial" w:eastAsia="Arial" w:hAnsi="Arial" w:cs="Arial"/>
        </w:rPr>
        <w:t xml:space="preserve"> Health (IOSH)</w:t>
      </w:r>
    </w:p>
    <w:p w14:paraId="198719C6" w14:textId="2B477A89" w:rsidR="00B777C1" w:rsidRPr="00F5086C" w:rsidRDefault="00F5086C" w:rsidP="00F5086C">
      <w:pPr>
        <w:pStyle w:val="ListParagraph"/>
        <w:numPr>
          <w:ilvl w:val="0"/>
          <w:numId w:val="7"/>
        </w:numPr>
        <w:spacing w:after="0" w:line="266" w:lineRule="auto"/>
        <w:jc w:val="both"/>
        <w:rPr>
          <w:rFonts w:ascii="Arial" w:eastAsia="Arial" w:hAnsi="Arial" w:cs="Arial"/>
        </w:rPr>
      </w:pPr>
      <w:r w:rsidRPr="00F5086C">
        <w:rPr>
          <w:rFonts w:ascii="Arial" w:eastAsia="Arial" w:hAnsi="Arial" w:cs="Arial"/>
        </w:rPr>
        <w:t>An expert in current audit and management practices as evidenced by maintaining the appropriate continuing profession development requirements of the professional institute to which you are a member of.</w:t>
      </w:r>
    </w:p>
    <w:p w14:paraId="2AB6C418" w14:textId="77777777" w:rsidR="0072468C" w:rsidRPr="00EF6B89" w:rsidRDefault="0072468C" w:rsidP="0072468C">
      <w:pPr>
        <w:pStyle w:val="ListParagraph"/>
        <w:spacing w:after="0" w:line="266" w:lineRule="auto"/>
        <w:ind w:left="360"/>
        <w:jc w:val="both"/>
        <w:rPr>
          <w:rFonts w:ascii="Arial" w:eastAsia="Arial" w:hAnsi="Arial" w:cs="Arial"/>
        </w:rPr>
      </w:pPr>
    </w:p>
    <w:p w14:paraId="14E91832" w14:textId="4107D4C2" w:rsidR="000C3804" w:rsidRPr="0072468C" w:rsidRDefault="00EF6B89" w:rsidP="0072468C">
      <w:pPr>
        <w:rPr>
          <w:rFonts w:ascii="Arial" w:eastAsia="Arial" w:hAnsi="Arial" w:cs="Arial"/>
          <w:i/>
          <w:iCs/>
          <w:color w:val="2F5496" w:themeColor="accent1" w:themeShade="BF"/>
        </w:rPr>
      </w:pPr>
      <w:r w:rsidRPr="0072468C">
        <w:rPr>
          <w:rFonts w:ascii="Arial" w:eastAsia="Arial" w:hAnsi="Arial" w:cs="Arial"/>
          <w:i/>
          <w:iCs/>
          <w:color w:val="2F5496" w:themeColor="accent1" w:themeShade="BF"/>
        </w:rPr>
        <w:t>Desirable</w:t>
      </w:r>
      <w:r w:rsidR="0072468C">
        <w:rPr>
          <w:rFonts w:ascii="Arial" w:eastAsia="Arial" w:hAnsi="Arial" w:cs="Arial"/>
          <w:i/>
          <w:iCs/>
          <w:color w:val="2F5496" w:themeColor="accent1" w:themeShade="BF"/>
        </w:rPr>
        <w:t xml:space="preserve"> criteria</w:t>
      </w:r>
      <w:r w:rsidR="0072468C" w:rsidRPr="0072468C">
        <w:rPr>
          <w:rFonts w:ascii="Arial" w:eastAsia="Arial" w:hAnsi="Arial" w:cs="Arial"/>
          <w:i/>
          <w:iCs/>
          <w:color w:val="2F5496" w:themeColor="accent1" w:themeShade="BF"/>
        </w:rPr>
        <w:t>:</w:t>
      </w:r>
    </w:p>
    <w:p w14:paraId="47087F00" w14:textId="77777777" w:rsidR="00D830D7" w:rsidRPr="00D830D7" w:rsidRDefault="00D830D7" w:rsidP="00D830D7">
      <w:pPr>
        <w:pStyle w:val="ListParagraph"/>
        <w:numPr>
          <w:ilvl w:val="0"/>
          <w:numId w:val="7"/>
        </w:numPr>
        <w:spacing w:line="240" w:lineRule="auto"/>
        <w:rPr>
          <w:rFonts w:ascii="Arial" w:eastAsia="Arial" w:hAnsi="Arial" w:cs="Arial"/>
        </w:rPr>
      </w:pPr>
      <w:r w:rsidRPr="00D830D7">
        <w:rPr>
          <w:rFonts w:ascii="Arial" w:eastAsia="Arial" w:hAnsi="Arial" w:cs="Arial"/>
        </w:rPr>
        <w:t>Master’s degree in a related field.</w:t>
      </w:r>
    </w:p>
    <w:p w14:paraId="2BFCF679" w14:textId="77777777" w:rsidR="00D830D7" w:rsidRPr="00D830D7" w:rsidRDefault="00D830D7" w:rsidP="00D830D7">
      <w:pPr>
        <w:pStyle w:val="ListParagraph"/>
        <w:numPr>
          <w:ilvl w:val="0"/>
          <w:numId w:val="7"/>
        </w:numPr>
        <w:spacing w:line="240" w:lineRule="auto"/>
        <w:rPr>
          <w:rFonts w:ascii="Arial" w:eastAsia="Arial" w:hAnsi="Arial" w:cs="Arial"/>
        </w:rPr>
      </w:pPr>
      <w:r w:rsidRPr="00D830D7">
        <w:rPr>
          <w:rFonts w:ascii="Arial" w:eastAsia="Arial" w:hAnsi="Arial" w:cs="Arial"/>
        </w:rPr>
        <w:t>Accreditation in risk management, internal audit, or business continuity planning.</w:t>
      </w:r>
    </w:p>
    <w:p w14:paraId="74BA11DE" w14:textId="419F6735" w:rsidR="00C17B98" w:rsidRDefault="005465F7" w:rsidP="00C17B98">
      <w:pPr>
        <w:pStyle w:val="ListParagraph"/>
        <w:numPr>
          <w:ilvl w:val="0"/>
          <w:numId w:val="7"/>
        </w:numPr>
        <w:spacing w:line="240" w:lineRule="auto"/>
        <w:rPr>
          <w:rFonts w:ascii="Arial" w:eastAsia="Arial" w:hAnsi="Arial" w:cs="Arial"/>
        </w:rPr>
      </w:pPr>
      <w:r>
        <w:rPr>
          <w:rFonts w:ascii="Arial" w:eastAsia="Arial" w:hAnsi="Arial" w:cs="Arial"/>
        </w:rPr>
        <w:t xml:space="preserve">A member of the Chartered Institute of Internal </w:t>
      </w:r>
      <w:r w:rsidR="00384F73">
        <w:rPr>
          <w:rFonts w:ascii="Arial" w:eastAsia="Arial" w:hAnsi="Arial" w:cs="Arial"/>
        </w:rPr>
        <w:t xml:space="preserve">Auditors </w:t>
      </w:r>
      <w:r w:rsidR="007160E5">
        <w:rPr>
          <w:rFonts w:ascii="Arial" w:eastAsia="Arial" w:hAnsi="Arial" w:cs="Arial"/>
        </w:rPr>
        <w:t>“Audit Leaders” community.</w:t>
      </w:r>
    </w:p>
    <w:p w14:paraId="177FB68C" w14:textId="65657F95" w:rsidR="00C17B98" w:rsidRPr="00C17B98" w:rsidRDefault="00C17B98" w:rsidP="00C17B98">
      <w:pPr>
        <w:pStyle w:val="ListParagraph"/>
        <w:numPr>
          <w:ilvl w:val="0"/>
          <w:numId w:val="7"/>
        </w:numPr>
        <w:spacing w:line="240" w:lineRule="auto"/>
        <w:rPr>
          <w:rFonts w:ascii="Arial" w:eastAsia="Arial" w:hAnsi="Arial" w:cs="Arial"/>
        </w:rPr>
      </w:pPr>
      <w:r w:rsidRPr="00C17B98">
        <w:rPr>
          <w:rFonts w:ascii="Arial" w:eastAsia="Arial" w:hAnsi="Arial" w:cs="Arial"/>
        </w:rPr>
        <w:t>National Examination Board in Occupational Safety and Health (NEBOSH)</w:t>
      </w:r>
      <w:r>
        <w:rPr>
          <w:rFonts w:ascii="Arial" w:eastAsia="Arial" w:hAnsi="Arial" w:cs="Arial"/>
        </w:rPr>
        <w:t xml:space="preserve"> qualifications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5FD51C08" w14:textId="15376E0C" w:rsidR="00F10084" w:rsidRDefault="00AD6EE2" w:rsidP="00AD6EE2">
      <w:pPr>
        <w:pStyle w:val="ListParagraph"/>
        <w:ind w:left="360"/>
        <w:rPr>
          <w:rFonts w:ascii="Arial" w:eastAsia="Arial" w:hAnsi="Arial" w:cs="Arial"/>
          <w:color w:val="333333"/>
        </w:rPr>
      </w:pPr>
      <w:r>
        <w:rPr>
          <w:rFonts w:ascii="Arial" w:eastAsia="Arial" w:hAnsi="Arial" w:cs="Arial"/>
          <w:color w:val="333333"/>
        </w:rPr>
        <w:t>E</w:t>
      </w:r>
      <w:r w:rsidR="00A6208B">
        <w:rPr>
          <w:rFonts w:ascii="Arial" w:eastAsia="Arial" w:hAnsi="Arial" w:cs="Arial"/>
          <w:color w:val="333333"/>
        </w:rPr>
        <w:t>ssential criteria</w:t>
      </w:r>
      <w:r>
        <w:rPr>
          <w:rFonts w:ascii="Arial" w:eastAsia="Arial" w:hAnsi="Arial" w:cs="Arial"/>
          <w:color w:val="333333"/>
        </w:rPr>
        <w:t>:</w:t>
      </w:r>
    </w:p>
    <w:p w14:paraId="3F0EAD02" w14:textId="77777777" w:rsidR="00AD6EE2" w:rsidRDefault="00AD6EE2" w:rsidP="00AD6EE2">
      <w:pPr>
        <w:pStyle w:val="ListParagraph"/>
        <w:ind w:left="360"/>
        <w:rPr>
          <w:rFonts w:ascii="Arial" w:eastAsia="Arial" w:hAnsi="Arial" w:cs="Arial"/>
          <w:color w:val="333333"/>
        </w:rPr>
      </w:pPr>
    </w:p>
    <w:p w14:paraId="2F342C65" w14:textId="01756592" w:rsidR="00AD6EE2" w:rsidRPr="00AD6EE2" w:rsidRDefault="00940486" w:rsidP="00AD6EE2">
      <w:pPr>
        <w:pStyle w:val="ListParagraph"/>
        <w:numPr>
          <w:ilvl w:val="0"/>
          <w:numId w:val="7"/>
        </w:numPr>
        <w:rPr>
          <w:rFonts w:ascii="Arial" w:eastAsia="Arial" w:hAnsi="Arial" w:cs="Arial"/>
          <w:color w:val="333333"/>
        </w:rPr>
      </w:pPr>
      <w:r>
        <w:rPr>
          <w:rFonts w:ascii="Arial" w:eastAsia="Arial" w:hAnsi="Arial" w:cs="Arial"/>
          <w:color w:val="333333"/>
        </w:rPr>
        <w:t>Excellent</w:t>
      </w:r>
      <w:r w:rsidR="00AD6EE2" w:rsidRPr="00AD6EE2">
        <w:rPr>
          <w:rFonts w:ascii="Arial" w:eastAsia="Arial" w:hAnsi="Arial" w:cs="Arial"/>
          <w:color w:val="333333"/>
        </w:rPr>
        <w:t xml:space="preserve"> communication skills</w:t>
      </w:r>
      <w:r>
        <w:rPr>
          <w:rFonts w:ascii="Arial" w:eastAsia="Arial" w:hAnsi="Arial" w:cs="Arial"/>
          <w:color w:val="333333"/>
        </w:rPr>
        <w:t xml:space="preserve"> to engage with a broad range of stakeholders</w:t>
      </w:r>
      <w:r w:rsidR="00AD6EE2" w:rsidRPr="00AD6EE2">
        <w:rPr>
          <w:rFonts w:ascii="Arial" w:eastAsia="Arial" w:hAnsi="Arial" w:cs="Arial"/>
          <w:color w:val="333333"/>
        </w:rPr>
        <w:t xml:space="preserve">, including </w:t>
      </w:r>
      <w:r w:rsidR="00D90A9B">
        <w:rPr>
          <w:rFonts w:ascii="Arial" w:eastAsia="Arial" w:hAnsi="Arial" w:cs="Arial"/>
          <w:color w:val="333333"/>
        </w:rPr>
        <w:t xml:space="preserve">but not limited to </w:t>
      </w:r>
      <w:r w:rsidR="00AD6EE2" w:rsidRPr="00AD6EE2">
        <w:rPr>
          <w:rFonts w:ascii="Arial" w:eastAsia="Arial" w:hAnsi="Arial" w:cs="Arial"/>
          <w:color w:val="333333"/>
        </w:rPr>
        <w:t>report writing</w:t>
      </w:r>
      <w:r w:rsidR="00D90A9B">
        <w:rPr>
          <w:rFonts w:ascii="Arial" w:eastAsia="Arial" w:hAnsi="Arial" w:cs="Arial"/>
          <w:color w:val="333333"/>
        </w:rPr>
        <w:t xml:space="preserve"> and </w:t>
      </w:r>
      <w:r w:rsidR="00AD6EE2" w:rsidRPr="00AD6EE2">
        <w:rPr>
          <w:rFonts w:ascii="Arial" w:eastAsia="Arial" w:hAnsi="Arial" w:cs="Arial"/>
          <w:color w:val="333333"/>
        </w:rPr>
        <w:t>identifying key themes from multiple sources.</w:t>
      </w:r>
    </w:p>
    <w:p w14:paraId="7F97DD1A" w14:textId="77777777" w:rsidR="00AD6EE2" w:rsidRPr="00AD6EE2" w:rsidRDefault="00AD6EE2" w:rsidP="00AD6EE2">
      <w:pPr>
        <w:pStyle w:val="ListParagraph"/>
        <w:numPr>
          <w:ilvl w:val="0"/>
          <w:numId w:val="7"/>
        </w:numPr>
        <w:rPr>
          <w:rFonts w:ascii="Arial" w:eastAsia="Arial" w:hAnsi="Arial" w:cs="Arial"/>
          <w:color w:val="333333"/>
        </w:rPr>
      </w:pPr>
      <w:r w:rsidRPr="00AD6EE2">
        <w:rPr>
          <w:rFonts w:ascii="Arial" w:eastAsia="Arial" w:hAnsi="Arial" w:cs="Arial"/>
          <w:color w:val="333333"/>
        </w:rPr>
        <w:t>Proactive and adaptable, with a demonstrated ability to lead and motivate teams.</w:t>
      </w:r>
    </w:p>
    <w:p w14:paraId="000A3A6A" w14:textId="77777777" w:rsidR="00AD6EE2" w:rsidRPr="00AD6EE2" w:rsidRDefault="00AD6EE2" w:rsidP="00AD6EE2">
      <w:pPr>
        <w:pStyle w:val="ListParagraph"/>
        <w:numPr>
          <w:ilvl w:val="0"/>
          <w:numId w:val="7"/>
        </w:numPr>
        <w:rPr>
          <w:rFonts w:ascii="Arial" w:eastAsia="Arial" w:hAnsi="Arial" w:cs="Arial"/>
          <w:color w:val="333333"/>
        </w:rPr>
      </w:pPr>
      <w:r w:rsidRPr="00AD6EE2">
        <w:rPr>
          <w:rFonts w:ascii="Arial" w:eastAsia="Arial" w:hAnsi="Arial" w:cs="Arial"/>
          <w:color w:val="333333"/>
        </w:rPr>
        <w:t>Strong technical skills, including a deep understanding of auditing standards and regulations.</w:t>
      </w:r>
    </w:p>
    <w:p w14:paraId="236FB3AD" w14:textId="77777777" w:rsidR="00AD6EE2" w:rsidRPr="00AD6EE2" w:rsidRDefault="00AD6EE2" w:rsidP="00AD6EE2">
      <w:pPr>
        <w:pStyle w:val="ListParagraph"/>
        <w:numPr>
          <w:ilvl w:val="0"/>
          <w:numId w:val="7"/>
        </w:numPr>
        <w:rPr>
          <w:rFonts w:ascii="Arial" w:eastAsia="Arial" w:hAnsi="Arial" w:cs="Arial"/>
          <w:color w:val="333333"/>
        </w:rPr>
      </w:pPr>
      <w:r w:rsidRPr="00AD6EE2">
        <w:rPr>
          <w:rFonts w:ascii="Arial" w:eastAsia="Arial" w:hAnsi="Arial" w:cs="Arial"/>
          <w:color w:val="333333"/>
        </w:rPr>
        <w:t>The ability to influence senior officers to ensure that agreed management actions that stem from audit recommendations are delivered in a timely manner via the provision of advice and strategic insights whilst ensuring the integrity, efficiency and effectiveness of the service is maintained.</w:t>
      </w:r>
    </w:p>
    <w:p w14:paraId="0F4CAC0C" w14:textId="77777777" w:rsidR="00AD6EE2" w:rsidRDefault="00AD6EE2" w:rsidP="00AD6EE2">
      <w:pPr>
        <w:pStyle w:val="ListParagraph"/>
        <w:numPr>
          <w:ilvl w:val="0"/>
          <w:numId w:val="7"/>
        </w:numPr>
        <w:rPr>
          <w:rFonts w:ascii="Arial" w:eastAsia="Arial" w:hAnsi="Arial" w:cs="Arial"/>
          <w:color w:val="333333"/>
        </w:rPr>
      </w:pPr>
      <w:r w:rsidRPr="00AD6EE2">
        <w:rPr>
          <w:rFonts w:ascii="Arial" w:eastAsia="Arial" w:hAnsi="Arial" w:cs="Arial"/>
          <w:color w:val="333333"/>
        </w:rPr>
        <w:t>Proactive nature with the ability to work independently and as a member of a team.</w:t>
      </w:r>
    </w:p>
    <w:p w14:paraId="764181ED" w14:textId="56B90879" w:rsidR="008B501B" w:rsidRPr="008B501B" w:rsidRDefault="009740A2" w:rsidP="008B501B">
      <w:pPr>
        <w:pStyle w:val="ListParagraph"/>
        <w:numPr>
          <w:ilvl w:val="0"/>
          <w:numId w:val="7"/>
        </w:numPr>
        <w:rPr>
          <w:rFonts w:ascii="Arial" w:eastAsia="Arial" w:hAnsi="Arial" w:cs="Arial"/>
          <w:color w:val="333333"/>
        </w:rPr>
      </w:pPr>
      <w:r>
        <w:rPr>
          <w:rFonts w:ascii="Arial" w:eastAsia="Arial" w:hAnsi="Arial" w:cs="Arial"/>
          <w:color w:val="333333"/>
        </w:rPr>
        <w:t xml:space="preserve">Demonstrable ability to react to </w:t>
      </w:r>
      <w:r w:rsidR="008B501B" w:rsidRPr="008B501B">
        <w:rPr>
          <w:rFonts w:ascii="Arial" w:eastAsia="Arial" w:hAnsi="Arial" w:cs="Arial"/>
          <w:color w:val="333333"/>
        </w:rPr>
        <w:t>organisation</w:t>
      </w:r>
      <w:r w:rsidR="00D01CB4">
        <w:rPr>
          <w:rFonts w:ascii="Arial" w:eastAsia="Arial" w:hAnsi="Arial" w:cs="Arial"/>
          <w:color w:val="333333"/>
        </w:rPr>
        <w:t>-wide activity in the development of a team focussed on risk/</w:t>
      </w:r>
      <w:r w:rsidR="00FD158D">
        <w:rPr>
          <w:rFonts w:ascii="Arial" w:eastAsia="Arial" w:hAnsi="Arial" w:cs="Arial"/>
          <w:color w:val="333333"/>
        </w:rPr>
        <w:t>compliance activity</w:t>
      </w:r>
      <w:r w:rsidR="008B501B" w:rsidRPr="008B501B">
        <w:rPr>
          <w:rFonts w:ascii="Arial" w:eastAsia="Arial" w:hAnsi="Arial" w:cs="Arial"/>
          <w:color w:val="333333"/>
        </w:rPr>
        <w:t>, and</w:t>
      </w:r>
      <w:r w:rsidR="00DE4801">
        <w:rPr>
          <w:rFonts w:ascii="Arial" w:eastAsia="Arial" w:hAnsi="Arial" w:cs="Arial"/>
          <w:color w:val="333333"/>
        </w:rPr>
        <w:t xml:space="preserve"> in doing so account for relevant</w:t>
      </w:r>
      <w:r w:rsidR="008B501B" w:rsidRPr="008B501B">
        <w:rPr>
          <w:rFonts w:ascii="Arial" w:eastAsia="Arial" w:hAnsi="Arial" w:cs="Arial"/>
          <w:color w:val="333333"/>
        </w:rPr>
        <w:t xml:space="preserve"> external environment</w:t>
      </w:r>
      <w:r w:rsidR="00DE4801">
        <w:rPr>
          <w:rFonts w:ascii="Arial" w:eastAsia="Arial" w:hAnsi="Arial" w:cs="Arial"/>
          <w:color w:val="333333"/>
        </w:rPr>
        <w:t>al factors</w:t>
      </w:r>
      <w:r w:rsidR="008B501B" w:rsidRPr="008B501B">
        <w:rPr>
          <w:rFonts w:ascii="Arial" w:eastAsia="Arial" w:hAnsi="Arial" w:cs="Arial"/>
          <w:color w:val="333333"/>
        </w:rPr>
        <w:t xml:space="preserve">, to identify implications for </w:t>
      </w:r>
      <w:r w:rsidR="00B62A57">
        <w:rPr>
          <w:rFonts w:ascii="Arial" w:eastAsia="Arial" w:hAnsi="Arial" w:cs="Arial"/>
          <w:color w:val="333333"/>
        </w:rPr>
        <w:t xml:space="preserve">the </w:t>
      </w:r>
      <w:r w:rsidR="008B501B" w:rsidRPr="008B501B">
        <w:rPr>
          <w:rFonts w:ascii="Arial" w:eastAsia="Arial" w:hAnsi="Arial" w:cs="Arial"/>
          <w:color w:val="333333"/>
        </w:rPr>
        <w:t>service</w:t>
      </w:r>
      <w:r w:rsidR="00B62A57">
        <w:rPr>
          <w:rFonts w:ascii="Arial" w:eastAsia="Arial" w:hAnsi="Arial" w:cs="Arial"/>
          <w:color w:val="333333"/>
        </w:rPr>
        <w:t>.</w:t>
      </w:r>
    </w:p>
    <w:p w14:paraId="4AE61FA7" w14:textId="4604CA99" w:rsidR="00AD6EE2" w:rsidRDefault="00891E3D" w:rsidP="00984F71">
      <w:pPr>
        <w:pStyle w:val="ListParagraph"/>
        <w:numPr>
          <w:ilvl w:val="0"/>
          <w:numId w:val="7"/>
        </w:numPr>
        <w:rPr>
          <w:rFonts w:ascii="Arial" w:eastAsia="Arial" w:hAnsi="Arial" w:cs="Arial"/>
          <w:color w:val="333333"/>
        </w:rPr>
      </w:pPr>
      <w:r>
        <w:rPr>
          <w:rFonts w:ascii="Arial" w:eastAsia="Arial" w:hAnsi="Arial" w:cs="Arial"/>
          <w:color w:val="333333"/>
        </w:rPr>
        <w:t>Long term planning skills</w:t>
      </w:r>
      <w:r w:rsidR="00BA068D">
        <w:rPr>
          <w:rFonts w:ascii="Arial" w:eastAsia="Arial" w:hAnsi="Arial" w:cs="Arial"/>
          <w:color w:val="333333"/>
        </w:rPr>
        <w:t xml:space="preserve"> </w:t>
      </w:r>
      <w:r w:rsidR="0051687C">
        <w:rPr>
          <w:rFonts w:ascii="Arial" w:eastAsia="Arial" w:hAnsi="Arial" w:cs="Arial"/>
          <w:color w:val="333333"/>
        </w:rPr>
        <w:t>to address organisational resilience to risk</w:t>
      </w:r>
      <w:r w:rsidR="0044306B">
        <w:rPr>
          <w:rFonts w:ascii="Arial" w:eastAsia="Arial" w:hAnsi="Arial" w:cs="Arial"/>
          <w:color w:val="333333"/>
        </w:rPr>
        <w:t xml:space="preserve">, including health and safety matters and ensure that ongoing </w:t>
      </w:r>
      <w:r w:rsidR="00E04981">
        <w:rPr>
          <w:rFonts w:ascii="Arial" w:eastAsia="Arial" w:hAnsi="Arial" w:cs="Arial"/>
          <w:color w:val="333333"/>
        </w:rPr>
        <w:t>insurance coverage is maintained.</w:t>
      </w:r>
    </w:p>
    <w:p w14:paraId="64CDD306" w14:textId="5DC0BE65" w:rsidR="00736AA6" w:rsidRDefault="00C43EDA" w:rsidP="00984F71">
      <w:pPr>
        <w:pStyle w:val="ListParagraph"/>
        <w:numPr>
          <w:ilvl w:val="0"/>
          <w:numId w:val="7"/>
        </w:numPr>
        <w:rPr>
          <w:rFonts w:ascii="Arial" w:eastAsia="Arial" w:hAnsi="Arial" w:cs="Arial"/>
          <w:color w:val="333333"/>
        </w:rPr>
      </w:pPr>
      <w:r w:rsidRPr="00C43EDA">
        <w:rPr>
          <w:rFonts w:ascii="Arial" w:eastAsia="Arial" w:hAnsi="Arial" w:cs="Arial"/>
          <w:color w:val="333333"/>
        </w:rPr>
        <w:t>Strong understanding of public sector governance and accountability frameworks</w:t>
      </w:r>
      <w:r>
        <w:rPr>
          <w:rFonts w:ascii="Arial" w:eastAsia="Arial" w:hAnsi="Arial" w:cs="Arial"/>
          <w:color w:val="333333"/>
        </w:rPr>
        <w:t>.</w:t>
      </w:r>
    </w:p>
    <w:p w14:paraId="7DFB57E1" w14:textId="77777777" w:rsidR="00E04981" w:rsidRDefault="00E04981" w:rsidP="00E04981">
      <w:pPr>
        <w:pStyle w:val="ListParagraph"/>
        <w:ind w:left="360"/>
        <w:rPr>
          <w:rFonts w:ascii="Arial" w:eastAsia="Arial" w:hAnsi="Arial" w:cs="Arial"/>
          <w:color w:val="333333"/>
        </w:rPr>
      </w:pPr>
    </w:p>
    <w:p w14:paraId="6653A62A" w14:textId="6F21C940" w:rsidR="002A2F70" w:rsidRDefault="00941231" w:rsidP="00E04981">
      <w:pPr>
        <w:pStyle w:val="ListParagraph"/>
        <w:ind w:left="360"/>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criteria</w:t>
      </w:r>
      <w:r w:rsidR="00E04981">
        <w:rPr>
          <w:rFonts w:ascii="Arial" w:eastAsia="Arial" w:hAnsi="Arial" w:cs="Arial"/>
          <w:i/>
          <w:iCs/>
          <w:color w:val="2F5496" w:themeColor="accent1" w:themeShade="BF"/>
        </w:rPr>
        <w:t>:</w:t>
      </w:r>
    </w:p>
    <w:p w14:paraId="5ACE1432" w14:textId="77777777" w:rsidR="00A96DF5" w:rsidRPr="00836974" w:rsidRDefault="00A96DF5" w:rsidP="00E04981">
      <w:pPr>
        <w:pStyle w:val="ListParagraph"/>
        <w:ind w:left="360"/>
        <w:rPr>
          <w:rFonts w:ascii="Arial" w:eastAsia="Arial" w:hAnsi="Arial" w:cs="Arial"/>
        </w:rPr>
      </w:pPr>
    </w:p>
    <w:p w14:paraId="52AA4D4C" w14:textId="77777777" w:rsidR="00836974" w:rsidRDefault="00836974" w:rsidP="00836974">
      <w:pPr>
        <w:pStyle w:val="ListParagraph"/>
        <w:numPr>
          <w:ilvl w:val="0"/>
          <w:numId w:val="7"/>
        </w:numPr>
        <w:rPr>
          <w:rFonts w:ascii="Arial" w:eastAsia="Arial" w:hAnsi="Arial" w:cs="Arial"/>
        </w:rPr>
      </w:pPr>
      <w:r w:rsidRPr="00836974">
        <w:rPr>
          <w:rFonts w:ascii="Arial" w:eastAsia="Arial" w:hAnsi="Arial" w:cs="Arial"/>
        </w:rPr>
        <w:t>Familiarity with new and emerging risk management and compliance technologies.</w:t>
      </w:r>
    </w:p>
    <w:p w14:paraId="2FEED527" w14:textId="2557BC99" w:rsidR="003F6A4E" w:rsidRDefault="003F6A4E" w:rsidP="003F6A4E">
      <w:pPr>
        <w:pStyle w:val="ListParagraph"/>
        <w:numPr>
          <w:ilvl w:val="0"/>
          <w:numId w:val="7"/>
        </w:numPr>
        <w:rPr>
          <w:rFonts w:ascii="Arial" w:eastAsia="Arial" w:hAnsi="Arial" w:cs="Arial"/>
        </w:rPr>
      </w:pPr>
      <w:r w:rsidRPr="003F6A4E">
        <w:rPr>
          <w:rFonts w:ascii="Arial" w:eastAsia="Arial" w:hAnsi="Arial" w:cs="Arial"/>
        </w:rPr>
        <w:t>Knowledge of new and emerging financial technologies and processes</w:t>
      </w:r>
      <w:r w:rsidR="003C3D80">
        <w:rPr>
          <w:rFonts w:ascii="Arial" w:eastAsia="Arial" w:hAnsi="Arial" w:cs="Arial"/>
        </w:rPr>
        <w:t>.</w:t>
      </w:r>
    </w:p>
    <w:p w14:paraId="1D83BF64" w14:textId="77777777" w:rsidR="003C3D80" w:rsidRPr="003F6A4E" w:rsidRDefault="003C3D80" w:rsidP="000224F1">
      <w:pPr>
        <w:pStyle w:val="ListParagraph"/>
        <w:ind w:left="360"/>
        <w:rPr>
          <w:rFonts w:ascii="Arial" w:eastAsia="Arial" w:hAnsi="Arial" w:cs="Arial"/>
        </w:rPr>
      </w:pPr>
    </w:p>
    <w:p w14:paraId="3FA80736" w14:textId="77777777" w:rsidR="00373175" w:rsidRDefault="00373175" w:rsidP="001B2200">
      <w:pPr>
        <w:spacing w:line="240" w:lineRule="auto"/>
        <w:rPr>
          <w:rFonts w:ascii="Arial" w:eastAsia="Arial" w:hAnsi="Arial" w:cs="Arial"/>
          <w:b/>
          <w:bCs/>
        </w:rPr>
      </w:pPr>
    </w:p>
    <w:p w14:paraId="4B486C54" w14:textId="77777777" w:rsidR="00373175" w:rsidRDefault="00373175" w:rsidP="001B2200">
      <w:pPr>
        <w:spacing w:line="240" w:lineRule="auto"/>
        <w:rPr>
          <w:rFonts w:ascii="Arial" w:eastAsia="Arial" w:hAnsi="Arial" w:cs="Arial"/>
          <w:b/>
          <w:bCs/>
        </w:rPr>
      </w:pPr>
    </w:p>
    <w:p w14:paraId="5FB6A611" w14:textId="77777777" w:rsidR="00373175" w:rsidRDefault="00373175" w:rsidP="001B2200">
      <w:pPr>
        <w:spacing w:line="240" w:lineRule="auto"/>
        <w:rPr>
          <w:rFonts w:ascii="Arial" w:eastAsia="Arial" w:hAnsi="Arial" w:cs="Arial"/>
          <w:b/>
          <w:bCs/>
        </w:rPr>
      </w:pPr>
    </w:p>
    <w:p w14:paraId="2CBAF299" w14:textId="34709FFE"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6BF9536" w14:textId="0429DE81" w:rsidR="009C6FFE" w:rsidRDefault="0007151D" w:rsidP="0007151D">
      <w:pPr>
        <w:pStyle w:val="ListParagraph"/>
        <w:ind w:left="360"/>
        <w:rPr>
          <w:rFonts w:ascii="Arial" w:eastAsia="Arial" w:hAnsi="Arial" w:cs="Arial"/>
          <w:color w:val="333333"/>
        </w:rPr>
      </w:pPr>
      <w:r>
        <w:rPr>
          <w:rFonts w:ascii="Arial" w:eastAsia="Arial" w:hAnsi="Arial" w:cs="Arial"/>
          <w:color w:val="333333"/>
        </w:rPr>
        <w:t>E</w:t>
      </w:r>
      <w:r w:rsidR="00A6208B">
        <w:rPr>
          <w:rFonts w:ascii="Arial" w:eastAsia="Arial" w:hAnsi="Arial" w:cs="Arial"/>
          <w:color w:val="333333"/>
        </w:rPr>
        <w:t>ssential criteria</w:t>
      </w:r>
      <w:r>
        <w:rPr>
          <w:rFonts w:ascii="Arial" w:eastAsia="Arial" w:hAnsi="Arial" w:cs="Arial"/>
          <w:color w:val="333333"/>
        </w:rPr>
        <w:t>:</w:t>
      </w:r>
    </w:p>
    <w:p w14:paraId="08E857CE" w14:textId="77777777" w:rsidR="0007151D" w:rsidRDefault="0007151D" w:rsidP="0007151D">
      <w:pPr>
        <w:pStyle w:val="ListParagraph"/>
        <w:ind w:left="360"/>
        <w:rPr>
          <w:rFonts w:ascii="Arial" w:eastAsia="Arial" w:hAnsi="Arial" w:cs="Arial"/>
          <w:color w:val="333333"/>
        </w:rPr>
      </w:pPr>
    </w:p>
    <w:p w14:paraId="6DC4A672" w14:textId="77777777" w:rsidR="0007151D" w:rsidRPr="0007151D" w:rsidRDefault="0007151D" w:rsidP="0007151D">
      <w:pPr>
        <w:pStyle w:val="ListParagraph"/>
        <w:numPr>
          <w:ilvl w:val="0"/>
          <w:numId w:val="15"/>
        </w:numPr>
        <w:rPr>
          <w:rFonts w:ascii="Arial" w:eastAsia="Arial" w:hAnsi="Arial" w:cs="Arial"/>
          <w:color w:val="333333"/>
        </w:rPr>
      </w:pPr>
      <w:r w:rsidRPr="0007151D">
        <w:rPr>
          <w:rFonts w:ascii="Arial" w:eastAsia="Arial" w:hAnsi="Arial" w:cs="Arial"/>
          <w:color w:val="333333"/>
        </w:rPr>
        <w:t>Significant experience in the management of an Internal Audit service in a large complex organisation, which includes investigation experience relevant to Internal Audit.</w:t>
      </w:r>
    </w:p>
    <w:p w14:paraId="2C32486B" w14:textId="77777777" w:rsidR="0007151D" w:rsidRPr="0007151D" w:rsidRDefault="0007151D" w:rsidP="0007151D">
      <w:pPr>
        <w:pStyle w:val="ListParagraph"/>
        <w:numPr>
          <w:ilvl w:val="0"/>
          <w:numId w:val="15"/>
        </w:numPr>
        <w:rPr>
          <w:rFonts w:ascii="Arial" w:eastAsia="Arial" w:hAnsi="Arial" w:cs="Arial"/>
          <w:color w:val="333333"/>
        </w:rPr>
      </w:pPr>
      <w:r w:rsidRPr="0007151D">
        <w:rPr>
          <w:rFonts w:ascii="Arial" w:eastAsia="Arial" w:hAnsi="Arial" w:cs="Arial"/>
          <w:color w:val="333333"/>
        </w:rPr>
        <w:t>Proven ability to work to tight deadlines, effectively prioritising and managing stakeholders across multiple workstreams.</w:t>
      </w:r>
    </w:p>
    <w:p w14:paraId="20110505" w14:textId="12F9A729" w:rsidR="0007151D" w:rsidRPr="0007151D" w:rsidRDefault="0007151D" w:rsidP="0007151D">
      <w:pPr>
        <w:pStyle w:val="ListParagraph"/>
        <w:numPr>
          <w:ilvl w:val="0"/>
          <w:numId w:val="15"/>
        </w:numPr>
        <w:rPr>
          <w:rFonts w:ascii="Arial" w:eastAsia="Arial" w:hAnsi="Arial" w:cs="Arial"/>
          <w:color w:val="333333"/>
        </w:rPr>
      </w:pPr>
      <w:r w:rsidRPr="0007151D">
        <w:rPr>
          <w:rFonts w:ascii="Arial" w:eastAsia="Arial" w:hAnsi="Arial" w:cs="Arial"/>
          <w:color w:val="333333"/>
        </w:rPr>
        <w:t xml:space="preserve">Experience in creation and management of high-level, </w:t>
      </w:r>
      <w:r w:rsidR="00450EF6" w:rsidRPr="0007151D">
        <w:rPr>
          <w:rFonts w:ascii="Arial" w:eastAsia="Arial" w:hAnsi="Arial" w:cs="Arial"/>
          <w:color w:val="333333"/>
        </w:rPr>
        <w:t>trust-based</w:t>
      </w:r>
      <w:r w:rsidRPr="0007151D">
        <w:rPr>
          <w:rFonts w:ascii="Arial" w:eastAsia="Arial" w:hAnsi="Arial" w:cs="Arial"/>
          <w:color w:val="333333"/>
        </w:rPr>
        <w:t xml:space="preserve"> partnerships across the organisation.</w:t>
      </w:r>
    </w:p>
    <w:p w14:paraId="47FA439E" w14:textId="24ADA569" w:rsidR="0007151D" w:rsidRPr="0007151D" w:rsidRDefault="0007151D" w:rsidP="0007151D">
      <w:pPr>
        <w:pStyle w:val="ListParagraph"/>
        <w:numPr>
          <w:ilvl w:val="0"/>
          <w:numId w:val="15"/>
        </w:numPr>
        <w:rPr>
          <w:rFonts w:ascii="Arial" w:eastAsia="Arial" w:hAnsi="Arial" w:cs="Arial"/>
          <w:color w:val="333333"/>
        </w:rPr>
      </w:pPr>
      <w:r w:rsidRPr="0007151D">
        <w:rPr>
          <w:rFonts w:ascii="Arial" w:eastAsia="Arial" w:hAnsi="Arial" w:cs="Arial"/>
          <w:color w:val="333333"/>
        </w:rPr>
        <w:t>Substantial experience in risk management and risk management</w:t>
      </w:r>
      <w:r w:rsidR="008A4003">
        <w:rPr>
          <w:rFonts w:ascii="Arial" w:eastAsia="Arial" w:hAnsi="Arial" w:cs="Arial"/>
          <w:color w:val="333333"/>
        </w:rPr>
        <w:t>/compliance</w:t>
      </w:r>
      <w:r w:rsidRPr="0007151D">
        <w:rPr>
          <w:rFonts w:ascii="Arial" w:eastAsia="Arial" w:hAnsi="Arial" w:cs="Arial"/>
          <w:color w:val="333333"/>
        </w:rPr>
        <w:t xml:space="preserve"> </w:t>
      </w:r>
      <w:r w:rsidR="008A4003">
        <w:rPr>
          <w:rFonts w:ascii="Arial" w:eastAsia="Arial" w:hAnsi="Arial" w:cs="Arial"/>
          <w:color w:val="333333"/>
        </w:rPr>
        <w:t xml:space="preserve">framework </w:t>
      </w:r>
      <w:r w:rsidRPr="0007151D">
        <w:rPr>
          <w:rFonts w:ascii="Arial" w:eastAsia="Arial" w:hAnsi="Arial" w:cs="Arial"/>
          <w:color w:val="333333"/>
        </w:rPr>
        <w:t>design and implementation.</w:t>
      </w:r>
    </w:p>
    <w:p w14:paraId="6700E414" w14:textId="71F20862" w:rsidR="0007151D" w:rsidRDefault="0007151D" w:rsidP="0007151D">
      <w:pPr>
        <w:pStyle w:val="ListParagraph"/>
        <w:numPr>
          <w:ilvl w:val="0"/>
          <w:numId w:val="15"/>
        </w:numPr>
        <w:rPr>
          <w:rFonts w:ascii="Arial" w:eastAsia="Arial" w:hAnsi="Arial" w:cs="Arial"/>
          <w:color w:val="333333"/>
        </w:rPr>
      </w:pPr>
      <w:r w:rsidRPr="0007151D">
        <w:rPr>
          <w:rFonts w:ascii="Arial" w:eastAsia="Arial" w:hAnsi="Arial" w:cs="Arial"/>
          <w:color w:val="333333"/>
        </w:rPr>
        <w:t>Experience of delivering improved control environments and a value-added approach to improving an organisation’s governance arrangements</w:t>
      </w:r>
      <w:r w:rsidR="001A2F6C">
        <w:rPr>
          <w:rFonts w:ascii="Arial" w:eastAsia="Arial" w:hAnsi="Arial" w:cs="Arial"/>
          <w:color w:val="333333"/>
        </w:rPr>
        <w:t xml:space="preserve"> and risk management</w:t>
      </w:r>
      <w:r w:rsidR="008A4003">
        <w:rPr>
          <w:rFonts w:ascii="Arial" w:eastAsia="Arial" w:hAnsi="Arial" w:cs="Arial"/>
          <w:color w:val="333333"/>
        </w:rPr>
        <w:t xml:space="preserve"> </w:t>
      </w:r>
      <w:r w:rsidR="001A2F6C">
        <w:rPr>
          <w:rFonts w:ascii="Arial" w:eastAsia="Arial" w:hAnsi="Arial" w:cs="Arial"/>
          <w:color w:val="333333"/>
        </w:rPr>
        <w:t>protocols</w:t>
      </w:r>
      <w:r w:rsidRPr="0007151D">
        <w:rPr>
          <w:rFonts w:ascii="Arial" w:eastAsia="Arial" w:hAnsi="Arial" w:cs="Arial"/>
          <w:color w:val="333333"/>
        </w:rPr>
        <w:t>.</w:t>
      </w:r>
    </w:p>
    <w:p w14:paraId="5D4E8174" w14:textId="77777777" w:rsidR="008A27DF" w:rsidRPr="008A27DF" w:rsidRDefault="008A27DF" w:rsidP="008A27DF">
      <w:pPr>
        <w:pStyle w:val="ListParagraph"/>
        <w:numPr>
          <w:ilvl w:val="0"/>
          <w:numId w:val="15"/>
        </w:numPr>
        <w:rPr>
          <w:rFonts w:ascii="Arial" w:eastAsia="Arial" w:hAnsi="Arial" w:cs="Arial"/>
          <w:color w:val="333333"/>
        </w:rPr>
      </w:pPr>
      <w:r w:rsidRPr="008A27DF">
        <w:rPr>
          <w:rFonts w:ascii="Arial" w:eastAsia="Arial" w:hAnsi="Arial" w:cs="Arial"/>
          <w:color w:val="333333"/>
        </w:rPr>
        <w:t>Proven track record in managing multidisciplinary teams and delivering organisational improvements.</w:t>
      </w:r>
    </w:p>
    <w:p w14:paraId="38F74B34" w14:textId="77777777" w:rsidR="008A27DF" w:rsidRPr="0007151D" w:rsidRDefault="008A27DF" w:rsidP="003A0767">
      <w:pPr>
        <w:pStyle w:val="ListParagraph"/>
        <w:ind w:left="360"/>
        <w:rPr>
          <w:rFonts w:ascii="Arial" w:eastAsia="Arial" w:hAnsi="Arial" w:cs="Arial"/>
          <w:color w:val="333333"/>
        </w:rPr>
      </w:pPr>
    </w:p>
    <w:p w14:paraId="6040533E" w14:textId="77777777" w:rsidR="0007151D" w:rsidRPr="00984F71" w:rsidRDefault="0007151D" w:rsidP="002A7968">
      <w:pPr>
        <w:pStyle w:val="ListParagraph"/>
        <w:ind w:left="360"/>
        <w:rPr>
          <w:rFonts w:ascii="Arial" w:eastAsia="Arial" w:hAnsi="Arial" w:cs="Arial"/>
          <w:color w:val="333333"/>
        </w:rPr>
      </w:pPr>
    </w:p>
    <w:p w14:paraId="3DF4C418" w14:textId="33667A9E" w:rsidR="000C3804" w:rsidRDefault="00763912" w:rsidP="00D77105">
      <w:pPr>
        <w:pStyle w:val="ListParagraph"/>
        <w:ind w:left="360"/>
        <w:rPr>
          <w:rFonts w:ascii="Arial" w:eastAsia="Arial" w:hAnsi="Arial" w:cs="Arial"/>
        </w:rPr>
      </w:pPr>
      <w:r w:rsidRPr="00EF6B89">
        <w:rPr>
          <w:rFonts w:ascii="Arial" w:eastAsia="Arial" w:hAnsi="Arial" w:cs="Arial"/>
          <w:i/>
          <w:iCs/>
          <w:color w:val="2F5496" w:themeColor="accent1" w:themeShade="BF"/>
        </w:rPr>
        <w:t xml:space="preserve">Desirable </w:t>
      </w:r>
      <w:r w:rsidR="000C3804">
        <w:rPr>
          <w:rFonts w:ascii="Arial" w:eastAsia="Arial" w:hAnsi="Arial" w:cs="Arial"/>
          <w:i/>
          <w:iCs/>
          <w:color w:val="2F5496" w:themeColor="accent1" w:themeShade="BF"/>
        </w:rPr>
        <w:t>criteria</w:t>
      </w:r>
      <w:r w:rsidR="00D77105">
        <w:rPr>
          <w:rFonts w:ascii="Arial" w:eastAsia="Arial" w:hAnsi="Arial" w:cs="Arial"/>
          <w:i/>
          <w:iCs/>
          <w:color w:val="2F5496" w:themeColor="accent1" w:themeShade="BF"/>
        </w:rPr>
        <w:t>:</w:t>
      </w:r>
    </w:p>
    <w:p w14:paraId="2EDE588C" w14:textId="41D07DE7" w:rsidR="00AA1239" w:rsidRPr="00AA1239" w:rsidRDefault="00AA1239" w:rsidP="00AA1239">
      <w:pPr>
        <w:pStyle w:val="ListParagraph"/>
        <w:numPr>
          <w:ilvl w:val="0"/>
          <w:numId w:val="15"/>
        </w:numPr>
        <w:rPr>
          <w:rFonts w:ascii="Arial" w:eastAsia="Arial" w:hAnsi="Arial" w:cs="Arial"/>
        </w:rPr>
      </w:pPr>
      <w:r w:rsidRPr="00AA1239">
        <w:rPr>
          <w:rFonts w:ascii="Arial" w:eastAsia="Arial" w:hAnsi="Arial" w:cs="Arial"/>
        </w:rPr>
        <w:t>Experience leading successful organisational responses to major incidents</w:t>
      </w:r>
    </w:p>
    <w:p w14:paraId="75A339F1" w14:textId="7EEC85B5"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61F02DD4"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 xml:space="preserve">Expected to work from a fixed location </w:t>
      </w:r>
      <w:r w:rsidR="00BD69CA">
        <w:rPr>
          <w:rFonts w:ascii="Arial" w:eastAsia="Arial" w:hAnsi="Arial" w:cs="Arial"/>
          <w:color w:val="000000" w:themeColor="text1"/>
        </w:rPr>
        <w:t xml:space="preserve">at times </w:t>
      </w:r>
      <w:r>
        <w:rPr>
          <w:rFonts w:ascii="Arial" w:eastAsia="Arial" w:hAnsi="Arial" w:cs="Arial"/>
          <w:color w:val="000000" w:themeColor="text1"/>
        </w:rPr>
        <w:t>(subject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4D7E276F"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35864BDD" w14:textId="7BE8420D" w:rsidR="00EF6B89" w:rsidRPr="00275705" w:rsidRDefault="00EF6B89" w:rsidP="00275705">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r w:rsidRPr="00275705">
        <w:rPr>
          <w:rFonts w:ascii="Arial" w:hAnsi="Arial" w:cs="Arial"/>
          <w:kern w:val="2"/>
          <w14:ligatures w14:val="standardContextual"/>
        </w:rPr>
        <w:t xml:space="preserve"> </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6C51648C"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843EB2">
        <w:rPr>
          <w:rFonts w:ascii="Arial" w:eastAsia="Arial" w:hAnsi="Arial" w:cs="Arial"/>
          <w:caps w:val="0"/>
          <w:color w:val="4472C4" w:themeColor="accent1"/>
          <w:spacing w:val="30"/>
        </w:rPr>
        <w:t>Dan Kirwan</w:t>
      </w:r>
    </w:p>
    <w:p w14:paraId="462C2EA2" w14:textId="3C431A27"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843EB2">
        <w:rPr>
          <w:rFonts w:ascii="Arial" w:eastAsia="Arial" w:hAnsi="Arial" w:cs="Arial"/>
          <w:caps w:val="0"/>
          <w:color w:val="4472C4" w:themeColor="accent1"/>
          <w:spacing w:val="30"/>
        </w:rPr>
        <w:t>19/03/2025</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3AA4" w14:textId="77777777" w:rsidR="00EB48CF" w:rsidRDefault="00EB48CF">
      <w:pPr>
        <w:spacing w:after="0" w:line="240" w:lineRule="auto"/>
      </w:pPr>
      <w:r>
        <w:separator/>
      </w:r>
    </w:p>
  </w:endnote>
  <w:endnote w:type="continuationSeparator" w:id="0">
    <w:p w14:paraId="4FED6B3A" w14:textId="77777777" w:rsidR="00EB48CF" w:rsidRDefault="00EB48CF">
      <w:pPr>
        <w:spacing w:after="0" w:line="240" w:lineRule="auto"/>
      </w:pPr>
      <w:r>
        <w:continuationSeparator/>
      </w:r>
    </w:p>
  </w:endnote>
  <w:endnote w:type="continuationNotice" w:id="1">
    <w:p w14:paraId="0217EAA2" w14:textId="77777777" w:rsidR="00EB48CF" w:rsidRDefault="00EB4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2ABE6" w14:textId="77777777" w:rsidR="00EB48CF" w:rsidRDefault="00EB48CF">
      <w:pPr>
        <w:spacing w:after="0" w:line="240" w:lineRule="auto"/>
      </w:pPr>
      <w:r>
        <w:separator/>
      </w:r>
    </w:p>
  </w:footnote>
  <w:footnote w:type="continuationSeparator" w:id="0">
    <w:p w14:paraId="0BD78B98" w14:textId="77777777" w:rsidR="00EB48CF" w:rsidRDefault="00EB48CF">
      <w:pPr>
        <w:spacing w:after="0" w:line="240" w:lineRule="auto"/>
      </w:pPr>
      <w:r>
        <w:continuationSeparator/>
      </w:r>
    </w:p>
  </w:footnote>
  <w:footnote w:type="continuationNotice" w:id="1">
    <w:p w14:paraId="5D0ABE75" w14:textId="77777777" w:rsidR="00EB48CF" w:rsidRDefault="00EB48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0AD2964"/>
    <w:multiLevelType w:val="hybridMultilevel"/>
    <w:tmpl w:val="9554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1DE7703"/>
    <w:multiLevelType w:val="hybridMultilevel"/>
    <w:tmpl w:val="F66049AC"/>
    <w:lvl w:ilvl="0" w:tplc="00EA7BFC">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2116C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3"/>
  </w:num>
  <w:num w:numId="3" w16cid:durableId="764040294">
    <w:abstractNumId w:val="2"/>
  </w:num>
  <w:num w:numId="4" w16cid:durableId="261383344">
    <w:abstractNumId w:val="11"/>
  </w:num>
  <w:num w:numId="5" w16cid:durableId="569661669">
    <w:abstractNumId w:val="7"/>
  </w:num>
  <w:num w:numId="6" w16cid:durableId="966739119">
    <w:abstractNumId w:val="9"/>
  </w:num>
  <w:num w:numId="7" w16cid:durableId="1139498961">
    <w:abstractNumId w:val="10"/>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1"/>
  </w:num>
  <w:num w:numId="12" w16cid:durableId="717364285">
    <w:abstractNumId w:val="12"/>
  </w:num>
  <w:num w:numId="13" w16cid:durableId="1824080810">
    <w:abstractNumId w:val="8"/>
  </w:num>
  <w:num w:numId="14" w16cid:durableId="1696299132">
    <w:abstractNumId w:val="6"/>
  </w:num>
  <w:num w:numId="15" w16cid:durableId="21068755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12D7A"/>
    <w:rsid w:val="00017DDA"/>
    <w:rsid w:val="000224F1"/>
    <w:rsid w:val="00024CB1"/>
    <w:rsid w:val="00030B05"/>
    <w:rsid w:val="00030D9F"/>
    <w:rsid w:val="000310F9"/>
    <w:rsid w:val="00033CD1"/>
    <w:rsid w:val="00043809"/>
    <w:rsid w:val="00044084"/>
    <w:rsid w:val="000447BC"/>
    <w:rsid w:val="00044EBC"/>
    <w:rsid w:val="00044FFD"/>
    <w:rsid w:val="00046455"/>
    <w:rsid w:val="00051323"/>
    <w:rsid w:val="00052E9F"/>
    <w:rsid w:val="000574EE"/>
    <w:rsid w:val="000615BE"/>
    <w:rsid w:val="00065806"/>
    <w:rsid w:val="0006613C"/>
    <w:rsid w:val="000679E0"/>
    <w:rsid w:val="0007151D"/>
    <w:rsid w:val="00073801"/>
    <w:rsid w:val="000748E6"/>
    <w:rsid w:val="000826AF"/>
    <w:rsid w:val="00092EA7"/>
    <w:rsid w:val="0009590E"/>
    <w:rsid w:val="000962B4"/>
    <w:rsid w:val="000A7C7E"/>
    <w:rsid w:val="000B4048"/>
    <w:rsid w:val="000B5E57"/>
    <w:rsid w:val="000C2600"/>
    <w:rsid w:val="000C3804"/>
    <w:rsid w:val="000D10E7"/>
    <w:rsid w:val="000D7933"/>
    <w:rsid w:val="000E3B1C"/>
    <w:rsid w:val="000F0620"/>
    <w:rsid w:val="000F2BD9"/>
    <w:rsid w:val="000F5FCB"/>
    <w:rsid w:val="000F7030"/>
    <w:rsid w:val="0010225B"/>
    <w:rsid w:val="00105D32"/>
    <w:rsid w:val="00112804"/>
    <w:rsid w:val="00116573"/>
    <w:rsid w:val="00125DC6"/>
    <w:rsid w:val="0012754B"/>
    <w:rsid w:val="00137A0D"/>
    <w:rsid w:val="00142156"/>
    <w:rsid w:val="00142832"/>
    <w:rsid w:val="00145D5E"/>
    <w:rsid w:val="001538FB"/>
    <w:rsid w:val="00153FDC"/>
    <w:rsid w:val="00155389"/>
    <w:rsid w:val="00155570"/>
    <w:rsid w:val="00157871"/>
    <w:rsid w:val="00162C39"/>
    <w:rsid w:val="00165248"/>
    <w:rsid w:val="001656CF"/>
    <w:rsid w:val="0017558B"/>
    <w:rsid w:val="001756C2"/>
    <w:rsid w:val="00190C91"/>
    <w:rsid w:val="00191133"/>
    <w:rsid w:val="001927BA"/>
    <w:rsid w:val="00192A42"/>
    <w:rsid w:val="00195AF4"/>
    <w:rsid w:val="00196BF7"/>
    <w:rsid w:val="001A2F6C"/>
    <w:rsid w:val="001A36A8"/>
    <w:rsid w:val="001A4B41"/>
    <w:rsid w:val="001B04AB"/>
    <w:rsid w:val="001B05B3"/>
    <w:rsid w:val="001B2200"/>
    <w:rsid w:val="001B287F"/>
    <w:rsid w:val="001B649F"/>
    <w:rsid w:val="001C2B99"/>
    <w:rsid w:val="001C5376"/>
    <w:rsid w:val="001D07E0"/>
    <w:rsid w:val="001D0EFF"/>
    <w:rsid w:val="001D1A7E"/>
    <w:rsid w:val="001D2E1F"/>
    <w:rsid w:val="001E1892"/>
    <w:rsid w:val="001E6605"/>
    <w:rsid w:val="001F515A"/>
    <w:rsid w:val="001F6F5F"/>
    <w:rsid w:val="00200A8E"/>
    <w:rsid w:val="002026B1"/>
    <w:rsid w:val="00202A6B"/>
    <w:rsid w:val="0020757D"/>
    <w:rsid w:val="002107D5"/>
    <w:rsid w:val="002125A9"/>
    <w:rsid w:val="002127E1"/>
    <w:rsid w:val="00213930"/>
    <w:rsid w:val="00214DA8"/>
    <w:rsid w:val="002160D9"/>
    <w:rsid w:val="002251FC"/>
    <w:rsid w:val="00242671"/>
    <w:rsid w:val="00245BFD"/>
    <w:rsid w:val="00255882"/>
    <w:rsid w:val="002563DA"/>
    <w:rsid w:val="00262880"/>
    <w:rsid w:val="00266B73"/>
    <w:rsid w:val="002710DC"/>
    <w:rsid w:val="00274262"/>
    <w:rsid w:val="00275705"/>
    <w:rsid w:val="00276F3E"/>
    <w:rsid w:val="002805AF"/>
    <w:rsid w:val="00281C97"/>
    <w:rsid w:val="002829D3"/>
    <w:rsid w:val="00290F62"/>
    <w:rsid w:val="00297258"/>
    <w:rsid w:val="002A2F70"/>
    <w:rsid w:val="002A7968"/>
    <w:rsid w:val="002B646A"/>
    <w:rsid w:val="002B7B87"/>
    <w:rsid w:val="002C33E6"/>
    <w:rsid w:val="002C3E34"/>
    <w:rsid w:val="002C400A"/>
    <w:rsid w:val="002D62F0"/>
    <w:rsid w:val="002E236B"/>
    <w:rsid w:val="002E3F1B"/>
    <w:rsid w:val="002E46BB"/>
    <w:rsid w:val="002F39B5"/>
    <w:rsid w:val="002F45D1"/>
    <w:rsid w:val="00303D15"/>
    <w:rsid w:val="003141A8"/>
    <w:rsid w:val="003151EB"/>
    <w:rsid w:val="00315AEE"/>
    <w:rsid w:val="00320484"/>
    <w:rsid w:val="00325393"/>
    <w:rsid w:val="0033196E"/>
    <w:rsid w:val="00334360"/>
    <w:rsid w:val="0034227B"/>
    <w:rsid w:val="00345677"/>
    <w:rsid w:val="003457EB"/>
    <w:rsid w:val="003470EB"/>
    <w:rsid w:val="00351B78"/>
    <w:rsid w:val="00364374"/>
    <w:rsid w:val="00373175"/>
    <w:rsid w:val="00374145"/>
    <w:rsid w:val="00374CA7"/>
    <w:rsid w:val="00374EF6"/>
    <w:rsid w:val="00377283"/>
    <w:rsid w:val="0038459B"/>
    <w:rsid w:val="00384F73"/>
    <w:rsid w:val="00385694"/>
    <w:rsid w:val="003860B8"/>
    <w:rsid w:val="003912D2"/>
    <w:rsid w:val="0039483C"/>
    <w:rsid w:val="00395CD0"/>
    <w:rsid w:val="003966C7"/>
    <w:rsid w:val="00397E62"/>
    <w:rsid w:val="003A0767"/>
    <w:rsid w:val="003A0C69"/>
    <w:rsid w:val="003A0E6A"/>
    <w:rsid w:val="003A23CF"/>
    <w:rsid w:val="003B058B"/>
    <w:rsid w:val="003B5514"/>
    <w:rsid w:val="003B6EAF"/>
    <w:rsid w:val="003B78F6"/>
    <w:rsid w:val="003C3D80"/>
    <w:rsid w:val="003D3002"/>
    <w:rsid w:val="003D6514"/>
    <w:rsid w:val="003E557E"/>
    <w:rsid w:val="003E5B0A"/>
    <w:rsid w:val="003F1E14"/>
    <w:rsid w:val="003F6A4E"/>
    <w:rsid w:val="004076C9"/>
    <w:rsid w:val="0041295A"/>
    <w:rsid w:val="00412B9B"/>
    <w:rsid w:val="004152E4"/>
    <w:rsid w:val="00415515"/>
    <w:rsid w:val="00415E77"/>
    <w:rsid w:val="00415F20"/>
    <w:rsid w:val="00432036"/>
    <w:rsid w:val="0044306B"/>
    <w:rsid w:val="00445FF9"/>
    <w:rsid w:val="00450EF6"/>
    <w:rsid w:val="00452969"/>
    <w:rsid w:val="00455E30"/>
    <w:rsid w:val="004577FE"/>
    <w:rsid w:val="00457D9B"/>
    <w:rsid w:val="00464EDF"/>
    <w:rsid w:val="00473826"/>
    <w:rsid w:val="00476939"/>
    <w:rsid w:val="00477862"/>
    <w:rsid w:val="00487624"/>
    <w:rsid w:val="004A148E"/>
    <w:rsid w:val="004A21A2"/>
    <w:rsid w:val="004A3C2E"/>
    <w:rsid w:val="004A6306"/>
    <w:rsid w:val="004B066B"/>
    <w:rsid w:val="004B28E6"/>
    <w:rsid w:val="004B4643"/>
    <w:rsid w:val="004C5926"/>
    <w:rsid w:val="004C6373"/>
    <w:rsid w:val="004D37C2"/>
    <w:rsid w:val="004D5715"/>
    <w:rsid w:val="004E21C4"/>
    <w:rsid w:val="004F515E"/>
    <w:rsid w:val="00502794"/>
    <w:rsid w:val="00502F6F"/>
    <w:rsid w:val="005045AF"/>
    <w:rsid w:val="00506D33"/>
    <w:rsid w:val="00506EE2"/>
    <w:rsid w:val="005075C2"/>
    <w:rsid w:val="0051687C"/>
    <w:rsid w:val="00520BB8"/>
    <w:rsid w:val="005243A9"/>
    <w:rsid w:val="00525416"/>
    <w:rsid w:val="005326F1"/>
    <w:rsid w:val="0053314D"/>
    <w:rsid w:val="0053574E"/>
    <w:rsid w:val="00537D64"/>
    <w:rsid w:val="00543C7A"/>
    <w:rsid w:val="005465F7"/>
    <w:rsid w:val="00547669"/>
    <w:rsid w:val="00551D15"/>
    <w:rsid w:val="00571FB6"/>
    <w:rsid w:val="00572BFD"/>
    <w:rsid w:val="005760EA"/>
    <w:rsid w:val="00580D26"/>
    <w:rsid w:val="0058109A"/>
    <w:rsid w:val="0058298D"/>
    <w:rsid w:val="00591095"/>
    <w:rsid w:val="00594118"/>
    <w:rsid w:val="00594B7D"/>
    <w:rsid w:val="005970A3"/>
    <w:rsid w:val="00597116"/>
    <w:rsid w:val="005A748F"/>
    <w:rsid w:val="005B1066"/>
    <w:rsid w:val="005B3597"/>
    <w:rsid w:val="005B4456"/>
    <w:rsid w:val="005B6AD1"/>
    <w:rsid w:val="005C0378"/>
    <w:rsid w:val="005C1215"/>
    <w:rsid w:val="005C2622"/>
    <w:rsid w:val="005C5EDE"/>
    <w:rsid w:val="005D45B8"/>
    <w:rsid w:val="005D7BF7"/>
    <w:rsid w:val="005E02C5"/>
    <w:rsid w:val="005E3542"/>
    <w:rsid w:val="005E7C77"/>
    <w:rsid w:val="005F2B19"/>
    <w:rsid w:val="005F4AA0"/>
    <w:rsid w:val="00600233"/>
    <w:rsid w:val="006039CD"/>
    <w:rsid w:val="00605DCA"/>
    <w:rsid w:val="00610966"/>
    <w:rsid w:val="00610C7D"/>
    <w:rsid w:val="00611058"/>
    <w:rsid w:val="006127BC"/>
    <w:rsid w:val="00620907"/>
    <w:rsid w:val="0062140E"/>
    <w:rsid w:val="00621565"/>
    <w:rsid w:val="00621674"/>
    <w:rsid w:val="00621AD8"/>
    <w:rsid w:val="00630781"/>
    <w:rsid w:val="006335BF"/>
    <w:rsid w:val="00637DBA"/>
    <w:rsid w:val="00643B44"/>
    <w:rsid w:val="00644248"/>
    <w:rsid w:val="00644684"/>
    <w:rsid w:val="00646968"/>
    <w:rsid w:val="00647227"/>
    <w:rsid w:val="00650004"/>
    <w:rsid w:val="00650E15"/>
    <w:rsid w:val="00652714"/>
    <w:rsid w:val="006631A1"/>
    <w:rsid w:val="006662E1"/>
    <w:rsid w:val="00666ED1"/>
    <w:rsid w:val="006738C8"/>
    <w:rsid w:val="006738D4"/>
    <w:rsid w:val="006750EF"/>
    <w:rsid w:val="0067686A"/>
    <w:rsid w:val="0068499F"/>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121F8"/>
    <w:rsid w:val="00713130"/>
    <w:rsid w:val="007160E5"/>
    <w:rsid w:val="00717E6B"/>
    <w:rsid w:val="00720EC4"/>
    <w:rsid w:val="0072468C"/>
    <w:rsid w:val="007326AA"/>
    <w:rsid w:val="00736AA6"/>
    <w:rsid w:val="00740C68"/>
    <w:rsid w:val="00745617"/>
    <w:rsid w:val="0074713E"/>
    <w:rsid w:val="00750016"/>
    <w:rsid w:val="00750284"/>
    <w:rsid w:val="00751E5E"/>
    <w:rsid w:val="00752386"/>
    <w:rsid w:val="0075441A"/>
    <w:rsid w:val="00755FC6"/>
    <w:rsid w:val="00757B16"/>
    <w:rsid w:val="00761F3E"/>
    <w:rsid w:val="00762968"/>
    <w:rsid w:val="00763912"/>
    <w:rsid w:val="007651F0"/>
    <w:rsid w:val="00766F38"/>
    <w:rsid w:val="007765E5"/>
    <w:rsid w:val="0077674D"/>
    <w:rsid w:val="007811AC"/>
    <w:rsid w:val="00781BDD"/>
    <w:rsid w:val="00787E21"/>
    <w:rsid w:val="00790006"/>
    <w:rsid w:val="00793803"/>
    <w:rsid w:val="00793DD0"/>
    <w:rsid w:val="007954E0"/>
    <w:rsid w:val="007A12F1"/>
    <w:rsid w:val="007A40EB"/>
    <w:rsid w:val="007A5BB5"/>
    <w:rsid w:val="007A7739"/>
    <w:rsid w:val="007B1897"/>
    <w:rsid w:val="007B53E5"/>
    <w:rsid w:val="007D3066"/>
    <w:rsid w:val="007D62C1"/>
    <w:rsid w:val="007E1B8A"/>
    <w:rsid w:val="007E4CD2"/>
    <w:rsid w:val="007E76AE"/>
    <w:rsid w:val="007F50C5"/>
    <w:rsid w:val="007F7227"/>
    <w:rsid w:val="007F7873"/>
    <w:rsid w:val="00801949"/>
    <w:rsid w:val="00812A43"/>
    <w:rsid w:val="008212A6"/>
    <w:rsid w:val="00822613"/>
    <w:rsid w:val="008327FD"/>
    <w:rsid w:val="00836655"/>
    <w:rsid w:val="00836974"/>
    <w:rsid w:val="00837331"/>
    <w:rsid w:val="00842495"/>
    <w:rsid w:val="00843412"/>
    <w:rsid w:val="00843A56"/>
    <w:rsid w:val="00843EB2"/>
    <w:rsid w:val="00845AB9"/>
    <w:rsid w:val="008547CB"/>
    <w:rsid w:val="008609FC"/>
    <w:rsid w:val="00861B8F"/>
    <w:rsid w:val="0086623A"/>
    <w:rsid w:val="008674AC"/>
    <w:rsid w:val="0087024E"/>
    <w:rsid w:val="00874A68"/>
    <w:rsid w:val="008751C5"/>
    <w:rsid w:val="00886961"/>
    <w:rsid w:val="00890A2B"/>
    <w:rsid w:val="00891E3D"/>
    <w:rsid w:val="008952F6"/>
    <w:rsid w:val="008A27DF"/>
    <w:rsid w:val="008A4003"/>
    <w:rsid w:val="008B501B"/>
    <w:rsid w:val="008B6E5D"/>
    <w:rsid w:val="008C3A21"/>
    <w:rsid w:val="008C5326"/>
    <w:rsid w:val="008C556D"/>
    <w:rsid w:val="008C650E"/>
    <w:rsid w:val="008C7894"/>
    <w:rsid w:val="008D1A55"/>
    <w:rsid w:val="008E1243"/>
    <w:rsid w:val="008E27DC"/>
    <w:rsid w:val="008E4B17"/>
    <w:rsid w:val="008F104D"/>
    <w:rsid w:val="008F4D81"/>
    <w:rsid w:val="009023DD"/>
    <w:rsid w:val="0090585B"/>
    <w:rsid w:val="00914826"/>
    <w:rsid w:val="00915F42"/>
    <w:rsid w:val="009165F3"/>
    <w:rsid w:val="00916A10"/>
    <w:rsid w:val="0091793C"/>
    <w:rsid w:val="0092042C"/>
    <w:rsid w:val="00920A87"/>
    <w:rsid w:val="00924A17"/>
    <w:rsid w:val="00930A70"/>
    <w:rsid w:val="009320BC"/>
    <w:rsid w:val="00932301"/>
    <w:rsid w:val="00935FEA"/>
    <w:rsid w:val="00940486"/>
    <w:rsid w:val="00941231"/>
    <w:rsid w:val="0094145F"/>
    <w:rsid w:val="009469AE"/>
    <w:rsid w:val="00947198"/>
    <w:rsid w:val="00952786"/>
    <w:rsid w:val="0096206B"/>
    <w:rsid w:val="009658D2"/>
    <w:rsid w:val="009740A2"/>
    <w:rsid w:val="00975D35"/>
    <w:rsid w:val="00982FC9"/>
    <w:rsid w:val="00984F71"/>
    <w:rsid w:val="009856BA"/>
    <w:rsid w:val="00987DEF"/>
    <w:rsid w:val="00993ED7"/>
    <w:rsid w:val="009B335C"/>
    <w:rsid w:val="009B5841"/>
    <w:rsid w:val="009B63B0"/>
    <w:rsid w:val="009B76D0"/>
    <w:rsid w:val="009C1736"/>
    <w:rsid w:val="009C6FFE"/>
    <w:rsid w:val="009D0599"/>
    <w:rsid w:val="009D4F81"/>
    <w:rsid w:val="009D5AB2"/>
    <w:rsid w:val="009E4D6D"/>
    <w:rsid w:val="009F12D8"/>
    <w:rsid w:val="009F20E5"/>
    <w:rsid w:val="009F5323"/>
    <w:rsid w:val="00A06BBF"/>
    <w:rsid w:val="00A126D2"/>
    <w:rsid w:val="00A1329D"/>
    <w:rsid w:val="00A14120"/>
    <w:rsid w:val="00A14CDD"/>
    <w:rsid w:val="00A162CE"/>
    <w:rsid w:val="00A16313"/>
    <w:rsid w:val="00A17F1E"/>
    <w:rsid w:val="00A20280"/>
    <w:rsid w:val="00A31464"/>
    <w:rsid w:val="00A3684C"/>
    <w:rsid w:val="00A460EC"/>
    <w:rsid w:val="00A506CD"/>
    <w:rsid w:val="00A511D1"/>
    <w:rsid w:val="00A56194"/>
    <w:rsid w:val="00A60654"/>
    <w:rsid w:val="00A60D9D"/>
    <w:rsid w:val="00A6208B"/>
    <w:rsid w:val="00A744F1"/>
    <w:rsid w:val="00A75538"/>
    <w:rsid w:val="00A82F95"/>
    <w:rsid w:val="00A856D1"/>
    <w:rsid w:val="00A91598"/>
    <w:rsid w:val="00A96DF5"/>
    <w:rsid w:val="00AA1239"/>
    <w:rsid w:val="00AA463F"/>
    <w:rsid w:val="00AA722A"/>
    <w:rsid w:val="00AC06AD"/>
    <w:rsid w:val="00AC5CA4"/>
    <w:rsid w:val="00AD1993"/>
    <w:rsid w:val="00AD6EDB"/>
    <w:rsid w:val="00AD6EE2"/>
    <w:rsid w:val="00AE05CA"/>
    <w:rsid w:val="00AE2E99"/>
    <w:rsid w:val="00AE30BA"/>
    <w:rsid w:val="00AE68EB"/>
    <w:rsid w:val="00AF2600"/>
    <w:rsid w:val="00AF4B74"/>
    <w:rsid w:val="00AF7403"/>
    <w:rsid w:val="00B06AB0"/>
    <w:rsid w:val="00B120E7"/>
    <w:rsid w:val="00B215D2"/>
    <w:rsid w:val="00B255FD"/>
    <w:rsid w:val="00B35E01"/>
    <w:rsid w:val="00B378C3"/>
    <w:rsid w:val="00B45921"/>
    <w:rsid w:val="00B527DF"/>
    <w:rsid w:val="00B52C4D"/>
    <w:rsid w:val="00B548CE"/>
    <w:rsid w:val="00B55D98"/>
    <w:rsid w:val="00B62A57"/>
    <w:rsid w:val="00B64806"/>
    <w:rsid w:val="00B6562C"/>
    <w:rsid w:val="00B726D8"/>
    <w:rsid w:val="00B73C3E"/>
    <w:rsid w:val="00B751F1"/>
    <w:rsid w:val="00B777C1"/>
    <w:rsid w:val="00B77A2C"/>
    <w:rsid w:val="00B81AD4"/>
    <w:rsid w:val="00B841A3"/>
    <w:rsid w:val="00B87B79"/>
    <w:rsid w:val="00B9576A"/>
    <w:rsid w:val="00B962DA"/>
    <w:rsid w:val="00BA068D"/>
    <w:rsid w:val="00BB27CF"/>
    <w:rsid w:val="00BB4067"/>
    <w:rsid w:val="00BB781B"/>
    <w:rsid w:val="00BC1871"/>
    <w:rsid w:val="00BD2EFF"/>
    <w:rsid w:val="00BD69CA"/>
    <w:rsid w:val="00BD73DE"/>
    <w:rsid w:val="00BE3304"/>
    <w:rsid w:val="00BF1B4D"/>
    <w:rsid w:val="00BF238C"/>
    <w:rsid w:val="00BF3BA1"/>
    <w:rsid w:val="00C06EE3"/>
    <w:rsid w:val="00C1588F"/>
    <w:rsid w:val="00C17B98"/>
    <w:rsid w:val="00C21492"/>
    <w:rsid w:val="00C37C20"/>
    <w:rsid w:val="00C4145E"/>
    <w:rsid w:val="00C43EDA"/>
    <w:rsid w:val="00C446C5"/>
    <w:rsid w:val="00C61175"/>
    <w:rsid w:val="00C617C1"/>
    <w:rsid w:val="00C64DD6"/>
    <w:rsid w:val="00C70DE4"/>
    <w:rsid w:val="00C7378A"/>
    <w:rsid w:val="00C73C11"/>
    <w:rsid w:val="00C81C91"/>
    <w:rsid w:val="00C83334"/>
    <w:rsid w:val="00C846E8"/>
    <w:rsid w:val="00C85353"/>
    <w:rsid w:val="00C91E9A"/>
    <w:rsid w:val="00C930C3"/>
    <w:rsid w:val="00C9527C"/>
    <w:rsid w:val="00CA7E0E"/>
    <w:rsid w:val="00CA7EBE"/>
    <w:rsid w:val="00CB2A4E"/>
    <w:rsid w:val="00CC306A"/>
    <w:rsid w:val="00CC4741"/>
    <w:rsid w:val="00CC56D2"/>
    <w:rsid w:val="00CC74A4"/>
    <w:rsid w:val="00CD0141"/>
    <w:rsid w:val="00CD0208"/>
    <w:rsid w:val="00CD5E2A"/>
    <w:rsid w:val="00CE25AB"/>
    <w:rsid w:val="00CE6A23"/>
    <w:rsid w:val="00CF068C"/>
    <w:rsid w:val="00CF0AEA"/>
    <w:rsid w:val="00CF1867"/>
    <w:rsid w:val="00CF70FF"/>
    <w:rsid w:val="00D01CB4"/>
    <w:rsid w:val="00D0274D"/>
    <w:rsid w:val="00D0294F"/>
    <w:rsid w:val="00D1167D"/>
    <w:rsid w:val="00D12BE2"/>
    <w:rsid w:val="00D160FC"/>
    <w:rsid w:val="00D20AD3"/>
    <w:rsid w:val="00D21209"/>
    <w:rsid w:val="00D24A28"/>
    <w:rsid w:val="00D27EE1"/>
    <w:rsid w:val="00D31D5D"/>
    <w:rsid w:val="00D33AE8"/>
    <w:rsid w:val="00D33F2D"/>
    <w:rsid w:val="00D46699"/>
    <w:rsid w:val="00D46C3A"/>
    <w:rsid w:val="00D57681"/>
    <w:rsid w:val="00D65049"/>
    <w:rsid w:val="00D70274"/>
    <w:rsid w:val="00D712E0"/>
    <w:rsid w:val="00D77105"/>
    <w:rsid w:val="00D80698"/>
    <w:rsid w:val="00D830D7"/>
    <w:rsid w:val="00D86034"/>
    <w:rsid w:val="00D86CEA"/>
    <w:rsid w:val="00D87C21"/>
    <w:rsid w:val="00D90A9B"/>
    <w:rsid w:val="00D9617E"/>
    <w:rsid w:val="00DA5ACB"/>
    <w:rsid w:val="00DB2620"/>
    <w:rsid w:val="00DC4131"/>
    <w:rsid w:val="00DC4753"/>
    <w:rsid w:val="00DC4BB1"/>
    <w:rsid w:val="00DC5E07"/>
    <w:rsid w:val="00DD3CDF"/>
    <w:rsid w:val="00DD3E63"/>
    <w:rsid w:val="00DD4A11"/>
    <w:rsid w:val="00DE4801"/>
    <w:rsid w:val="00DE646C"/>
    <w:rsid w:val="00DF0AE3"/>
    <w:rsid w:val="00DF6367"/>
    <w:rsid w:val="00E00814"/>
    <w:rsid w:val="00E00A5C"/>
    <w:rsid w:val="00E0245F"/>
    <w:rsid w:val="00E03342"/>
    <w:rsid w:val="00E04981"/>
    <w:rsid w:val="00E16F09"/>
    <w:rsid w:val="00E217BC"/>
    <w:rsid w:val="00E2355F"/>
    <w:rsid w:val="00E30C54"/>
    <w:rsid w:val="00E35E4E"/>
    <w:rsid w:val="00E40A43"/>
    <w:rsid w:val="00E41454"/>
    <w:rsid w:val="00E42053"/>
    <w:rsid w:val="00E4284E"/>
    <w:rsid w:val="00E42CA0"/>
    <w:rsid w:val="00E436BF"/>
    <w:rsid w:val="00E44950"/>
    <w:rsid w:val="00E50EE7"/>
    <w:rsid w:val="00E5122A"/>
    <w:rsid w:val="00E52AD8"/>
    <w:rsid w:val="00E56F30"/>
    <w:rsid w:val="00E628CD"/>
    <w:rsid w:val="00E62EA3"/>
    <w:rsid w:val="00E67916"/>
    <w:rsid w:val="00E709D2"/>
    <w:rsid w:val="00E729C8"/>
    <w:rsid w:val="00E74244"/>
    <w:rsid w:val="00E764F8"/>
    <w:rsid w:val="00E839C6"/>
    <w:rsid w:val="00E92AFA"/>
    <w:rsid w:val="00E92B14"/>
    <w:rsid w:val="00E938A6"/>
    <w:rsid w:val="00EA0450"/>
    <w:rsid w:val="00EA0E1F"/>
    <w:rsid w:val="00EA2373"/>
    <w:rsid w:val="00EA7133"/>
    <w:rsid w:val="00EB10E5"/>
    <w:rsid w:val="00EB48CF"/>
    <w:rsid w:val="00EB48FA"/>
    <w:rsid w:val="00EB5377"/>
    <w:rsid w:val="00EB54FB"/>
    <w:rsid w:val="00EC13B9"/>
    <w:rsid w:val="00EC4167"/>
    <w:rsid w:val="00EC6367"/>
    <w:rsid w:val="00EC76E9"/>
    <w:rsid w:val="00ED1184"/>
    <w:rsid w:val="00ED404E"/>
    <w:rsid w:val="00EE2EA3"/>
    <w:rsid w:val="00EF05F4"/>
    <w:rsid w:val="00EF1B9D"/>
    <w:rsid w:val="00EF4B1D"/>
    <w:rsid w:val="00EF6B89"/>
    <w:rsid w:val="00F06114"/>
    <w:rsid w:val="00F10084"/>
    <w:rsid w:val="00F10932"/>
    <w:rsid w:val="00F155F3"/>
    <w:rsid w:val="00F17EBE"/>
    <w:rsid w:val="00F222DF"/>
    <w:rsid w:val="00F22A1F"/>
    <w:rsid w:val="00F2525A"/>
    <w:rsid w:val="00F3048F"/>
    <w:rsid w:val="00F32015"/>
    <w:rsid w:val="00F32280"/>
    <w:rsid w:val="00F345E6"/>
    <w:rsid w:val="00F34A84"/>
    <w:rsid w:val="00F35905"/>
    <w:rsid w:val="00F46D37"/>
    <w:rsid w:val="00F5086C"/>
    <w:rsid w:val="00F541FA"/>
    <w:rsid w:val="00F55A32"/>
    <w:rsid w:val="00F61430"/>
    <w:rsid w:val="00F8212E"/>
    <w:rsid w:val="00F85225"/>
    <w:rsid w:val="00F97215"/>
    <w:rsid w:val="00FA4397"/>
    <w:rsid w:val="00FA4AAC"/>
    <w:rsid w:val="00FC2528"/>
    <w:rsid w:val="00FC2B4F"/>
    <w:rsid w:val="00FC35CB"/>
    <w:rsid w:val="00FD0CED"/>
    <w:rsid w:val="00FD158D"/>
    <w:rsid w:val="00FD16E7"/>
    <w:rsid w:val="00FD210D"/>
    <w:rsid w:val="00FD630A"/>
    <w:rsid w:val="00FD7AB1"/>
    <w:rsid w:val="00FE3553"/>
    <w:rsid w:val="00FE3F0C"/>
    <w:rsid w:val="00FE428C"/>
    <w:rsid w:val="00FE5588"/>
    <w:rsid w:val="00FE74E8"/>
    <w:rsid w:val="00FF110E"/>
    <w:rsid w:val="00FF1B4B"/>
    <w:rsid w:val="00FF1DA7"/>
    <w:rsid w:val="00FF1E84"/>
    <w:rsid w:val="00FF2568"/>
    <w:rsid w:val="00FF317D"/>
    <w:rsid w:val="00FF444B"/>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character" w:styleId="CommentReference">
    <w:name w:val="annotation reference"/>
    <w:basedOn w:val="DefaultParagraphFont"/>
    <w:uiPriority w:val="99"/>
    <w:semiHidden/>
    <w:unhideWhenUsed/>
    <w:rsid w:val="00043809"/>
    <w:rPr>
      <w:sz w:val="16"/>
      <w:szCs w:val="16"/>
    </w:rPr>
  </w:style>
  <w:style w:type="paragraph" w:styleId="CommentText">
    <w:name w:val="annotation text"/>
    <w:basedOn w:val="Normal"/>
    <w:link w:val="CommentTextChar"/>
    <w:uiPriority w:val="99"/>
    <w:unhideWhenUsed/>
    <w:rsid w:val="00043809"/>
    <w:pPr>
      <w:spacing w:line="240" w:lineRule="auto"/>
    </w:pPr>
    <w:rPr>
      <w:sz w:val="20"/>
      <w:szCs w:val="20"/>
    </w:rPr>
  </w:style>
  <w:style w:type="character" w:customStyle="1" w:styleId="CommentTextChar">
    <w:name w:val="Comment Text Char"/>
    <w:basedOn w:val="DefaultParagraphFont"/>
    <w:link w:val="CommentText"/>
    <w:uiPriority w:val="99"/>
    <w:rsid w:val="00043809"/>
    <w:rPr>
      <w:sz w:val="20"/>
      <w:szCs w:val="20"/>
    </w:rPr>
  </w:style>
  <w:style w:type="paragraph" w:styleId="CommentSubject">
    <w:name w:val="annotation subject"/>
    <w:basedOn w:val="CommentText"/>
    <w:next w:val="CommentText"/>
    <w:link w:val="CommentSubjectChar"/>
    <w:uiPriority w:val="99"/>
    <w:semiHidden/>
    <w:unhideWhenUsed/>
    <w:rsid w:val="00043809"/>
    <w:rPr>
      <w:b/>
      <w:bCs/>
    </w:rPr>
  </w:style>
  <w:style w:type="character" w:customStyle="1" w:styleId="CommentSubjectChar">
    <w:name w:val="Comment Subject Char"/>
    <w:basedOn w:val="CommentTextChar"/>
    <w:link w:val="CommentSubject"/>
    <w:uiPriority w:val="99"/>
    <w:semiHidden/>
    <w:rsid w:val="00043809"/>
    <w:rPr>
      <w:b/>
      <w:bCs/>
      <w:sz w:val="20"/>
      <w:szCs w:val="20"/>
    </w:rPr>
  </w:style>
  <w:style w:type="character" w:styleId="UnresolvedMention">
    <w:name w:val="Unresolved Mention"/>
    <w:basedOn w:val="DefaultParagraphFont"/>
    <w:uiPriority w:val="99"/>
    <w:semiHidden/>
    <w:unhideWhenUsed/>
    <w:rsid w:val="00407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90306">
      <w:bodyDiv w:val="1"/>
      <w:marLeft w:val="0"/>
      <w:marRight w:val="0"/>
      <w:marTop w:val="0"/>
      <w:marBottom w:val="0"/>
      <w:divBdr>
        <w:top w:val="none" w:sz="0" w:space="0" w:color="auto"/>
        <w:left w:val="none" w:sz="0" w:space="0" w:color="auto"/>
        <w:bottom w:val="none" w:sz="0" w:space="0" w:color="auto"/>
        <w:right w:val="none" w:sz="0" w:space="0" w:color="auto"/>
      </w:divBdr>
    </w:div>
    <w:div w:id="445470348">
      <w:bodyDiv w:val="1"/>
      <w:marLeft w:val="0"/>
      <w:marRight w:val="0"/>
      <w:marTop w:val="0"/>
      <w:marBottom w:val="0"/>
      <w:divBdr>
        <w:top w:val="none" w:sz="0" w:space="0" w:color="auto"/>
        <w:left w:val="none" w:sz="0" w:space="0" w:color="auto"/>
        <w:bottom w:val="none" w:sz="0" w:space="0" w:color="auto"/>
        <w:right w:val="none" w:sz="0" w:space="0" w:color="auto"/>
      </w:divBdr>
    </w:div>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600186219">
      <w:bodyDiv w:val="1"/>
      <w:marLeft w:val="0"/>
      <w:marRight w:val="0"/>
      <w:marTop w:val="0"/>
      <w:marBottom w:val="0"/>
      <w:divBdr>
        <w:top w:val="none" w:sz="0" w:space="0" w:color="auto"/>
        <w:left w:val="none" w:sz="0" w:space="0" w:color="auto"/>
        <w:bottom w:val="none" w:sz="0" w:space="0" w:color="auto"/>
        <w:right w:val="none" w:sz="0" w:space="0" w:color="auto"/>
      </w:divBdr>
    </w:div>
    <w:div w:id="966622940">
      <w:bodyDiv w:val="1"/>
      <w:marLeft w:val="0"/>
      <w:marRight w:val="0"/>
      <w:marTop w:val="0"/>
      <w:marBottom w:val="0"/>
      <w:divBdr>
        <w:top w:val="none" w:sz="0" w:space="0" w:color="auto"/>
        <w:left w:val="none" w:sz="0" w:space="0" w:color="auto"/>
        <w:bottom w:val="none" w:sz="0" w:space="0" w:color="auto"/>
        <w:right w:val="none" w:sz="0" w:space="0" w:color="auto"/>
      </w:divBdr>
    </w:div>
    <w:div w:id="1017775861">
      <w:bodyDiv w:val="1"/>
      <w:marLeft w:val="0"/>
      <w:marRight w:val="0"/>
      <w:marTop w:val="0"/>
      <w:marBottom w:val="0"/>
      <w:divBdr>
        <w:top w:val="none" w:sz="0" w:space="0" w:color="auto"/>
        <w:left w:val="none" w:sz="0" w:space="0" w:color="auto"/>
        <w:bottom w:val="none" w:sz="0" w:space="0" w:color="auto"/>
        <w:right w:val="none" w:sz="0" w:space="0" w:color="auto"/>
      </w:divBdr>
    </w:div>
    <w:div w:id="1164735131">
      <w:bodyDiv w:val="1"/>
      <w:marLeft w:val="0"/>
      <w:marRight w:val="0"/>
      <w:marTop w:val="0"/>
      <w:marBottom w:val="0"/>
      <w:divBdr>
        <w:top w:val="none" w:sz="0" w:space="0" w:color="auto"/>
        <w:left w:val="none" w:sz="0" w:space="0" w:color="auto"/>
        <w:bottom w:val="none" w:sz="0" w:space="0" w:color="auto"/>
        <w:right w:val="none" w:sz="0" w:space="0" w:color="auto"/>
      </w:divBdr>
    </w:div>
    <w:div w:id="1175848209">
      <w:bodyDiv w:val="1"/>
      <w:marLeft w:val="0"/>
      <w:marRight w:val="0"/>
      <w:marTop w:val="0"/>
      <w:marBottom w:val="0"/>
      <w:divBdr>
        <w:top w:val="none" w:sz="0" w:space="0" w:color="auto"/>
        <w:left w:val="none" w:sz="0" w:space="0" w:color="auto"/>
        <w:bottom w:val="none" w:sz="0" w:space="0" w:color="auto"/>
        <w:right w:val="none" w:sz="0" w:space="0" w:color="auto"/>
      </w:divBdr>
    </w:div>
    <w:div w:id="1177690332">
      <w:bodyDiv w:val="1"/>
      <w:marLeft w:val="0"/>
      <w:marRight w:val="0"/>
      <w:marTop w:val="0"/>
      <w:marBottom w:val="0"/>
      <w:divBdr>
        <w:top w:val="none" w:sz="0" w:space="0" w:color="auto"/>
        <w:left w:val="none" w:sz="0" w:space="0" w:color="auto"/>
        <w:bottom w:val="none" w:sz="0" w:space="0" w:color="auto"/>
        <w:right w:val="none" w:sz="0" w:space="0" w:color="auto"/>
      </w:divBdr>
    </w:div>
    <w:div w:id="1188134198">
      <w:bodyDiv w:val="1"/>
      <w:marLeft w:val="0"/>
      <w:marRight w:val="0"/>
      <w:marTop w:val="0"/>
      <w:marBottom w:val="0"/>
      <w:divBdr>
        <w:top w:val="none" w:sz="0" w:space="0" w:color="auto"/>
        <w:left w:val="none" w:sz="0" w:space="0" w:color="auto"/>
        <w:bottom w:val="none" w:sz="0" w:space="0" w:color="auto"/>
        <w:right w:val="none" w:sz="0" w:space="0" w:color="auto"/>
      </w:divBdr>
    </w:div>
    <w:div w:id="1422481393">
      <w:bodyDiv w:val="1"/>
      <w:marLeft w:val="0"/>
      <w:marRight w:val="0"/>
      <w:marTop w:val="0"/>
      <w:marBottom w:val="0"/>
      <w:divBdr>
        <w:top w:val="none" w:sz="0" w:space="0" w:color="auto"/>
        <w:left w:val="none" w:sz="0" w:space="0" w:color="auto"/>
        <w:bottom w:val="none" w:sz="0" w:space="0" w:color="auto"/>
        <w:right w:val="none" w:sz="0" w:space="0" w:color="auto"/>
      </w:divBdr>
    </w:div>
    <w:div w:id="1533154792">
      <w:bodyDiv w:val="1"/>
      <w:marLeft w:val="0"/>
      <w:marRight w:val="0"/>
      <w:marTop w:val="0"/>
      <w:marBottom w:val="0"/>
      <w:divBdr>
        <w:top w:val="none" w:sz="0" w:space="0" w:color="auto"/>
        <w:left w:val="none" w:sz="0" w:space="0" w:color="auto"/>
        <w:bottom w:val="none" w:sz="0" w:space="0" w:color="auto"/>
        <w:right w:val="none" w:sz="0" w:space="0" w:color="auto"/>
      </w:divBdr>
    </w:div>
    <w:div w:id="1542280205">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 w:id="17586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12297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2025-03-25T12:39:00Z</dcterms:created>
  <dcterms:modified xsi:type="dcterms:W3CDTF">2025-03-25T12:39:00Z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