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6A08E" w14:textId="3A48CBE1" w:rsidR="0057051A" w:rsidRDefault="0057051A" w:rsidP="003B39A3">
      <w:pPr>
        <w:tabs>
          <w:tab w:val="left" w:pos="3888"/>
        </w:tabs>
        <w:jc w:val="center"/>
        <w:rPr>
          <w:rFonts w:ascii="Georgia" w:hAnsi="Georgia"/>
          <w:b/>
        </w:rPr>
      </w:pPr>
      <w:bookmarkStart w:id="0" w:name="_GoBack"/>
      <w:bookmarkEnd w:id="0"/>
      <w:r>
        <w:rPr>
          <w:rFonts w:ascii="Georgia" w:hAnsi="Georgia"/>
          <w:b/>
          <w:noProof/>
        </w:rPr>
        <w:drawing>
          <wp:inline distT="0" distB="0" distL="0" distR="0" wp14:anchorId="15C252AE" wp14:editId="401C778C">
            <wp:extent cx="1821180" cy="1181100"/>
            <wp:effectExtent l="0" t="0" r="7620" b="0"/>
            <wp:docPr id="1" name="Picture 1" descr="C:\Users\Kerri\AppData\Local\Microsoft\Windows\Temporary Internet Files\Content.MSO\692B9C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692B9C55.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1180" cy="1181100"/>
                    </a:xfrm>
                    <a:prstGeom prst="rect">
                      <a:avLst/>
                    </a:prstGeom>
                    <a:noFill/>
                    <a:ln>
                      <a:noFill/>
                    </a:ln>
                  </pic:spPr>
                </pic:pic>
              </a:graphicData>
            </a:graphic>
          </wp:inline>
        </w:drawing>
      </w:r>
    </w:p>
    <w:p w14:paraId="1EC2C4C9" w14:textId="70EE5AC3" w:rsidR="003B39A3" w:rsidRPr="0057051A" w:rsidRDefault="0057051A" w:rsidP="003B39A3">
      <w:pPr>
        <w:jc w:val="center"/>
        <w:rPr>
          <w:b/>
        </w:rPr>
      </w:pPr>
      <w:r>
        <w:rPr>
          <w:b/>
        </w:rPr>
        <w:t xml:space="preserve">MODEL </w:t>
      </w:r>
      <w:r w:rsidR="003B39A3" w:rsidRPr="0057051A">
        <w:rPr>
          <w:b/>
        </w:rPr>
        <w:t xml:space="preserve">DISQUALIFICATION POLICY FOR STAFF </w:t>
      </w:r>
    </w:p>
    <w:p w14:paraId="310408BF" w14:textId="4BCE5E6A" w:rsidR="003B39A3" w:rsidRPr="0057051A" w:rsidRDefault="003B39A3" w:rsidP="003B39A3">
      <w:pPr>
        <w:jc w:val="both"/>
      </w:pPr>
      <w:r w:rsidRPr="0057051A">
        <w:rPr>
          <w:b/>
        </w:rPr>
        <w:t xml:space="preserve">TO WHOM DOES THIS </w:t>
      </w:r>
      <w:r w:rsidR="0057051A">
        <w:rPr>
          <w:b/>
        </w:rPr>
        <w:t xml:space="preserve">POLICY </w:t>
      </w:r>
      <w:r w:rsidRPr="0057051A">
        <w:rPr>
          <w:b/>
        </w:rPr>
        <w:t>APPLY?</w:t>
      </w:r>
      <w:r w:rsidRPr="0057051A">
        <w:t xml:space="preserve"> </w:t>
      </w:r>
    </w:p>
    <w:p w14:paraId="02D043EF" w14:textId="1430F614" w:rsidR="003B39A3" w:rsidRPr="0057051A" w:rsidRDefault="003B39A3" w:rsidP="0057051A">
      <w:pPr>
        <w:pStyle w:val="ListParagraph"/>
        <w:numPr>
          <w:ilvl w:val="0"/>
          <w:numId w:val="4"/>
        </w:numPr>
        <w:ind w:hanging="720"/>
        <w:jc w:val="both"/>
      </w:pPr>
      <w:r w:rsidRPr="0057051A">
        <w:t>Staff who provide early years childcare (this covers the age range from birth until 1 September following a child’s fifth birthday i.e. up to and including reception age). This includes education in nursery and reception classes and</w:t>
      </w:r>
      <w:r w:rsidR="005D4A02">
        <w:t xml:space="preserve"> </w:t>
      </w:r>
      <w:r w:rsidRPr="0057051A">
        <w:t>/</w:t>
      </w:r>
      <w:r w:rsidR="005D4A02">
        <w:t xml:space="preserve"> </w:t>
      </w:r>
      <w:r w:rsidRPr="0057051A">
        <w:t>or supervised activity (such as breakfast clubs, lunchtime supervision and after school care provided by the school) both during and outside of school hours for children in the early years age range</w:t>
      </w:r>
      <w:r w:rsidR="005D4A02">
        <w:t>;</w:t>
      </w:r>
    </w:p>
    <w:p w14:paraId="0ACAD250" w14:textId="77777777" w:rsidR="003B39A3" w:rsidRPr="0057051A" w:rsidRDefault="003B39A3" w:rsidP="003B39A3">
      <w:pPr>
        <w:pStyle w:val="ListParagraph"/>
        <w:jc w:val="both"/>
      </w:pPr>
    </w:p>
    <w:p w14:paraId="21F2FA2B" w14:textId="288B694E" w:rsidR="003B39A3" w:rsidRPr="0057051A" w:rsidRDefault="003B39A3" w:rsidP="0057051A">
      <w:pPr>
        <w:pStyle w:val="ListParagraph"/>
        <w:numPr>
          <w:ilvl w:val="0"/>
          <w:numId w:val="4"/>
        </w:numPr>
        <w:ind w:hanging="720"/>
        <w:jc w:val="both"/>
      </w:pPr>
      <w:r w:rsidRPr="0057051A">
        <w:t xml:space="preserve">Staff who provide later years childcare (this covers children above reception age but who have not attained the age of 8) in nursery, primary or secondary school). This does not include education or supervised activity for children above reception age during school hours but it does include before school settings such as breakfast clubs and after school provision; </w:t>
      </w:r>
      <w:r w:rsidR="005D4A02">
        <w:t>and</w:t>
      </w:r>
    </w:p>
    <w:p w14:paraId="01740973" w14:textId="77777777" w:rsidR="003B39A3" w:rsidRPr="0057051A" w:rsidRDefault="003B39A3" w:rsidP="003B39A3">
      <w:pPr>
        <w:pStyle w:val="ListParagraph"/>
      </w:pPr>
    </w:p>
    <w:p w14:paraId="5B9B3018" w14:textId="77777777" w:rsidR="003B39A3" w:rsidRPr="0057051A" w:rsidRDefault="003B39A3" w:rsidP="0057051A">
      <w:pPr>
        <w:pStyle w:val="ListParagraph"/>
        <w:numPr>
          <w:ilvl w:val="0"/>
          <w:numId w:val="4"/>
        </w:numPr>
        <w:autoSpaceDE w:val="0"/>
        <w:autoSpaceDN w:val="0"/>
        <w:ind w:hanging="720"/>
        <w:jc w:val="both"/>
        <w:rPr>
          <w:rFonts w:cs="Arial"/>
          <w:color w:val="000000"/>
        </w:rPr>
      </w:pPr>
      <w:r w:rsidRPr="0057051A">
        <w:t xml:space="preserve">Staff who are directly concerned in the management of such childcare. </w:t>
      </w:r>
    </w:p>
    <w:p w14:paraId="6B90EA76" w14:textId="4118E233" w:rsidR="003B39A3" w:rsidRPr="0057051A" w:rsidRDefault="003B39A3" w:rsidP="0057051A">
      <w:pPr>
        <w:spacing w:after="0" w:line="240" w:lineRule="auto"/>
        <w:jc w:val="both"/>
      </w:pPr>
      <w:r w:rsidRPr="0057051A">
        <w:rPr>
          <w:rFonts w:cs="Arial"/>
        </w:rPr>
        <w:t xml:space="preserve">We are required to advise all relevant staff to read and adhere to the rules of this Policy. </w:t>
      </w:r>
      <w:r w:rsidRPr="0057051A">
        <w:t xml:space="preserve">Please refer to your Designated Safeguarding Lead if you have any questions </w:t>
      </w:r>
      <w:r w:rsidR="00C92C85">
        <w:t>regarding</w:t>
      </w:r>
      <w:r w:rsidRPr="0057051A">
        <w:t xml:space="preserve"> the app</w:t>
      </w:r>
      <w:r w:rsidR="009933B1" w:rsidRPr="0057051A">
        <w:t>licability of this P</w:t>
      </w:r>
      <w:r w:rsidRPr="0057051A">
        <w:t xml:space="preserve">olicy to you. </w:t>
      </w:r>
    </w:p>
    <w:p w14:paraId="58883673" w14:textId="60B87C25" w:rsidR="00E522F3" w:rsidRPr="0057051A" w:rsidRDefault="00E522F3" w:rsidP="003B39A3">
      <w:pPr>
        <w:spacing w:after="0" w:line="240" w:lineRule="auto"/>
        <w:jc w:val="both"/>
      </w:pPr>
    </w:p>
    <w:p w14:paraId="0D0F0CD9" w14:textId="0AFC491D" w:rsidR="00E522F3" w:rsidRPr="0057051A" w:rsidRDefault="00E522F3" w:rsidP="00E522F3">
      <w:pPr>
        <w:jc w:val="both"/>
        <w:rPr>
          <w:rFonts w:cs="Arial"/>
          <w:color w:val="000000"/>
        </w:rPr>
      </w:pPr>
      <w:r w:rsidRPr="0057051A">
        <w:rPr>
          <w:rFonts w:cs="Arial"/>
          <w:color w:val="000000"/>
        </w:rPr>
        <w:t xml:space="preserve">The term School(s) </w:t>
      </w:r>
      <w:r w:rsidR="005D4A02">
        <w:rPr>
          <w:rFonts w:cs="Arial"/>
          <w:color w:val="000000"/>
        </w:rPr>
        <w:t xml:space="preserve">used </w:t>
      </w:r>
      <w:r w:rsidRPr="0057051A">
        <w:rPr>
          <w:rFonts w:cs="Arial"/>
          <w:color w:val="000000"/>
        </w:rPr>
        <w:t xml:space="preserve">throughout this Policy means Catholic Schools and Academies. </w:t>
      </w:r>
    </w:p>
    <w:p w14:paraId="0948E1D8" w14:textId="77777777" w:rsidR="003B39A3" w:rsidRPr="0057051A" w:rsidRDefault="003B39A3" w:rsidP="003B39A3">
      <w:pPr>
        <w:spacing w:after="0" w:line="240" w:lineRule="auto"/>
        <w:jc w:val="both"/>
        <w:rPr>
          <w:rFonts w:cs="Arial"/>
          <w:b/>
        </w:rPr>
      </w:pPr>
      <w:r w:rsidRPr="0057051A">
        <w:rPr>
          <w:rFonts w:cs="Arial"/>
          <w:b/>
        </w:rPr>
        <w:t>KEY LEGISLATION AND GUIDANCE:</w:t>
      </w:r>
    </w:p>
    <w:p w14:paraId="4C0CCBDF" w14:textId="77777777" w:rsidR="003B39A3" w:rsidRPr="0057051A" w:rsidRDefault="003B39A3" w:rsidP="003B39A3">
      <w:pPr>
        <w:pStyle w:val="ListParagraph"/>
        <w:spacing w:after="0" w:line="240" w:lineRule="auto"/>
        <w:jc w:val="both"/>
        <w:rPr>
          <w:rFonts w:cs="Arial"/>
          <w:b/>
        </w:rPr>
      </w:pPr>
    </w:p>
    <w:p w14:paraId="21F610E4" w14:textId="2E002995" w:rsidR="003B39A3" w:rsidRPr="0057051A" w:rsidRDefault="003B39A3" w:rsidP="0057051A">
      <w:pPr>
        <w:spacing w:after="0" w:line="240" w:lineRule="auto"/>
        <w:jc w:val="both"/>
        <w:rPr>
          <w:rFonts w:cs="Arial"/>
        </w:rPr>
      </w:pPr>
      <w:r w:rsidRPr="0057051A">
        <w:rPr>
          <w:rFonts w:cs="Arial"/>
        </w:rPr>
        <w:t xml:space="preserve">Key legislation and guidance </w:t>
      </w:r>
      <w:r w:rsidR="009E6D77" w:rsidRPr="0057051A">
        <w:rPr>
          <w:rFonts w:cs="Arial"/>
        </w:rPr>
        <w:t xml:space="preserve">on whether you are a ‘Disqualified Person’ can be requested from your </w:t>
      </w:r>
      <w:r w:rsidRPr="0057051A">
        <w:rPr>
          <w:rFonts w:cs="Arial"/>
        </w:rPr>
        <w:t xml:space="preserve">Designated Safeguarding Lead </w:t>
      </w:r>
      <w:r w:rsidR="009E6D77" w:rsidRPr="0057051A">
        <w:rPr>
          <w:rFonts w:cs="Arial"/>
        </w:rPr>
        <w:t>and includes the following</w:t>
      </w:r>
      <w:r w:rsidRPr="0057051A">
        <w:rPr>
          <w:rFonts w:cs="Arial"/>
        </w:rPr>
        <w:t>:</w:t>
      </w:r>
    </w:p>
    <w:p w14:paraId="77F2BD5D" w14:textId="77777777" w:rsidR="003B39A3" w:rsidRPr="0057051A" w:rsidRDefault="003B39A3" w:rsidP="003B39A3">
      <w:pPr>
        <w:spacing w:after="0" w:line="240" w:lineRule="auto"/>
        <w:jc w:val="both"/>
        <w:rPr>
          <w:rFonts w:cs="Arial"/>
          <w:b/>
        </w:rPr>
      </w:pPr>
    </w:p>
    <w:p w14:paraId="36577E04" w14:textId="77777777" w:rsidR="003B39A3" w:rsidRPr="0057051A" w:rsidRDefault="003B39A3" w:rsidP="003B39A3">
      <w:pPr>
        <w:pStyle w:val="ListParagraph"/>
        <w:numPr>
          <w:ilvl w:val="0"/>
          <w:numId w:val="2"/>
        </w:numPr>
        <w:spacing w:after="0" w:line="240" w:lineRule="auto"/>
        <w:jc w:val="both"/>
        <w:rPr>
          <w:rFonts w:cs="Arial"/>
        </w:rPr>
      </w:pPr>
      <w:r w:rsidRPr="0057051A">
        <w:rPr>
          <w:rFonts w:cs="Arial"/>
          <w:color w:val="000000"/>
        </w:rPr>
        <w:t xml:space="preserve">Childcare Act 2006: sections 75 and 76 (“The 2006 Act”) </w:t>
      </w:r>
    </w:p>
    <w:p w14:paraId="558A2237" w14:textId="77777777" w:rsidR="003B39A3" w:rsidRPr="0057051A" w:rsidRDefault="003B39A3" w:rsidP="003B39A3">
      <w:pPr>
        <w:pStyle w:val="ListParagraph"/>
        <w:spacing w:after="0" w:line="240" w:lineRule="auto"/>
        <w:jc w:val="both"/>
        <w:rPr>
          <w:rFonts w:cs="Arial"/>
        </w:rPr>
      </w:pPr>
    </w:p>
    <w:p w14:paraId="2F4F6BC0" w14:textId="7FD26314" w:rsidR="003B39A3" w:rsidRPr="0057051A" w:rsidRDefault="003B39A3" w:rsidP="0057051A">
      <w:pPr>
        <w:pStyle w:val="ListParagraph"/>
        <w:numPr>
          <w:ilvl w:val="0"/>
          <w:numId w:val="2"/>
        </w:numPr>
        <w:spacing w:after="0" w:line="240" w:lineRule="auto"/>
        <w:jc w:val="both"/>
        <w:rPr>
          <w:rFonts w:cs="Arial"/>
        </w:rPr>
      </w:pPr>
      <w:r w:rsidRPr="0057051A">
        <w:rPr>
          <w:rFonts w:cs="Arial"/>
        </w:rPr>
        <w:t>The Childcare (Disqualification)</w:t>
      </w:r>
      <w:r w:rsidR="009E6D77" w:rsidRPr="0057051A">
        <w:rPr>
          <w:rFonts w:cs="Arial"/>
        </w:rPr>
        <w:t xml:space="preserve"> and Childcare (Early Years Provision Free of Charge) (Extended Entitlement) (Amendment) Regulations 2018</w:t>
      </w:r>
      <w:r w:rsidR="00C94013">
        <w:rPr>
          <w:rFonts w:cs="Arial"/>
        </w:rPr>
        <w:t xml:space="preserve"> (“The 2018 Regulations”)</w:t>
      </w:r>
      <w:r w:rsidR="009E6D77" w:rsidRPr="0057051A">
        <w:rPr>
          <w:rFonts w:cs="Arial"/>
        </w:rPr>
        <w:t>.</w:t>
      </w:r>
    </w:p>
    <w:p w14:paraId="14E58170" w14:textId="77777777" w:rsidR="003B39A3" w:rsidRPr="0057051A" w:rsidRDefault="003B39A3" w:rsidP="003B39A3">
      <w:pPr>
        <w:pStyle w:val="ListParagraph"/>
      </w:pPr>
    </w:p>
    <w:p w14:paraId="43A3739D" w14:textId="5346CB99" w:rsidR="003B39A3" w:rsidRPr="0057051A" w:rsidRDefault="003B39A3" w:rsidP="0057051A">
      <w:pPr>
        <w:pStyle w:val="ListParagraph"/>
        <w:numPr>
          <w:ilvl w:val="0"/>
          <w:numId w:val="2"/>
        </w:numPr>
        <w:autoSpaceDE w:val="0"/>
        <w:autoSpaceDN w:val="0"/>
        <w:adjustRightInd w:val="0"/>
        <w:spacing w:after="0" w:line="240" w:lineRule="auto"/>
        <w:jc w:val="both"/>
        <w:rPr>
          <w:rFonts w:cs="Arial"/>
          <w:color w:val="000000"/>
        </w:rPr>
      </w:pPr>
      <w:r w:rsidRPr="0057051A">
        <w:t xml:space="preserve">Disqualification under the Childcare Act 2006: Statutory Guidance published in </w:t>
      </w:r>
      <w:r w:rsidR="00C92C85">
        <w:t>August</w:t>
      </w:r>
      <w:r w:rsidR="009E6D77" w:rsidRPr="0057051A">
        <w:t xml:space="preserve"> 2018</w:t>
      </w:r>
      <w:r w:rsidRPr="0057051A">
        <w:t xml:space="preserve"> (“The </w:t>
      </w:r>
      <w:r w:rsidR="00C92C85">
        <w:t>August</w:t>
      </w:r>
      <w:r w:rsidR="009E6D77" w:rsidRPr="0057051A">
        <w:t xml:space="preserve"> 2018</w:t>
      </w:r>
      <w:r w:rsidRPr="0057051A">
        <w:t xml:space="preserve"> Statutory Guidance”): </w:t>
      </w:r>
      <w:proofErr w:type="gramStart"/>
      <w:r w:rsidRPr="0057051A">
        <w:t>specifically</w:t>
      </w:r>
      <w:proofErr w:type="gramEnd"/>
      <w:r w:rsidRPr="0057051A">
        <w:t xml:space="preserve"> Table</w:t>
      </w:r>
      <w:r w:rsidR="005D4A02">
        <w:t>s</w:t>
      </w:r>
      <w:r w:rsidRPr="0057051A">
        <w:t xml:space="preserve"> A</w:t>
      </w:r>
      <w:r w:rsidR="005D4A02">
        <w:t xml:space="preserve"> and B</w:t>
      </w:r>
      <w:r w:rsidRPr="0057051A">
        <w:t xml:space="preserve"> which set out the relevant offences</w:t>
      </w:r>
      <w:r w:rsidR="005D4A02">
        <w:t xml:space="preserve"> and orders</w:t>
      </w:r>
      <w:r w:rsidRPr="0057051A">
        <w:t xml:space="preserve">. </w:t>
      </w:r>
    </w:p>
    <w:p w14:paraId="70972446" w14:textId="77777777" w:rsidR="003B39A3" w:rsidRPr="0057051A" w:rsidRDefault="003B39A3" w:rsidP="003B39A3">
      <w:pPr>
        <w:spacing w:after="0" w:line="240" w:lineRule="auto"/>
        <w:jc w:val="both"/>
        <w:rPr>
          <w:rFonts w:cs="Arial"/>
        </w:rPr>
      </w:pPr>
    </w:p>
    <w:p w14:paraId="71579440" w14:textId="6D9CF720" w:rsidR="003B39A3" w:rsidRPr="0057051A" w:rsidRDefault="003B39A3" w:rsidP="003B39A3">
      <w:pPr>
        <w:spacing w:after="0" w:line="240" w:lineRule="auto"/>
        <w:jc w:val="both"/>
        <w:rPr>
          <w:rFonts w:cs="Arial"/>
          <w:b/>
        </w:rPr>
      </w:pPr>
      <w:r w:rsidRPr="0057051A">
        <w:rPr>
          <w:rFonts w:cs="Arial"/>
          <w:b/>
        </w:rPr>
        <w:t xml:space="preserve">ARE YOU </w:t>
      </w:r>
      <w:r w:rsidR="00C94013">
        <w:rPr>
          <w:rFonts w:cs="Arial"/>
          <w:b/>
        </w:rPr>
        <w:t xml:space="preserve">A </w:t>
      </w:r>
      <w:r w:rsidRPr="0057051A">
        <w:rPr>
          <w:rFonts w:cs="Arial"/>
          <w:b/>
        </w:rPr>
        <w:t>DISQUALIFIED</w:t>
      </w:r>
      <w:r w:rsidR="00C94013">
        <w:rPr>
          <w:rFonts w:cs="Arial"/>
          <w:b/>
        </w:rPr>
        <w:t xml:space="preserve"> PERSON AND THEREFORE DISQUALIFIED</w:t>
      </w:r>
      <w:r w:rsidRPr="0057051A">
        <w:rPr>
          <w:rFonts w:cs="Arial"/>
          <w:b/>
        </w:rPr>
        <w:t xml:space="preserve"> FROM WORKING HERE?</w:t>
      </w:r>
    </w:p>
    <w:p w14:paraId="47DF6126" w14:textId="77777777" w:rsidR="003B39A3" w:rsidRPr="0057051A" w:rsidRDefault="003B39A3" w:rsidP="003B39A3">
      <w:pPr>
        <w:spacing w:after="0" w:line="240" w:lineRule="auto"/>
        <w:jc w:val="both"/>
        <w:rPr>
          <w:rFonts w:cs="Arial"/>
          <w:b/>
        </w:rPr>
      </w:pPr>
    </w:p>
    <w:p w14:paraId="5F9EB90F" w14:textId="2A2F393B" w:rsidR="003B39A3" w:rsidRPr="0057051A" w:rsidRDefault="003B39A3" w:rsidP="003B39A3">
      <w:pPr>
        <w:spacing w:after="0" w:line="240" w:lineRule="auto"/>
        <w:jc w:val="both"/>
        <w:rPr>
          <w:rFonts w:cs="Arial"/>
        </w:rPr>
      </w:pPr>
      <w:r w:rsidRPr="0057051A">
        <w:rPr>
          <w:rFonts w:cs="Arial"/>
        </w:rPr>
        <w:t xml:space="preserve">A person may be disqualified pursuant to the </w:t>
      </w:r>
      <w:r w:rsidR="00C94013">
        <w:rPr>
          <w:rFonts w:cs="Arial"/>
        </w:rPr>
        <w:t>2006 Act and the 2018 Regulations</w:t>
      </w:r>
      <w:r w:rsidRPr="0057051A">
        <w:rPr>
          <w:rFonts w:cs="Arial"/>
        </w:rPr>
        <w:t xml:space="preserve"> because:</w:t>
      </w:r>
    </w:p>
    <w:p w14:paraId="672E4E83" w14:textId="77777777" w:rsidR="003B39A3" w:rsidRPr="0057051A" w:rsidRDefault="003B39A3" w:rsidP="003B39A3">
      <w:pPr>
        <w:spacing w:after="0" w:line="240" w:lineRule="auto"/>
        <w:jc w:val="both"/>
        <w:rPr>
          <w:rFonts w:cs="Arial"/>
        </w:rPr>
      </w:pPr>
    </w:p>
    <w:p w14:paraId="7686DE2A" w14:textId="6DACE475" w:rsidR="003B39A3" w:rsidRPr="0057051A" w:rsidRDefault="003B39A3" w:rsidP="003B39A3">
      <w:pPr>
        <w:pStyle w:val="ListParagraph"/>
        <w:numPr>
          <w:ilvl w:val="0"/>
          <w:numId w:val="1"/>
        </w:numPr>
        <w:jc w:val="both"/>
      </w:pPr>
      <w:r w:rsidRPr="0057051A">
        <w:lastRenderedPageBreak/>
        <w:t>they are on the Children’s Barred List (for which the school</w:t>
      </w:r>
      <w:r w:rsidR="00C94013">
        <w:t xml:space="preserve"> </w:t>
      </w:r>
      <w:r w:rsidRPr="0057051A">
        <w:t>will carry out a Disclosure and Barring S</w:t>
      </w:r>
      <w:r w:rsidR="00C94013">
        <w:t>ervice</w:t>
      </w:r>
      <w:r w:rsidRPr="0057051A">
        <w:t xml:space="preserve"> check);</w:t>
      </w:r>
    </w:p>
    <w:p w14:paraId="2F05E4A6" w14:textId="77777777" w:rsidR="003B39A3" w:rsidRPr="0057051A" w:rsidRDefault="003B39A3" w:rsidP="00C94013">
      <w:pPr>
        <w:pStyle w:val="ListParagraph"/>
        <w:numPr>
          <w:ilvl w:val="0"/>
          <w:numId w:val="1"/>
        </w:numPr>
        <w:jc w:val="both"/>
      </w:pPr>
      <w:r w:rsidRPr="0057051A">
        <w:t>they have been cautioned for or convicted of certain violent and sexual criminal offences against children and adults;</w:t>
      </w:r>
    </w:p>
    <w:p w14:paraId="102183A8" w14:textId="77777777" w:rsidR="003B39A3" w:rsidRPr="0057051A" w:rsidRDefault="003B39A3" w:rsidP="003B39A3">
      <w:pPr>
        <w:pStyle w:val="ListParagraph"/>
        <w:numPr>
          <w:ilvl w:val="0"/>
          <w:numId w:val="1"/>
        </w:numPr>
        <w:jc w:val="both"/>
      </w:pPr>
      <w:r w:rsidRPr="0057051A">
        <w:t>there are grounds relating to the care of children (including where an order is made in respect of a child under a person’s care, including their own children);</w:t>
      </w:r>
    </w:p>
    <w:p w14:paraId="70C48537" w14:textId="77777777" w:rsidR="003B39A3" w:rsidRPr="0057051A" w:rsidRDefault="003B39A3" w:rsidP="003B39A3">
      <w:pPr>
        <w:pStyle w:val="ListParagraph"/>
        <w:numPr>
          <w:ilvl w:val="0"/>
          <w:numId w:val="1"/>
        </w:numPr>
        <w:jc w:val="both"/>
      </w:pPr>
      <w:r w:rsidRPr="0057051A">
        <w:t>they have had registration refused or cancelled in relation to childcare or children’s homes or been disqualified from private fostering;</w:t>
      </w:r>
    </w:p>
    <w:p w14:paraId="7F3FD61C" w14:textId="327831C6" w:rsidR="009E6D77" w:rsidRPr="0057051A" w:rsidRDefault="009E6D77" w:rsidP="003B39A3">
      <w:pPr>
        <w:pStyle w:val="ListParagraph"/>
        <w:numPr>
          <w:ilvl w:val="0"/>
          <w:numId w:val="1"/>
        </w:numPr>
        <w:jc w:val="both"/>
        <w:rPr>
          <w:b/>
        </w:rPr>
      </w:pPr>
      <w:r w:rsidRPr="0057051A">
        <w:t xml:space="preserve">They have committed an offence overseas, which would constitute a disqualifying offence under the 2018 Regulations had the offence been committed in the United Kingdom.  </w:t>
      </w:r>
    </w:p>
    <w:p w14:paraId="3198A7FC" w14:textId="77777777" w:rsidR="009E6D77" w:rsidRPr="0057051A" w:rsidRDefault="009E6D77" w:rsidP="009E6D77">
      <w:pPr>
        <w:pStyle w:val="ListParagraph"/>
        <w:jc w:val="both"/>
        <w:rPr>
          <w:b/>
        </w:rPr>
      </w:pPr>
    </w:p>
    <w:p w14:paraId="74A50E02" w14:textId="4F05EE6D" w:rsidR="003B39A3" w:rsidRPr="00C94013" w:rsidRDefault="003B39A3" w:rsidP="00C94013">
      <w:pPr>
        <w:jc w:val="both"/>
        <w:rPr>
          <w:b/>
        </w:rPr>
      </w:pPr>
      <w:r w:rsidRPr="00C94013">
        <w:rPr>
          <w:b/>
        </w:rPr>
        <w:t>WHAT WE CAN’T ASK FOR FROM YOU:</w:t>
      </w:r>
    </w:p>
    <w:p w14:paraId="7B17561D" w14:textId="5694502E" w:rsidR="003B39A3" w:rsidRPr="0057051A" w:rsidRDefault="003B39A3" w:rsidP="003B39A3">
      <w:pPr>
        <w:jc w:val="both"/>
        <w:rPr>
          <w:b/>
        </w:rPr>
      </w:pPr>
      <w:r w:rsidRPr="0057051A">
        <w:rPr>
          <w:rFonts w:eastAsia="Times New Roman" w:cs="Times New Roman"/>
          <w:lang w:val="en-US"/>
        </w:rPr>
        <w:t>The</w:t>
      </w:r>
      <w:r w:rsidR="00C92C85">
        <w:rPr>
          <w:rFonts w:eastAsia="Times New Roman" w:cs="Times New Roman"/>
          <w:lang w:val="en-US"/>
        </w:rPr>
        <w:t xml:space="preserve"> August</w:t>
      </w:r>
      <w:r w:rsidRPr="0057051A">
        <w:rPr>
          <w:rFonts w:eastAsia="Times New Roman" w:cs="Times New Roman"/>
          <w:lang w:val="en-US"/>
        </w:rPr>
        <w:t xml:space="preserve"> </w:t>
      </w:r>
      <w:r w:rsidR="00CA71E8" w:rsidRPr="0057051A">
        <w:rPr>
          <w:rFonts w:eastAsia="Times New Roman" w:cs="Times New Roman"/>
          <w:lang w:val="en-US"/>
        </w:rPr>
        <w:t>2018</w:t>
      </w:r>
      <w:r w:rsidRPr="0057051A">
        <w:rPr>
          <w:rFonts w:eastAsia="Times New Roman" w:cs="Times New Roman"/>
          <w:lang w:val="en-US"/>
        </w:rPr>
        <w:t xml:space="preserve"> Statutory Guidance states that:</w:t>
      </w:r>
    </w:p>
    <w:p w14:paraId="494F8C3F" w14:textId="1C472EF8" w:rsidR="003B39A3" w:rsidRPr="0057051A" w:rsidRDefault="003B39A3" w:rsidP="00C94013">
      <w:pPr>
        <w:numPr>
          <w:ilvl w:val="0"/>
          <w:numId w:val="3"/>
        </w:numPr>
        <w:spacing w:before="100" w:beforeAutospacing="1" w:after="100" w:afterAutospacing="1" w:line="240" w:lineRule="auto"/>
        <w:ind w:left="0" w:firstLine="426"/>
        <w:jc w:val="both"/>
        <w:rPr>
          <w:rFonts w:eastAsia="Times New Roman" w:cs="Times New Roman"/>
          <w:lang w:val="en-US"/>
        </w:rPr>
      </w:pPr>
      <w:r w:rsidRPr="0057051A">
        <w:rPr>
          <w:rFonts w:eastAsia="Times New Roman" w:cs="Times New Roman"/>
          <w:lang w:val="en-US"/>
        </w:rPr>
        <w:t>We must not knowingly employ a person who is a Disqualified Person</w:t>
      </w:r>
      <w:r w:rsidR="00C94013">
        <w:rPr>
          <w:rFonts w:eastAsia="Times New Roman" w:cs="Times New Roman"/>
          <w:lang w:val="en-US"/>
        </w:rPr>
        <w:t>;</w:t>
      </w:r>
    </w:p>
    <w:p w14:paraId="0BC43484" w14:textId="7A6AA5B8"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for medical records, details about convictions of household members, DBS certificates from third parties, or copies of a person’s criminal record</w:t>
      </w:r>
      <w:r w:rsidR="00C94013">
        <w:rPr>
          <w:rFonts w:eastAsia="Times New Roman" w:cs="Times New Roman"/>
          <w:lang w:val="en-US"/>
        </w:rPr>
        <w:t>;</w:t>
      </w:r>
    </w:p>
    <w:p w14:paraId="011F6773" w14:textId="7299155F"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We should not ask staff or third parties to make requests for any person’s criminal records, as this will amount to an enforced subject access request and is an offence under sectio</w:t>
      </w:r>
      <w:r w:rsidR="009E6D77" w:rsidRPr="0057051A">
        <w:rPr>
          <w:rFonts w:eastAsia="Times New Roman" w:cs="Times New Roman"/>
          <w:lang w:val="en-US"/>
        </w:rPr>
        <w:t>n 184</w:t>
      </w:r>
      <w:r w:rsidRPr="0057051A">
        <w:rPr>
          <w:rFonts w:eastAsia="Times New Roman" w:cs="Times New Roman"/>
          <w:lang w:val="en-US"/>
        </w:rPr>
        <w:t xml:space="preserve"> of the Data Protection Act</w:t>
      </w:r>
      <w:r w:rsidR="009E6D77" w:rsidRPr="0057051A">
        <w:rPr>
          <w:rFonts w:eastAsia="Times New Roman" w:cs="Times New Roman"/>
          <w:lang w:val="en-US"/>
        </w:rPr>
        <w:t xml:space="preserve"> 2018</w:t>
      </w:r>
      <w:r w:rsidR="00C94013">
        <w:rPr>
          <w:rFonts w:eastAsia="Times New Roman" w:cs="Times New Roman"/>
          <w:lang w:val="en-US"/>
        </w:rPr>
        <w:t>;</w:t>
      </w:r>
    </w:p>
    <w:p w14:paraId="516AF28B" w14:textId="7A940A55" w:rsidR="003B39A3" w:rsidRPr="0057051A" w:rsidRDefault="003B39A3" w:rsidP="00C94013">
      <w:pPr>
        <w:numPr>
          <w:ilvl w:val="0"/>
          <w:numId w:val="3"/>
        </w:numPr>
        <w:spacing w:before="100" w:beforeAutospacing="1" w:after="100" w:afterAutospacing="1" w:line="240" w:lineRule="auto"/>
        <w:ind w:left="709" w:hanging="283"/>
        <w:jc w:val="both"/>
        <w:rPr>
          <w:rFonts w:eastAsia="Times New Roman" w:cs="Times New Roman"/>
          <w:lang w:val="en-US"/>
        </w:rPr>
      </w:pPr>
      <w:r w:rsidRPr="0057051A">
        <w:rPr>
          <w:rFonts w:eastAsia="Times New Roman" w:cs="Times New Roman"/>
          <w:lang w:val="en-US"/>
        </w:rPr>
        <w:t xml:space="preserve">Substantive details of criminal record checks should not be retained </w:t>
      </w:r>
      <w:r w:rsidR="009E6D77" w:rsidRPr="0057051A">
        <w:rPr>
          <w:rFonts w:eastAsia="Times New Roman" w:cs="Times New Roman"/>
          <w:lang w:val="en-US"/>
        </w:rPr>
        <w:t xml:space="preserve">without the consent of the individual </w:t>
      </w:r>
      <w:r w:rsidRPr="0057051A">
        <w:rPr>
          <w:rFonts w:eastAsia="Times New Roman" w:cs="Times New Roman"/>
          <w:lang w:val="en-US"/>
        </w:rPr>
        <w:t>and information that is not relevant should be destroyed.</w:t>
      </w:r>
      <w:r w:rsidR="00CA71E8" w:rsidRPr="0057051A">
        <w:rPr>
          <w:rFonts w:eastAsia="Times New Roman" w:cs="Times New Roman"/>
          <w:lang w:val="en-US"/>
        </w:rPr>
        <w:t xml:space="preserve">  Where you do not consent to such data being held, we will only record the date the declaration was made, details of any safeguarding restrictions and whether or not an </w:t>
      </w:r>
      <w:proofErr w:type="spellStart"/>
      <w:r w:rsidR="00CA71E8" w:rsidRPr="0057051A">
        <w:rPr>
          <w:rFonts w:eastAsia="Times New Roman" w:cs="Times New Roman"/>
          <w:lang w:val="en-US"/>
        </w:rPr>
        <w:t>Ofsted</w:t>
      </w:r>
      <w:proofErr w:type="spellEnd"/>
      <w:r w:rsidR="00CA71E8" w:rsidRPr="0057051A">
        <w:rPr>
          <w:rFonts w:eastAsia="Times New Roman" w:cs="Times New Roman"/>
          <w:lang w:val="en-US"/>
        </w:rPr>
        <w:t xml:space="preserve"> waiver has been granted. </w:t>
      </w:r>
    </w:p>
    <w:p w14:paraId="0EE799F3" w14:textId="77777777" w:rsidR="003B39A3" w:rsidRPr="0057051A" w:rsidRDefault="003B39A3" w:rsidP="003B39A3">
      <w:pPr>
        <w:jc w:val="both"/>
        <w:rPr>
          <w:b/>
        </w:rPr>
      </w:pPr>
      <w:r w:rsidRPr="0057051A">
        <w:rPr>
          <w:b/>
        </w:rPr>
        <w:t>WHAT TO DO IF YOU ARE A DISQUALIFIED PERSON?</w:t>
      </w:r>
    </w:p>
    <w:p w14:paraId="6609BA2B" w14:textId="77777777" w:rsidR="003B39A3" w:rsidRPr="0057051A" w:rsidRDefault="003B39A3" w:rsidP="003B39A3">
      <w:pPr>
        <w:jc w:val="both"/>
      </w:pPr>
      <w:r w:rsidRPr="0057051A">
        <w:t xml:space="preserve">Declare how and why you are disqualified to your Designated Safeguarding Lead immediately. </w:t>
      </w:r>
    </w:p>
    <w:p w14:paraId="1E37FAFC" w14:textId="77777777" w:rsidR="003B39A3" w:rsidRPr="0057051A" w:rsidRDefault="003B39A3" w:rsidP="003B39A3">
      <w:pPr>
        <w:spacing w:after="0" w:line="240" w:lineRule="auto"/>
        <w:jc w:val="both"/>
      </w:pPr>
      <w:r w:rsidRPr="0057051A">
        <w:rPr>
          <w:b/>
        </w:rPr>
        <w:t>It is a criminal offence for a Disqualified Person to be involved in childcare in any of the categories set out above.</w:t>
      </w:r>
    </w:p>
    <w:p w14:paraId="299EBC1B" w14:textId="77777777" w:rsidR="00C94013" w:rsidRDefault="00C94013" w:rsidP="003B39A3">
      <w:pPr>
        <w:jc w:val="both"/>
        <w:rPr>
          <w:b/>
        </w:rPr>
      </w:pPr>
    </w:p>
    <w:p w14:paraId="0F9A8572" w14:textId="75D5E428" w:rsidR="003B39A3" w:rsidRPr="0057051A" w:rsidRDefault="003B39A3" w:rsidP="003B39A3">
      <w:pPr>
        <w:jc w:val="both"/>
        <w:rPr>
          <w:b/>
        </w:rPr>
      </w:pPr>
      <w:r w:rsidRPr="0057051A">
        <w:rPr>
          <w:b/>
        </w:rPr>
        <w:t>CAN I APPLY FOR A WAIVER FROM DISQUALIFICATION?</w:t>
      </w:r>
    </w:p>
    <w:p w14:paraId="35FE2ECC" w14:textId="77777777" w:rsidR="003B39A3" w:rsidRPr="0057051A" w:rsidRDefault="003B39A3" w:rsidP="003B39A3">
      <w:pPr>
        <w:jc w:val="both"/>
      </w:pPr>
      <w:r w:rsidRPr="0057051A">
        <w:t>Only the Disqualified Person can apply to Ofsted for a waiver, we cannot do it on your behalf.</w:t>
      </w:r>
    </w:p>
    <w:p w14:paraId="73560D6A" w14:textId="77777777" w:rsidR="003B39A3" w:rsidRPr="0057051A" w:rsidRDefault="003B39A3" w:rsidP="003B39A3">
      <w:pPr>
        <w:jc w:val="both"/>
        <w:rPr>
          <w:b/>
        </w:rPr>
      </w:pPr>
      <w:r w:rsidRPr="0057051A">
        <w:rPr>
          <w:b/>
        </w:rPr>
        <w:t xml:space="preserve">YOUR ONGOING OBLIGATION </w:t>
      </w:r>
    </w:p>
    <w:p w14:paraId="474D9C62" w14:textId="1C5D5724" w:rsidR="003B39A3" w:rsidRPr="0057051A" w:rsidRDefault="003B39A3" w:rsidP="003B39A3">
      <w:pPr>
        <w:spacing w:after="0" w:line="240" w:lineRule="auto"/>
        <w:jc w:val="both"/>
        <w:rPr>
          <w:rFonts w:cs="Arial"/>
        </w:rPr>
      </w:pPr>
      <w:r w:rsidRPr="0057051A">
        <w:rPr>
          <w:rFonts w:cs="Arial"/>
        </w:rPr>
        <w:t>You must notify the Designated Safeguarding Lead immediately of anything that affects your qualification to work in the school, including any future cautions, warning</w:t>
      </w:r>
      <w:r w:rsidR="00C94013">
        <w:rPr>
          <w:rFonts w:cs="Arial"/>
        </w:rPr>
        <w:t>s</w:t>
      </w:r>
      <w:r w:rsidRPr="0057051A">
        <w:rPr>
          <w:rFonts w:cs="Arial"/>
        </w:rPr>
        <w:t>, convictions, orders or other determinations made that would disqualify you</w:t>
      </w:r>
      <w:r w:rsidR="00CA71E8" w:rsidRPr="0057051A">
        <w:rPr>
          <w:rFonts w:cs="Arial"/>
        </w:rPr>
        <w:t xml:space="preserve"> pursuant to the 2018</w:t>
      </w:r>
      <w:r w:rsidRPr="0057051A">
        <w:rPr>
          <w:rFonts w:cs="Arial"/>
        </w:rPr>
        <w:t xml:space="preserve"> Regulations.</w:t>
      </w:r>
    </w:p>
    <w:p w14:paraId="077545A1" w14:textId="77777777" w:rsidR="003B39A3" w:rsidRPr="0057051A" w:rsidRDefault="003B39A3" w:rsidP="003B39A3">
      <w:pPr>
        <w:spacing w:after="0" w:line="240" w:lineRule="auto"/>
        <w:jc w:val="both"/>
        <w:rPr>
          <w:rFonts w:cs="Arial"/>
        </w:rPr>
      </w:pPr>
    </w:p>
    <w:p w14:paraId="38FCE5CA" w14:textId="49A32F1A" w:rsidR="003B39A3" w:rsidRDefault="003B39A3" w:rsidP="003B39A3">
      <w:pPr>
        <w:jc w:val="both"/>
      </w:pPr>
      <w:r w:rsidRPr="0057051A">
        <w:t xml:space="preserve">You have an </w:t>
      </w:r>
      <w:r w:rsidRPr="0057051A">
        <w:rPr>
          <w:b/>
        </w:rPr>
        <w:t>ongoing obligation</w:t>
      </w:r>
      <w:r w:rsidRPr="0057051A">
        <w:t xml:space="preserve"> to report to the Designated Safeguarding Lead if you become a Disqualified Person (or have reason to believe that you may be a Disqualified Person) at any stage during your employment. </w:t>
      </w:r>
    </w:p>
    <w:p w14:paraId="1452C360" w14:textId="77777777" w:rsidR="00C94013" w:rsidRPr="0057051A" w:rsidRDefault="00C94013" w:rsidP="003B39A3">
      <w:pPr>
        <w:jc w:val="both"/>
        <w:rPr>
          <w:rFonts w:cs="Arial"/>
        </w:rPr>
      </w:pPr>
    </w:p>
    <w:p w14:paraId="65802ABA" w14:textId="77777777" w:rsidR="0057051A" w:rsidRDefault="0057051A" w:rsidP="003B39A3">
      <w:pPr>
        <w:spacing w:after="0" w:line="240" w:lineRule="auto"/>
        <w:jc w:val="both"/>
        <w:rPr>
          <w:rFonts w:cs="Arial"/>
        </w:rPr>
      </w:pPr>
    </w:p>
    <w:p w14:paraId="590847FB" w14:textId="51F2AA68" w:rsidR="003B39A3" w:rsidRPr="0057051A" w:rsidRDefault="003B39A3" w:rsidP="003B39A3">
      <w:pPr>
        <w:spacing w:after="0" w:line="240" w:lineRule="auto"/>
        <w:jc w:val="both"/>
        <w:rPr>
          <w:rFonts w:cs="Arial"/>
          <w:b/>
        </w:rPr>
      </w:pPr>
      <w:r w:rsidRPr="0057051A">
        <w:rPr>
          <w:rFonts w:cs="Arial"/>
          <w:b/>
        </w:rPr>
        <w:t>ACKNOWLEDGEMENT</w:t>
      </w:r>
    </w:p>
    <w:p w14:paraId="2DBE3A9B" w14:textId="77777777" w:rsidR="003B39A3" w:rsidRPr="0057051A" w:rsidRDefault="003B39A3" w:rsidP="003B39A3">
      <w:pPr>
        <w:spacing w:after="0" w:line="240" w:lineRule="auto"/>
        <w:jc w:val="both"/>
        <w:rPr>
          <w:rFonts w:cs="Arial"/>
        </w:rPr>
      </w:pPr>
    </w:p>
    <w:p w14:paraId="75DB1EA7" w14:textId="77777777" w:rsidR="003B39A3" w:rsidRPr="0057051A" w:rsidRDefault="003B39A3" w:rsidP="003B39A3">
      <w:pPr>
        <w:spacing w:after="0" w:line="240" w:lineRule="auto"/>
        <w:jc w:val="both"/>
        <w:rPr>
          <w:rFonts w:cs="Arial"/>
        </w:rPr>
      </w:pPr>
      <w:r w:rsidRPr="0057051A">
        <w:rPr>
          <w:rFonts w:cs="Arial"/>
        </w:rPr>
        <w:t>I have read and understood this Disqualification Policy. I understand the obligations on me set out in it and will comply with it</w:t>
      </w:r>
    </w:p>
    <w:p w14:paraId="7233DE68" w14:textId="00F3FE56" w:rsidR="003B39A3" w:rsidRDefault="003B39A3" w:rsidP="003B39A3">
      <w:pPr>
        <w:spacing w:after="0" w:line="240" w:lineRule="auto"/>
        <w:jc w:val="both"/>
        <w:rPr>
          <w:rFonts w:cs="Arial"/>
        </w:rPr>
      </w:pPr>
    </w:p>
    <w:p w14:paraId="2B70D7C6" w14:textId="2312990E" w:rsidR="0057051A" w:rsidRDefault="0057051A" w:rsidP="003B39A3">
      <w:pPr>
        <w:spacing w:after="0" w:line="240" w:lineRule="auto"/>
        <w:jc w:val="both"/>
        <w:rPr>
          <w:rFonts w:cs="Arial"/>
        </w:rPr>
      </w:pPr>
    </w:p>
    <w:p w14:paraId="1B867010" w14:textId="0F85D9F7" w:rsidR="0057051A" w:rsidRDefault="0057051A" w:rsidP="003B39A3">
      <w:pPr>
        <w:spacing w:after="0" w:line="240" w:lineRule="auto"/>
        <w:jc w:val="both"/>
        <w:rPr>
          <w:rFonts w:cs="Arial"/>
        </w:rPr>
      </w:pPr>
    </w:p>
    <w:p w14:paraId="1D0780C8" w14:textId="43E442A6" w:rsidR="0057051A" w:rsidRDefault="0057051A" w:rsidP="003B39A3">
      <w:pPr>
        <w:spacing w:after="0" w:line="240" w:lineRule="auto"/>
        <w:jc w:val="both"/>
        <w:rPr>
          <w:rFonts w:cs="Arial"/>
        </w:rPr>
      </w:pPr>
    </w:p>
    <w:p w14:paraId="26DDAF2A" w14:textId="77777777" w:rsidR="0057051A" w:rsidRPr="0057051A" w:rsidRDefault="0057051A" w:rsidP="003B39A3">
      <w:pPr>
        <w:spacing w:after="0" w:line="240" w:lineRule="auto"/>
        <w:jc w:val="both"/>
        <w:rPr>
          <w:rFonts w:cs="Arial"/>
        </w:rPr>
      </w:pPr>
    </w:p>
    <w:p w14:paraId="4AE831CB" w14:textId="77777777" w:rsidR="003B39A3" w:rsidRPr="0057051A" w:rsidRDefault="003B39A3" w:rsidP="003B39A3">
      <w:pPr>
        <w:spacing w:after="0" w:line="240" w:lineRule="auto"/>
        <w:jc w:val="both"/>
        <w:rPr>
          <w:rFonts w:cs="Arial"/>
        </w:rPr>
      </w:pPr>
      <w:r w:rsidRPr="0057051A">
        <w:rPr>
          <w:rFonts w:cs="Arial"/>
        </w:rPr>
        <w:t>Name……………………………</w:t>
      </w:r>
      <w:proofErr w:type="gramStart"/>
      <w:r w:rsidRPr="0057051A">
        <w:rPr>
          <w:rFonts w:cs="Arial"/>
        </w:rPr>
        <w:t>…..</w:t>
      </w:r>
      <w:proofErr w:type="gramEnd"/>
      <w:r w:rsidRPr="0057051A">
        <w:rPr>
          <w:rFonts w:cs="Arial"/>
        </w:rPr>
        <w:tab/>
      </w:r>
      <w:r w:rsidRPr="0057051A">
        <w:rPr>
          <w:rFonts w:cs="Arial"/>
        </w:rPr>
        <w:tab/>
      </w:r>
      <w:r w:rsidRPr="0057051A">
        <w:rPr>
          <w:rFonts w:cs="Arial"/>
        </w:rPr>
        <w:tab/>
        <w:t>Date…………………………………………</w:t>
      </w:r>
      <w:proofErr w:type="gramStart"/>
      <w:r w:rsidRPr="0057051A">
        <w:rPr>
          <w:rFonts w:cs="Arial"/>
        </w:rPr>
        <w:t>…..</w:t>
      </w:r>
      <w:proofErr w:type="gramEnd"/>
    </w:p>
    <w:p w14:paraId="48CB15E2" w14:textId="77777777" w:rsidR="003B39A3" w:rsidRPr="0057051A" w:rsidRDefault="003B39A3" w:rsidP="003B39A3">
      <w:pPr>
        <w:spacing w:after="0" w:line="240" w:lineRule="auto"/>
        <w:jc w:val="both"/>
        <w:rPr>
          <w:rFonts w:cs="Arial"/>
        </w:rPr>
      </w:pPr>
    </w:p>
    <w:p w14:paraId="03383D23" w14:textId="77777777" w:rsidR="0057051A" w:rsidRDefault="0057051A" w:rsidP="003B39A3">
      <w:pPr>
        <w:spacing w:after="0" w:line="240" w:lineRule="auto"/>
        <w:jc w:val="both"/>
        <w:rPr>
          <w:rFonts w:cs="Arial"/>
          <w:b/>
        </w:rPr>
      </w:pPr>
    </w:p>
    <w:p w14:paraId="26CD79F9" w14:textId="77777777" w:rsidR="0057051A" w:rsidRDefault="0057051A" w:rsidP="003B39A3">
      <w:pPr>
        <w:spacing w:after="0" w:line="240" w:lineRule="auto"/>
        <w:jc w:val="both"/>
        <w:rPr>
          <w:rFonts w:cs="Arial"/>
          <w:b/>
        </w:rPr>
      </w:pPr>
    </w:p>
    <w:p w14:paraId="3213507A" w14:textId="1F8E07C9" w:rsidR="003B39A3" w:rsidRPr="0057051A" w:rsidRDefault="003B39A3" w:rsidP="003B39A3">
      <w:pPr>
        <w:spacing w:after="0" w:line="240" w:lineRule="auto"/>
        <w:jc w:val="both"/>
        <w:rPr>
          <w:rFonts w:cs="Arial"/>
          <w:b/>
        </w:rPr>
      </w:pPr>
      <w:r w:rsidRPr="0057051A">
        <w:rPr>
          <w:rFonts w:cs="Arial"/>
          <w:b/>
        </w:rPr>
        <w:t>PLEASE NOTE THAT IF YOU ARE A DISQUALIFIED PERSON AND FAIL TO CONTACT YOUR DESIGNATED SAFEGUARDING LEAD YOU MAY BE SUBJECT TO DISCIPLINARY ACTION AND MAY NOT BE PERMITTED TO CONTINUE WORKING IN THIS SCHOOL.</w:t>
      </w:r>
    </w:p>
    <w:p w14:paraId="2A0315D7" w14:textId="77777777" w:rsidR="00F50458" w:rsidRPr="0057051A" w:rsidRDefault="00F50458"/>
    <w:sectPr w:rsidR="00F50458" w:rsidRPr="0057051A" w:rsidSect="0057051A">
      <w:headerReference w:type="default" r:id="rId11"/>
      <w:footerReference w:type="default" r:id="rId12"/>
      <w:pgSz w:w="11906" w:h="16838"/>
      <w:pgMar w:top="1418" w:right="1304" w:bottom="1418" w:left="130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DFA23" w14:textId="77777777" w:rsidR="0031043A" w:rsidRDefault="0031043A">
      <w:pPr>
        <w:spacing w:after="0" w:line="240" w:lineRule="auto"/>
      </w:pPr>
      <w:r>
        <w:separator/>
      </w:r>
    </w:p>
  </w:endnote>
  <w:endnote w:type="continuationSeparator" w:id="0">
    <w:p w14:paraId="6016D3C1" w14:textId="77777777" w:rsidR="0031043A" w:rsidRDefault="0031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76E8C" w14:textId="506253D6" w:rsidR="004555B4" w:rsidRPr="0057051A" w:rsidRDefault="0057051A" w:rsidP="001C3FAE">
    <w:pPr>
      <w:pStyle w:val="Footer"/>
      <w:rPr>
        <w:sz w:val="18"/>
        <w:szCs w:val="18"/>
      </w:rPr>
    </w:pPr>
    <w:r w:rsidRPr="0057051A">
      <w:rPr>
        <w:sz w:val="18"/>
        <w:szCs w:val="18"/>
      </w:rPr>
      <w:t>Model Disqualification Policy – Version 2 – May 2015 – updated April 2019</w:t>
    </w:r>
  </w:p>
  <w:p w14:paraId="2F28DBDC" w14:textId="4F1B7A27" w:rsidR="004555B4" w:rsidRPr="0057051A" w:rsidRDefault="0057051A">
    <w:pPr>
      <w:pStyle w:val="Footer"/>
      <w:rPr>
        <w:sz w:val="18"/>
        <w:szCs w:val="18"/>
      </w:rPr>
    </w:pPr>
    <w:r w:rsidRPr="0057051A">
      <w:rPr>
        <w:sz w:val="18"/>
        <w:szCs w:val="18"/>
      </w:rPr>
      <w:t>THE CATHOLIC EDUCATION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35378" w14:textId="77777777" w:rsidR="0031043A" w:rsidRDefault="0031043A">
      <w:pPr>
        <w:spacing w:after="0" w:line="240" w:lineRule="auto"/>
      </w:pPr>
      <w:r>
        <w:separator/>
      </w:r>
    </w:p>
  </w:footnote>
  <w:footnote w:type="continuationSeparator" w:id="0">
    <w:p w14:paraId="39211C0B" w14:textId="77777777" w:rsidR="0031043A" w:rsidRDefault="0031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990247995"/>
      <w:docPartObj>
        <w:docPartGallery w:val="Page Numbers (Top of Page)"/>
        <w:docPartUnique/>
      </w:docPartObj>
    </w:sdtPr>
    <w:sdtEndPr>
      <w:rPr>
        <w:b/>
        <w:bCs/>
        <w:noProof/>
        <w:color w:val="auto"/>
        <w:spacing w:val="0"/>
      </w:rPr>
    </w:sdtEndPr>
    <w:sdtContent>
      <w:p w14:paraId="0EAF0452" w14:textId="64DFEF4D" w:rsidR="0057051A" w:rsidRDefault="0057051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7394FAE" w14:textId="77777777" w:rsidR="0057051A" w:rsidRDefault="005705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C427D"/>
    <w:multiLevelType w:val="hybridMultilevel"/>
    <w:tmpl w:val="099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3220C6"/>
    <w:multiLevelType w:val="multilevel"/>
    <w:tmpl w:val="F070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6C4002"/>
    <w:multiLevelType w:val="hybridMultilevel"/>
    <w:tmpl w:val="C2420E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39300B"/>
    <w:multiLevelType w:val="hybridMultilevel"/>
    <w:tmpl w:val="B7EA1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9A3"/>
    <w:rsid w:val="00035BB9"/>
    <w:rsid w:val="00142039"/>
    <w:rsid w:val="00250FD6"/>
    <w:rsid w:val="00254368"/>
    <w:rsid w:val="002872A5"/>
    <w:rsid w:val="002F012B"/>
    <w:rsid w:val="002F41E9"/>
    <w:rsid w:val="0031043A"/>
    <w:rsid w:val="0038228E"/>
    <w:rsid w:val="003B39A3"/>
    <w:rsid w:val="00414B35"/>
    <w:rsid w:val="004555B4"/>
    <w:rsid w:val="004B5E2A"/>
    <w:rsid w:val="00522477"/>
    <w:rsid w:val="0057051A"/>
    <w:rsid w:val="005D4A02"/>
    <w:rsid w:val="00616BD5"/>
    <w:rsid w:val="00661901"/>
    <w:rsid w:val="00840A93"/>
    <w:rsid w:val="00900FF0"/>
    <w:rsid w:val="00925936"/>
    <w:rsid w:val="009933B1"/>
    <w:rsid w:val="009E6D77"/>
    <w:rsid w:val="00B37A6D"/>
    <w:rsid w:val="00B841CE"/>
    <w:rsid w:val="00B900BA"/>
    <w:rsid w:val="00BA39BD"/>
    <w:rsid w:val="00C92C85"/>
    <w:rsid w:val="00C94013"/>
    <w:rsid w:val="00CA71E8"/>
    <w:rsid w:val="00DD4D3C"/>
    <w:rsid w:val="00E522F3"/>
    <w:rsid w:val="00E70A66"/>
    <w:rsid w:val="00F50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2089"/>
  <w15:chartTrackingRefBased/>
  <w15:docId w15:val="{9F0355B8-FCC2-4CA3-88D3-235C0573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39A3"/>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9A3"/>
    <w:pPr>
      <w:ind w:left="720"/>
      <w:contextualSpacing/>
    </w:pPr>
  </w:style>
  <w:style w:type="paragraph" w:styleId="Header">
    <w:name w:val="header"/>
    <w:basedOn w:val="Normal"/>
    <w:link w:val="HeaderChar"/>
    <w:uiPriority w:val="99"/>
    <w:unhideWhenUsed/>
    <w:rsid w:val="003B39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9A3"/>
    <w:rPr>
      <w:lang w:val="en-GB"/>
    </w:rPr>
  </w:style>
  <w:style w:type="paragraph" w:styleId="Footer">
    <w:name w:val="footer"/>
    <w:basedOn w:val="Normal"/>
    <w:link w:val="FooterChar"/>
    <w:uiPriority w:val="99"/>
    <w:unhideWhenUsed/>
    <w:rsid w:val="003B39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9A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9dcef33-2a7e-4f33-bbf7-148ab5a6a813">
      <Terms xmlns="http://schemas.microsoft.com/office/infopath/2007/PartnerControls"/>
    </lcf76f155ced4ddcb4097134ff3c332f>
    <TaxCatchAll xmlns="735c586a-144f-422c-b0c6-16c27885c33b" xsi:nil="true"/>
    <_Flow_SignoffStatus xmlns="e9dcef33-2a7e-4f33-bbf7-148ab5a6a8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A48EF6AA7821B479D5F82775E609131" ma:contentTypeVersion="21" ma:contentTypeDescription="Create a new document." ma:contentTypeScope="" ma:versionID="461be501c1283a7c6c922cc1e7265041">
  <xsd:schema xmlns:xsd="http://www.w3.org/2001/XMLSchema" xmlns:xs="http://www.w3.org/2001/XMLSchema" xmlns:p="http://schemas.microsoft.com/office/2006/metadata/properties" xmlns:ns2="e9dcef33-2a7e-4f33-bbf7-148ab5a6a813" xmlns:ns3="735c586a-144f-422c-b0c6-16c27885c33b" targetNamespace="http://schemas.microsoft.com/office/2006/metadata/properties" ma:root="true" ma:fieldsID="2d5fbf3d34380e1fdcad94fd9c6365ba" ns2:_="" ns3:_="">
    <xsd:import namespace="e9dcef33-2a7e-4f33-bbf7-148ab5a6a813"/>
    <xsd:import namespace="735c586a-144f-422c-b0c6-16c27885c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ef33-2a7e-4f33-bbf7-148ab5a6a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c586a-144f-422c-b0c6-16c27885c3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a45d32-0d00-4aed-bd12-944196f8d068}" ma:internalName="TaxCatchAll" ma:showField="CatchAllData" ma:web="735c586a-144f-422c-b0c6-16c27885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613AC8-BC01-46AA-8C66-DE523E9A1E2C}">
  <ds:schemaRefs>
    <ds:schemaRef ds:uri="http://schemas.microsoft.com/office/2006/metadata/properties"/>
    <ds:schemaRef ds:uri="http://schemas.microsoft.com/office/infopath/2007/PartnerControls"/>
    <ds:schemaRef ds:uri="e9dcef33-2a7e-4f33-bbf7-148ab5a6a813"/>
    <ds:schemaRef ds:uri="735c586a-144f-422c-b0c6-16c27885c33b"/>
  </ds:schemaRefs>
</ds:datastoreItem>
</file>

<file path=customXml/itemProps2.xml><?xml version="1.0" encoding="utf-8"?>
<ds:datastoreItem xmlns:ds="http://schemas.openxmlformats.org/officeDocument/2006/customXml" ds:itemID="{412F74CB-B8CA-4FD1-9604-A6193B348123}">
  <ds:schemaRefs>
    <ds:schemaRef ds:uri="http://schemas.microsoft.com/sharepoint/v3/contenttype/forms"/>
  </ds:schemaRefs>
</ds:datastoreItem>
</file>

<file path=customXml/itemProps3.xml><?xml version="1.0" encoding="utf-8"?>
<ds:datastoreItem xmlns:ds="http://schemas.openxmlformats.org/officeDocument/2006/customXml" ds:itemID="{5E6622EC-3085-4BE4-8E2D-CD4B43B6C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ef33-2a7e-4f33-bbf7-148ab5a6a813"/>
    <ds:schemaRef ds:uri="735c586a-144f-422c-b0c6-16c27885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Humaira Bajwa</dc:creator>
  <cp:keywords/>
  <dc:description/>
  <cp:lastModifiedBy>Peter Chapman</cp:lastModifiedBy>
  <cp:revision>2</cp:revision>
  <dcterms:created xsi:type="dcterms:W3CDTF">2025-04-24T09:41:00Z</dcterms:created>
  <dcterms:modified xsi:type="dcterms:W3CDTF">2025-04-24T09:41:00Z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0x0101008A48EF6AA7821B479D5F82775E609131</vt:lpwstr>
  </property>
  <property fmtid="{D5CDD505-2E9C-101B-9397-08002B2CF9AE}" pid="3" name="Order">
    <vt:r8>1577600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