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B7E2" w14:textId="77777777" w:rsidR="00A63354" w:rsidRDefault="00A63354">
      <w:pPr>
        <w:pStyle w:val="Heade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5634"/>
      </w:tblGrid>
      <w:tr w:rsidR="00532EBC" w14:paraId="2515C321" w14:textId="77777777" w:rsidTr="0026301E">
        <w:tc>
          <w:tcPr>
            <w:tcW w:w="8299" w:type="dxa"/>
            <w:gridSpan w:val="2"/>
            <w:shd w:val="clear" w:color="auto" w:fill="D9D9D9"/>
          </w:tcPr>
          <w:p w14:paraId="69921AA9" w14:textId="77777777" w:rsidR="00532EBC" w:rsidRPr="004B652C" w:rsidRDefault="00532EBC" w:rsidP="004B652C">
            <w:pPr>
              <w:pStyle w:val="Header"/>
              <w:jc w:val="center"/>
              <w:rPr>
                <w:rFonts w:ascii="Arial" w:hAnsi="Arial" w:cs="Arial"/>
                <w:b/>
                <w:sz w:val="32"/>
                <w:szCs w:val="32"/>
              </w:rPr>
            </w:pPr>
            <w:r w:rsidRPr="004B652C">
              <w:rPr>
                <w:rFonts w:ascii="Arial" w:hAnsi="Arial" w:cs="Arial"/>
                <w:b/>
                <w:sz w:val="32"/>
                <w:szCs w:val="32"/>
              </w:rPr>
              <w:t>Job description</w:t>
            </w:r>
          </w:p>
        </w:tc>
      </w:tr>
      <w:tr w:rsidR="00532EBC" w14:paraId="1F1B5B75" w14:textId="77777777" w:rsidTr="0026301E">
        <w:tc>
          <w:tcPr>
            <w:tcW w:w="2665" w:type="dxa"/>
            <w:shd w:val="clear" w:color="auto" w:fill="D9D9D9"/>
          </w:tcPr>
          <w:p w14:paraId="4EEB7FFC" w14:textId="77777777" w:rsidR="00532EBC" w:rsidRPr="004B652C" w:rsidRDefault="00532EBC" w:rsidP="00532EBC">
            <w:pPr>
              <w:pStyle w:val="Header"/>
              <w:rPr>
                <w:rFonts w:ascii="Arial" w:hAnsi="Arial" w:cs="Arial"/>
                <w:b/>
              </w:rPr>
            </w:pPr>
            <w:r w:rsidRPr="004B652C">
              <w:rPr>
                <w:rFonts w:ascii="Arial" w:hAnsi="Arial" w:cs="Arial"/>
                <w:b/>
              </w:rPr>
              <w:t>Job title</w:t>
            </w:r>
          </w:p>
          <w:p w14:paraId="3B99CCD3" w14:textId="77777777" w:rsidR="00532EBC" w:rsidRPr="004B652C" w:rsidRDefault="00532EBC" w:rsidP="00532EBC">
            <w:pPr>
              <w:pStyle w:val="Header"/>
              <w:rPr>
                <w:rFonts w:ascii="Arial" w:hAnsi="Arial" w:cs="Arial"/>
                <w:b/>
              </w:rPr>
            </w:pPr>
          </w:p>
        </w:tc>
        <w:tc>
          <w:tcPr>
            <w:tcW w:w="5634" w:type="dxa"/>
          </w:tcPr>
          <w:p w14:paraId="1653922C" w14:textId="77777777" w:rsidR="00532EBC" w:rsidRPr="004B652C" w:rsidRDefault="00777101" w:rsidP="00532EBC">
            <w:pPr>
              <w:pStyle w:val="Header"/>
              <w:rPr>
                <w:rFonts w:ascii="Arial" w:hAnsi="Arial" w:cs="Arial"/>
              </w:rPr>
            </w:pPr>
            <w:r>
              <w:rPr>
                <w:rFonts w:ascii="Arial" w:hAnsi="Arial" w:cs="Arial"/>
              </w:rPr>
              <w:t xml:space="preserve">Adoption Social Worker </w:t>
            </w:r>
          </w:p>
        </w:tc>
      </w:tr>
      <w:tr w:rsidR="00532EBC" w14:paraId="1BF20877" w14:textId="77777777" w:rsidTr="0026301E">
        <w:tc>
          <w:tcPr>
            <w:tcW w:w="2665" w:type="dxa"/>
            <w:shd w:val="clear" w:color="auto" w:fill="D9D9D9"/>
          </w:tcPr>
          <w:p w14:paraId="414B0738" w14:textId="77777777" w:rsidR="00532EBC" w:rsidRPr="004B652C" w:rsidRDefault="00532EBC" w:rsidP="00532EBC">
            <w:pPr>
              <w:pStyle w:val="Header"/>
              <w:rPr>
                <w:rFonts w:ascii="Arial" w:hAnsi="Arial" w:cs="Arial"/>
                <w:b/>
              </w:rPr>
            </w:pPr>
            <w:r w:rsidRPr="004B652C">
              <w:rPr>
                <w:rFonts w:ascii="Arial" w:hAnsi="Arial" w:cs="Arial"/>
                <w:b/>
              </w:rPr>
              <w:t>Directorate</w:t>
            </w:r>
          </w:p>
          <w:p w14:paraId="7660CB81" w14:textId="77777777" w:rsidR="00532EBC" w:rsidRPr="004B652C" w:rsidRDefault="00532EBC" w:rsidP="00532EBC">
            <w:pPr>
              <w:pStyle w:val="Header"/>
              <w:rPr>
                <w:rFonts w:ascii="Arial" w:hAnsi="Arial" w:cs="Arial"/>
                <w:b/>
              </w:rPr>
            </w:pPr>
          </w:p>
        </w:tc>
        <w:tc>
          <w:tcPr>
            <w:tcW w:w="5634" w:type="dxa"/>
          </w:tcPr>
          <w:p w14:paraId="7A6BFDBC" w14:textId="28AAF5A5" w:rsidR="00532EBC" w:rsidRPr="004B652C" w:rsidRDefault="00777101" w:rsidP="00532EBC">
            <w:pPr>
              <w:pStyle w:val="Header"/>
              <w:rPr>
                <w:rFonts w:ascii="Arial" w:hAnsi="Arial" w:cs="Arial"/>
              </w:rPr>
            </w:pPr>
            <w:r>
              <w:rPr>
                <w:rFonts w:ascii="Arial" w:hAnsi="Arial" w:cs="Arial"/>
              </w:rPr>
              <w:t>Early Years and Children’s Regulated services</w:t>
            </w:r>
            <w:r w:rsidR="0026301E">
              <w:rPr>
                <w:rFonts w:ascii="Arial" w:hAnsi="Arial" w:cs="Arial"/>
              </w:rPr>
              <w:t>/Children’s Service</w:t>
            </w:r>
          </w:p>
        </w:tc>
      </w:tr>
      <w:tr w:rsidR="00532EBC" w14:paraId="49984A32" w14:textId="77777777" w:rsidTr="0026301E">
        <w:tc>
          <w:tcPr>
            <w:tcW w:w="2665" w:type="dxa"/>
            <w:shd w:val="clear" w:color="auto" w:fill="D9D9D9"/>
          </w:tcPr>
          <w:p w14:paraId="2F3B77C0" w14:textId="77777777" w:rsidR="00532EBC" w:rsidRPr="004B652C" w:rsidRDefault="00532EBC" w:rsidP="00532EBC">
            <w:pPr>
              <w:pStyle w:val="Header"/>
              <w:rPr>
                <w:rFonts w:ascii="Arial" w:hAnsi="Arial" w:cs="Arial"/>
                <w:b/>
              </w:rPr>
            </w:pPr>
            <w:r w:rsidRPr="004B652C">
              <w:rPr>
                <w:rFonts w:ascii="Arial" w:hAnsi="Arial" w:cs="Arial"/>
                <w:b/>
              </w:rPr>
              <w:t>Section/team</w:t>
            </w:r>
          </w:p>
          <w:p w14:paraId="176DD546" w14:textId="77777777" w:rsidR="00532EBC" w:rsidRPr="004B652C" w:rsidRDefault="00532EBC" w:rsidP="00532EBC">
            <w:pPr>
              <w:pStyle w:val="Header"/>
              <w:rPr>
                <w:rFonts w:ascii="Arial" w:hAnsi="Arial" w:cs="Arial"/>
                <w:b/>
              </w:rPr>
            </w:pPr>
          </w:p>
        </w:tc>
        <w:tc>
          <w:tcPr>
            <w:tcW w:w="5634" w:type="dxa"/>
          </w:tcPr>
          <w:p w14:paraId="6B9B8DB5" w14:textId="0333D353" w:rsidR="00532EBC" w:rsidRPr="004B652C" w:rsidRDefault="00777101" w:rsidP="00532EBC">
            <w:pPr>
              <w:pStyle w:val="Header"/>
              <w:rPr>
                <w:rFonts w:ascii="Arial" w:hAnsi="Arial" w:cs="Arial"/>
              </w:rPr>
            </w:pPr>
            <w:r>
              <w:rPr>
                <w:rFonts w:ascii="Arial" w:hAnsi="Arial" w:cs="Arial"/>
              </w:rPr>
              <w:t xml:space="preserve">Adoption </w:t>
            </w:r>
            <w:r w:rsidR="00BB463A">
              <w:rPr>
                <w:rFonts w:ascii="Arial" w:hAnsi="Arial" w:cs="Arial"/>
              </w:rPr>
              <w:t>Recruitment and Assessment</w:t>
            </w:r>
            <w:r>
              <w:rPr>
                <w:rFonts w:ascii="Arial" w:hAnsi="Arial" w:cs="Arial"/>
              </w:rPr>
              <w:t xml:space="preserve"> Team</w:t>
            </w:r>
            <w:r w:rsidR="00443BA0">
              <w:rPr>
                <w:rFonts w:ascii="Arial" w:hAnsi="Arial" w:cs="Arial"/>
              </w:rPr>
              <w:t>, Adoption in Merseyside</w:t>
            </w:r>
          </w:p>
        </w:tc>
      </w:tr>
      <w:tr w:rsidR="00532EBC" w14:paraId="7F78262B" w14:textId="77777777" w:rsidTr="0026301E">
        <w:tc>
          <w:tcPr>
            <w:tcW w:w="2665" w:type="dxa"/>
            <w:shd w:val="clear" w:color="auto" w:fill="D9D9D9"/>
          </w:tcPr>
          <w:p w14:paraId="72633A4D" w14:textId="77777777" w:rsidR="00532EBC" w:rsidRPr="004B652C" w:rsidRDefault="00532EBC" w:rsidP="00532EBC">
            <w:pPr>
              <w:pStyle w:val="Header"/>
              <w:rPr>
                <w:rFonts w:ascii="Arial" w:hAnsi="Arial" w:cs="Arial"/>
                <w:b/>
              </w:rPr>
            </w:pPr>
            <w:r w:rsidRPr="004B652C">
              <w:rPr>
                <w:rFonts w:ascii="Arial" w:hAnsi="Arial" w:cs="Arial"/>
                <w:b/>
              </w:rPr>
              <w:t>Accountable to</w:t>
            </w:r>
          </w:p>
          <w:p w14:paraId="63C08984" w14:textId="77777777" w:rsidR="00532EBC" w:rsidRPr="004B652C" w:rsidRDefault="00532EBC" w:rsidP="00532EBC">
            <w:pPr>
              <w:pStyle w:val="Header"/>
              <w:rPr>
                <w:rFonts w:ascii="Arial" w:hAnsi="Arial" w:cs="Arial"/>
                <w:b/>
              </w:rPr>
            </w:pPr>
          </w:p>
        </w:tc>
        <w:tc>
          <w:tcPr>
            <w:tcW w:w="5634" w:type="dxa"/>
          </w:tcPr>
          <w:p w14:paraId="6C687C5E" w14:textId="23E1ACE6" w:rsidR="00532EBC" w:rsidRPr="004B652C" w:rsidRDefault="00777101" w:rsidP="00532EBC">
            <w:pPr>
              <w:pStyle w:val="Header"/>
              <w:rPr>
                <w:rFonts w:ascii="Arial" w:hAnsi="Arial" w:cs="Arial"/>
              </w:rPr>
            </w:pPr>
            <w:r>
              <w:rPr>
                <w:rFonts w:ascii="Arial" w:hAnsi="Arial" w:cs="Arial"/>
              </w:rPr>
              <w:t>Adoption Manage</w:t>
            </w:r>
            <w:r w:rsidR="004D23F9">
              <w:rPr>
                <w:rFonts w:ascii="Arial" w:hAnsi="Arial" w:cs="Arial"/>
              </w:rPr>
              <w:t>r, Recruitment and Assessment Team</w:t>
            </w:r>
          </w:p>
        </w:tc>
      </w:tr>
      <w:tr w:rsidR="00532EBC" w14:paraId="36648271" w14:textId="77777777" w:rsidTr="0026301E">
        <w:tc>
          <w:tcPr>
            <w:tcW w:w="2665" w:type="dxa"/>
            <w:shd w:val="clear" w:color="auto" w:fill="D9D9D9"/>
          </w:tcPr>
          <w:p w14:paraId="3F5D41EC" w14:textId="77777777" w:rsidR="00532EBC" w:rsidRPr="004B652C" w:rsidRDefault="00532EBC" w:rsidP="00532EBC">
            <w:pPr>
              <w:pStyle w:val="Header"/>
              <w:rPr>
                <w:rFonts w:ascii="Arial" w:hAnsi="Arial" w:cs="Arial"/>
                <w:b/>
              </w:rPr>
            </w:pPr>
            <w:r w:rsidRPr="004B652C">
              <w:rPr>
                <w:rFonts w:ascii="Arial" w:hAnsi="Arial" w:cs="Arial"/>
                <w:b/>
              </w:rPr>
              <w:t>Responsible for</w:t>
            </w:r>
          </w:p>
          <w:p w14:paraId="77B6CFC6" w14:textId="77777777" w:rsidR="00532EBC" w:rsidRPr="004B652C" w:rsidRDefault="00532EBC" w:rsidP="00532EBC">
            <w:pPr>
              <w:pStyle w:val="Header"/>
              <w:rPr>
                <w:rFonts w:ascii="Arial" w:hAnsi="Arial" w:cs="Arial"/>
                <w:b/>
              </w:rPr>
            </w:pPr>
          </w:p>
        </w:tc>
        <w:tc>
          <w:tcPr>
            <w:tcW w:w="5634" w:type="dxa"/>
          </w:tcPr>
          <w:p w14:paraId="3B4DE55A" w14:textId="09EA28A9" w:rsidR="00532EBC" w:rsidRPr="004B652C" w:rsidRDefault="004D23F9" w:rsidP="00532EBC">
            <w:pPr>
              <w:pStyle w:val="Header"/>
              <w:rPr>
                <w:rFonts w:ascii="Arial" w:hAnsi="Arial" w:cs="Arial"/>
              </w:rPr>
            </w:pPr>
            <w:r>
              <w:rPr>
                <w:rFonts w:ascii="Arial" w:hAnsi="Arial" w:cs="Arial"/>
              </w:rPr>
              <w:t xml:space="preserve">Recruitment, assessment, preparation, matching and support. </w:t>
            </w:r>
          </w:p>
        </w:tc>
      </w:tr>
      <w:tr w:rsidR="00532EBC" w14:paraId="45D5DF74" w14:textId="77777777" w:rsidTr="0026301E">
        <w:tc>
          <w:tcPr>
            <w:tcW w:w="2665" w:type="dxa"/>
            <w:shd w:val="clear" w:color="auto" w:fill="D9D9D9"/>
          </w:tcPr>
          <w:p w14:paraId="48ECED3C" w14:textId="77777777" w:rsidR="00532EBC" w:rsidRPr="004B652C" w:rsidRDefault="00532EBC" w:rsidP="00532EBC">
            <w:pPr>
              <w:pStyle w:val="Header"/>
              <w:rPr>
                <w:rFonts w:ascii="Arial" w:hAnsi="Arial" w:cs="Arial"/>
                <w:b/>
              </w:rPr>
            </w:pPr>
            <w:r w:rsidRPr="004B652C">
              <w:rPr>
                <w:rFonts w:ascii="Arial" w:hAnsi="Arial" w:cs="Arial"/>
                <w:b/>
              </w:rPr>
              <w:t>Date reviewed</w:t>
            </w:r>
          </w:p>
          <w:p w14:paraId="4455FBE0" w14:textId="77777777" w:rsidR="00532EBC" w:rsidRPr="004B652C" w:rsidRDefault="00532EBC" w:rsidP="00532EBC">
            <w:pPr>
              <w:pStyle w:val="Header"/>
              <w:rPr>
                <w:rFonts w:ascii="Arial" w:hAnsi="Arial" w:cs="Arial"/>
                <w:b/>
              </w:rPr>
            </w:pPr>
          </w:p>
        </w:tc>
        <w:tc>
          <w:tcPr>
            <w:tcW w:w="5634" w:type="dxa"/>
          </w:tcPr>
          <w:p w14:paraId="31AC9B7D" w14:textId="77269469" w:rsidR="00532EBC" w:rsidRPr="004B652C" w:rsidRDefault="00532EBC" w:rsidP="00532EBC">
            <w:pPr>
              <w:pStyle w:val="Header"/>
              <w:rPr>
                <w:rFonts w:ascii="Arial" w:hAnsi="Arial" w:cs="Arial"/>
              </w:rPr>
            </w:pPr>
          </w:p>
        </w:tc>
      </w:tr>
    </w:tbl>
    <w:p w14:paraId="38EA4533" w14:textId="77777777" w:rsidR="008914BB" w:rsidRDefault="008914BB" w:rsidP="008914BB">
      <w:pPr>
        <w:ind w:right="28"/>
        <w:rPr>
          <w:rFonts w:ascii="Arial" w:hAnsi="Arial" w:cs="Arial"/>
        </w:rPr>
      </w:pPr>
    </w:p>
    <w:p w14:paraId="0E6D8A20" w14:textId="77777777" w:rsidR="00A3278F" w:rsidRPr="00CD13D6" w:rsidRDefault="00A3278F" w:rsidP="008914BB">
      <w:pPr>
        <w:ind w:right="28"/>
        <w:rPr>
          <w:rFonts w:ascii="Arial" w:hAnsi="Arial" w:cs="Arial"/>
        </w:rPr>
      </w:pPr>
    </w:p>
    <w:p w14:paraId="1B58A3E0" w14:textId="77777777" w:rsidR="00532EBC" w:rsidRPr="00532EBC" w:rsidRDefault="003756D9" w:rsidP="00532EBC">
      <w:pPr>
        <w:pStyle w:val="Header"/>
        <w:shd w:val="clear" w:color="auto" w:fill="D9D9D9"/>
        <w:rPr>
          <w:rFonts w:ascii="Arial" w:hAnsi="Arial" w:cs="Arial"/>
          <w:b/>
        </w:rPr>
      </w:pPr>
      <w:r>
        <w:rPr>
          <w:rFonts w:ascii="Arial" w:hAnsi="Arial" w:cs="Arial"/>
          <w:b/>
        </w:rPr>
        <w:t>Purpose of the J</w:t>
      </w:r>
      <w:r w:rsidR="00532EBC">
        <w:rPr>
          <w:rFonts w:ascii="Arial" w:hAnsi="Arial" w:cs="Arial"/>
          <w:b/>
        </w:rPr>
        <w:t>ob</w:t>
      </w:r>
    </w:p>
    <w:p w14:paraId="32938F55" w14:textId="77777777" w:rsidR="00A63354" w:rsidRPr="00532EBC" w:rsidRDefault="00A63354">
      <w:pPr>
        <w:jc w:val="center"/>
        <w:rPr>
          <w:rFonts w:ascii="Arial" w:hAnsi="Arial" w:cs="Arial"/>
          <w:b/>
          <w:i/>
          <w:u w:val="single"/>
        </w:rPr>
      </w:pPr>
    </w:p>
    <w:p w14:paraId="6AF52817" w14:textId="77777777" w:rsidR="00D8468D" w:rsidRPr="00D8468D" w:rsidRDefault="00D8468D" w:rsidP="00D8468D">
      <w:pPr>
        <w:jc w:val="both"/>
        <w:rPr>
          <w:rFonts w:ascii="Arial" w:hAnsi="Arial" w:cs="Arial"/>
          <w:i/>
        </w:rPr>
      </w:pPr>
      <w:r w:rsidRPr="00D8468D">
        <w:rPr>
          <w:rFonts w:ascii="Arial" w:hAnsi="Arial" w:cs="Arial"/>
          <w:i/>
        </w:rPr>
        <w:t>To ensure that prospective adopters are robustly prepared and assessed as suitable to adopt.</w:t>
      </w:r>
    </w:p>
    <w:p w14:paraId="5A0FF9F5" w14:textId="77777777" w:rsidR="00D8468D" w:rsidRPr="00D8468D" w:rsidRDefault="00D8468D" w:rsidP="00D8468D">
      <w:pPr>
        <w:jc w:val="both"/>
        <w:rPr>
          <w:rFonts w:ascii="Arial" w:hAnsi="Arial" w:cs="Arial"/>
          <w:i/>
        </w:rPr>
      </w:pPr>
      <w:r w:rsidRPr="00D8468D">
        <w:rPr>
          <w:rFonts w:ascii="Arial" w:hAnsi="Arial" w:cs="Arial"/>
          <w:i/>
        </w:rPr>
        <w:t>To ensure that children who have a plan for adoption are matched with an adoptive family.</w:t>
      </w:r>
    </w:p>
    <w:p w14:paraId="31F512BB" w14:textId="77777777" w:rsidR="00D8468D" w:rsidRPr="00D8468D" w:rsidRDefault="00D8468D" w:rsidP="00D8468D">
      <w:pPr>
        <w:jc w:val="both"/>
        <w:rPr>
          <w:rFonts w:ascii="Arial" w:hAnsi="Arial" w:cs="Arial"/>
          <w:i/>
        </w:rPr>
      </w:pPr>
      <w:r w:rsidRPr="00D8468D">
        <w:rPr>
          <w:rFonts w:ascii="Arial" w:hAnsi="Arial" w:cs="Arial"/>
          <w:i/>
        </w:rPr>
        <w:t>To supervise and support the adoptive placement up to the making of the Adoption Order.</w:t>
      </w:r>
    </w:p>
    <w:p w14:paraId="173A489D" w14:textId="77777777" w:rsidR="00A3278F" w:rsidRPr="00A2621D" w:rsidRDefault="00A3278F">
      <w:pPr>
        <w:jc w:val="both"/>
        <w:rPr>
          <w:rFonts w:ascii="Arial" w:hAnsi="Arial" w:cs="Arial"/>
        </w:rPr>
      </w:pPr>
    </w:p>
    <w:p w14:paraId="32006B94" w14:textId="77777777" w:rsidR="00A63354" w:rsidRPr="00443BA0" w:rsidRDefault="00A63354" w:rsidP="00532EBC">
      <w:pPr>
        <w:shd w:val="clear" w:color="auto" w:fill="D9D9D9"/>
        <w:jc w:val="both"/>
        <w:rPr>
          <w:rFonts w:ascii="Arial" w:hAnsi="Arial" w:cs="Arial"/>
          <w:b/>
          <w:u w:val="single"/>
        </w:rPr>
      </w:pPr>
      <w:r w:rsidRPr="00443BA0">
        <w:rPr>
          <w:rFonts w:ascii="Arial" w:hAnsi="Arial" w:cs="Arial"/>
          <w:b/>
        </w:rPr>
        <w:t>D</w:t>
      </w:r>
      <w:r w:rsidR="003756D9" w:rsidRPr="00443BA0">
        <w:rPr>
          <w:rFonts w:ascii="Arial" w:hAnsi="Arial" w:cs="Arial"/>
          <w:b/>
        </w:rPr>
        <w:t>uties and R</w:t>
      </w:r>
      <w:r w:rsidR="00532EBC" w:rsidRPr="00443BA0">
        <w:rPr>
          <w:rFonts w:ascii="Arial" w:hAnsi="Arial" w:cs="Arial"/>
          <w:b/>
        </w:rPr>
        <w:t>esponsibilities</w:t>
      </w:r>
    </w:p>
    <w:p w14:paraId="552BDD9D" w14:textId="77777777" w:rsidR="00A63354" w:rsidRPr="00443BA0" w:rsidRDefault="00A63354">
      <w:pPr>
        <w:jc w:val="both"/>
        <w:rPr>
          <w:rFonts w:ascii="Arial" w:hAnsi="Arial" w:cs="Arial"/>
        </w:rPr>
      </w:pPr>
    </w:p>
    <w:p w14:paraId="0EE1A981" w14:textId="77777777" w:rsidR="00A63354" w:rsidRPr="00443BA0" w:rsidRDefault="00A63354">
      <w:pPr>
        <w:rPr>
          <w:rFonts w:ascii="Arial" w:hAnsi="Arial" w:cs="Arial"/>
        </w:rPr>
      </w:pPr>
      <w:r w:rsidRPr="00443BA0">
        <w:rPr>
          <w:rFonts w:ascii="Arial" w:hAnsi="Arial" w:cs="Arial"/>
        </w:rPr>
        <w:t>This is not a comprehensive list of all the tasks, which may be required of the post holder.  It is illustrative of the general nature and level of responsibility of the work to be undertaken.</w:t>
      </w:r>
    </w:p>
    <w:p w14:paraId="023068B3" w14:textId="77777777" w:rsidR="006E0CA2" w:rsidRPr="00443BA0" w:rsidRDefault="006E0CA2">
      <w:pPr>
        <w:rPr>
          <w:rFonts w:ascii="Arial" w:hAnsi="Arial" w:cs="Arial"/>
        </w:rPr>
      </w:pPr>
    </w:p>
    <w:p w14:paraId="162D3C4C" w14:textId="77777777" w:rsidR="00C224EA" w:rsidRPr="00443BA0" w:rsidRDefault="00C224EA" w:rsidP="00C224EA">
      <w:pPr>
        <w:jc w:val="both"/>
        <w:rPr>
          <w:rFonts w:ascii="Arial" w:hAnsi="Arial" w:cs="Arial"/>
        </w:rPr>
      </w:pPr>
    </w:p>
    <w:p w14:paraId="606EFBF6" w14:textId="77777777" w:rsidR="00C224EA" w:rsidRPr="00443BA0" w:rsidRDefault="00C224EA" w:rsidP="00C224EA">
      <w:pPr>
        <w:shd w:val="clear" w:color="auto" w:fill="D9D9D9"/>
        <w:jc w:val="both"/>
        <w:outlineLvl w:val="0"/>
        <w:rPr>
          <w:rFonts w:ascii="Arial" w:hAnsi="Arial" w:cs="Arial"/>
          <w:b/>
          <w:u w:val="single"/>
        </w:rPr>
      </w:pPr>
      <w:r w:rsidRPr="00443BA0">
        <w:rPr>
          <w:rFonts w:ascii="Arial" w:hAnsi="Arial" w:cs="Arial"/>
          <w:b/>
        </w:rPr>
        <w:t>Duties and responsibilities</w:t>
      </w:r>
    </w:p>
    <w:p w14:paraId="1CC500BC" w14:textId="77777777" w:rsidR="00C224EA" w:rsidRPr="00443BA0" w:rsidRDefault="00C224EA" w:rsidP="00C224EA">
      <w:pPr>
        <w:jc w:val="both"/>
        <w:rPr>
          <w:rFonts w:ascii="Arial" w:hAnsi="Arial" w:cs="Arial"/>
        </w:rPr>
      </w:pPr>
    </w:p>
    <w:p w14:paraId="335FDAAF" w14:textId="77777777" w:rsidR="003D193C" w:rsidRDefault="003D193C" w:rsidP="003D193C">
      <w:pPr>
        <w:pStyle w:val="ListParagraph"/>
        <w:numPr>
          <w:ilvl w:val="0"/>
          <w:numId w:val="9"/>
        </w:numPr>
        <w:rPr>
          <w:rFonts w:ascii="Arial" w:hAnsi="Arial" w:cs="Arial"/>
        </w:rPr>
      </w:pPr>
      <w:r w:rsidRPr="003D193C">
        <w:rPr>
          <w:rFonts w:ascii="Arial" w:hAnsi="Arial" w:cs="Arial"/>
        </w:rPr>
        <w:t>Hold and effectively manage a caseload of adopters and prospective adopters in accordance with policy, procedures, guidance and legislation.</w:t>
      </w:r>
    </w:p>
    <w:p w14:paraId="3E85E775" w14:textId="77777777" w:rsidR="003D193C" w:rsidRDefault="003D193C" w:rsidP="003D193C">
      <w:pPr>
        <w:pStyle w:val="ListParagraph"/>
        <w:numPr>
          <w:ilvl w:val="0"/>
          <w:numId w:val="9"/>
        </w:numPr>
        <w:rPr>
          <w:rFonts w:ascii="Arial" w:hAnsi="Arial" w:cs="Arial"/>
        </w:rPr>
      </w:pPr>
      <w:r w:rsidRPr="003D193C">
        <w:rPr>
          <w:rFonts w:ascii="Arial" w:hAnsi="Arial" w:cs="Arial"/>
        </w:rPr>
        <w:t>Be accountable for complex decision making in relation to allocated cases ensuring professional judgement, evidence-based tools, critical reflection and analysis is used to inform this.</w:t>
      </w:r>
    </w:p>
    <w:p w14:paraId="2360BB2E" w14:textId="77777777" w:rsidR="003D193C" w:rsidRDefault="003D193C" w:rsidP="003D193C">
      <w:pPr>
        <w:pStyle w:val="ListParagraph"/>
        <w:numPr>
          <w:ilvl w:val="0"/>
          <w:numId w:val="9"/>
        </w:numPr>
        <w:rPr>
          <w:rFonts w:ascii="Arial" w:hAnsi="Arial" w:cs="Arial"/>
        </w:rPr>
      </w:pPr>
      <w:r w:rsidRPr="003D193C">
        <w:rPr>
          <w:rFonts w:ascii="Arial" w:hAnsi="Arial" w:cs="Arial"/>
        </w:rPr>
        <w:t>Identify and assess levels of risk and need in often complex situations, ensuring that the safety and welfare of children is paramount.</w:t>
      </w:r>
    </w:p>
    <w:p w14:paraId="63353A42" w14:textId="77777777" w:rsidR="003D193C" w:rsidRDefault="003D193C" w:rsidP="003D193C">
      <w:pPr>
        <w:pStyle w:val="ListParagraph"/>
        <w:numPr>
          <w:ilvl w:val="0"/>
          <w:numId w:val="9"/>
        </w:numPr>
        <w:rPr>
          <w:rFonts w:ascii="Arial" w:hAnsi="Arial" w:cs="Arial"/>
        </w:rPr>
      </w:pPr>
      <w:r w:rsidRPr="003D193C">
        <w:rPr>
          <w:rFonts w:ascii="Arial" w:hAnsi="Arial" w:cs="Arial"/>
        </w:rPr>
        <w:t>To prepare reports within set timescales for the Adoption Panel in order for the child to be formally matched with his/her adoptive family.</w:t>
      </w:r>
    </w:p>
    <w:p w14:paraId="5B91F2EA" w14:textId="77777777" w:rsidR="003D193C" w:rsidRDefault="003D193C" w:rsidP="003D193C">
      <w:pPr>
        <w:pStyle w:val="ListParagraph"/>
        <w:numPr>
          <w:ilvl w:val="0"/>
          <w:numId w:val="9"/>
        </w:numPr>
        <w:rPr>
          <w:rFonts w:ascii="Arial" w:hAnsi="Arial" w:cs="Arial"/>
        </w:rPr>
      </w:pPr>
      <w:r w:rsidRPr="003D193C">
        <w:rPr>
          <w:rFonts w:ascii="Arial" w:hAnsi="Arial" w:cs="Arial"/>
        </w:rPr>
        <w:t>To plan, organise and oversee the introductions process and provide support to the child and adoptive parents.</w:t>
      </w:r>
    </w:p>
    <w:p w14:paraId="427C5777" w14:textId="77777777" w:rsidR="003D193C" w:rsidRDefault="003D193C" w:rsidP="003D193C">
      <w:pPr>
        <w:pStyle w:val="ListParagraph"/>
        <w:numPr>
          <w:ilvl w:val="0"/>
          <w:numId w:val="9"/>
        </w:numPr>
        <w:rPr>
          <w:rFonts w:ascii="Arial" w:hAnsi="Arial" w:cs="Arial"/>
        </w:rPr>
      </w:pPr>
      <w:r w:rsidRPr="003D193C">
        <w:rPr>
          <w:rFonts w:ascii="Arial" w:hAnsi="Arial" w:cs="Arial"/>
        </w:rPr>
        <w:t>To undertake supportive visits within required timescales and ensure that an accurate and timely record is made of this visit.</w:t>
      </w:r>
    </w:p>
    <w:p w14:paraId="7DCBD64D" w14:textId="77777777" w:rsidR="003D193C" w:rsidRDefault="003D193C" w:rsidP="003D193C">
      <w:pPr>
        <w:pStyle w:val="ListParagraph"/>
        <w:numPr>
          <w:ilvl w:val="0"/>
          <w:numId w:val="9"/>
        </w:numPr>
        <w:rPr>
          <w:rFonts w:ascii="Arial" w:hAnsi="Arial" w:cs="Arial"/>
        </w:rPr>
      </w:pPr>
      <w:r w:rsidRPr="003D193C">
        <w:rPr>
          <w:rFonts w:ascii="Arial" w:hAnsi="Arial" w:cs="Arial"/>
        </w:rPr>
        <w:lastRenderedPageBreak/>
        <w:t>Prepare part of the Annex A report and any other Court documents within timescales to ensure the making of an Adoption Order without delay.</w:t>
      </w:r>
    </w:p>
    <w:p w14:paraId="3F0A5E2E" w14:textId="77777777" w:rsidR="003D193C" w:rsidRDefault="003D193C" w:rsidP="003D193C">
      <w:pPr>
        <w:pStyle w:val="ListParagraph"/>
        <w:numPr>
          <w:ilvl w:val="0"/>
          <w:numId w:val="9"/>
        </w:numPr>
        <w:rPr>
          <w:rFonts w:ascii="Arial" w:hAnsi="Arial" w:cs="Arial"/>
        </w:rPr>
      </w:pPr>
      <w:r w:rsidRPr="003D193C">
        <w:rPr>
          <w:rFonts w:ascii="Arial" w:hAnsi="Arial" w:cs="Arial"/>
        </w:rPr>
        <w:t>To undertake all statutory functions in supervising the child in his/her adoptive placement until the granting of the Adoption Order.</w:t>
      </w:r>
    </w:p>
    <w:p w14:paraId="467E8FC9" w14:textId="77777777" w:rsidR="003D193C" w:rsidRDefault="003D193C" w:rsidP="003D193C">
      <w:pPr>
        <w:pStyle w:val="ListParagraph"/>
        <w:numPr>
          <w:ilvl w:val="0"/>
          <w:numId w:val="9"/>
        </w:numPr>
        <w:rPr>
          <w:rFonts w:ascii="Arial" w:hAnsi="Arial" w:cs="Arial"/>
        </w:rPr>
      </w:pPr>
      <w:r w:rsidRPr="003D193C">
        <w:rPr>
          <w:rFonts w:ascii="Arial" w:hAnsi="Arial" w:cs="Arial"/>
        </w:rPr>
        <w:t>Undertake work outside of the Merseyside region when prospective adopters live outside the area.</w:t>
      </w:r>
    </w:p>
    <w:p w14:paraId="70CA3DE6" w14:textId="77777777" w:rsidR="003D193C" w:rsidRDefault="003D193C" w:rsidP="003D193C">
      <w:pPr>
        <w:pStyle w:val="ListParagraph"/>
        <w:numPr>
          <w:ilvl w:val="0"/>
          <w:numId w:val="9"/>
        </w:numPr>
        <w:rPr>
          <w:rFonts w:ascii="Arial" w:hAnsi="Arial" w:cs="Arial"/>
        </w:rPr>
      </w:pPr>
      <w:r w:rsidRPr="003D193C">
        <w:rPr>
          <w:rFonts w:ascii="Arial" w:hAnsi="Arial" w:cs="Arial"/>
        </w:rPr>
        <w:t>Be responsible for accurate, sensitive, timely and up to date recording on all cases.</w:t>
      </w:r>
    </w:p>
    <w:p w14:paraId="2526FB2B" w14:textId="77777777" w:rsidR="003D193C" w:rsidRDefault="003D193C" w:rsidP="003D193C">
      <w:pPr>
        <w:pStyle w:val="ListParagraph"/>
        <w:numPr>
          <w:ilvl w:val="0"/>
          <w:numId w:val="9"/>
        </w:numPr>
        <w:rPr>
          <w:rFonts w:ascii="Arial" w:hAnsi="Arial" w:cs="Arial"/>
        </w:rPr>
      </w:pPr>
      <w:r w:rsidRPr="003D193C">
        <w:rPr>
          <w:rFonts w:ascii="Arial" w:hAnsi="Arial" w:cs="Arial"/>
        </w:rPr>
        <w:t>To provide information for and participate in disruption meetings when required.</w:t>
      </w:r>
    </w:p>
    <w:p w14:paraId="2378B1B8" w14:textId="77777777" w:rsidR="003D193C" w:rsidRDefault="003D193C" w:rsidP="003D193C">
      <w:pPr>
        <w:pStyle w:val="ListParagraph"/>
        <w:numPr>
          <w:ilvl w:val="0"/>
          <w:numId w:val="9"/>
        </w:numPr>
        <w:rPr>
          <w:rFonts w:ascii="Arial" w:hAnsi="Arial" w:cs="Arial"/>
        </w:rPr>
      </w:pPr>
      <w:r w:rsidRPr="003D193C">
        <w:rPr>
          <w:rFonts w:ascii="Arial" w:hAnsi="Arial" w:cs="Arial"/>
        </w:rPr>
        <w:t>To assist and fully co-operate in the care planning process by attending relevant meetings, including placement planning meetings, care planning meetings and LAC reviews.</w:t>
      </w:r>
    </w:p>
    <w:p w14:paraId="79C7A072" w14:textId="494F341E" w:rsidR="003D193C" w:rsidRDefault="003D193C" w:rsidP="003D193C">
      <w:pPr>
        <w:pStyle w:val="ListParagraph"/>
        <w:numPr>
          <w:ilvl w:val="0"/>
          <w:numId w:val="9"/>
        </w:numPr>
        <w:rPr>
          <w:rFonts w:ascii="Arial" w:hAnsi="Arial" w:cs="Arial"/>
        </w:rPr>
      </w:pPr>
      <w:r w:rsidRPr="003D193C">
        <w:rPr>
          <w:rFonts w:ascii="Arial" w:hAnsi="Arial" w:cs="Arial"/>
        </w:rPr>
        <w:t>Model critical reflection and evidence-based decision making and support others in developing these.</w:t>
      </w:r>
    </w:p>
    <w:p w14:paraId="53376F02" w14:textId="77777777" w:rsidR="003D193C" w:rsidRDefault="003D193C" w:rsidP="003D193C">
      <w:pPr>
        <w:pStyle w:val="ListParagraph"/>
        <w:numPr>
          <w:ilvl w:val="0"/>
          <w:numId w:val="9"/>
        </w:numPr>
        <w:rPr>
          <w:rFonts w:ascii="Arial" w:hAnsi="Arial" w:cs="Arial"/>
        </w:rPr>
      </w:pPr>
      <w:r w:rsidRPr="003D193C">
        <w:rPr>
          <w:rFonts w:ascii="Arial" w:hAnsi="Arial" w:cs="Arial"/>
        </w:rPr>
        <w:t>Model inclusive and non-discriminatory practice in relation to identity and diversity, challenging any issues of concern.</w:t>
      </w:r>
    </w:p>
    <w:p w14:paraId="6E4FEDE0" w14:textId="77777777" w:rsidR="003D193C" w:rsidRDefault="003D193C" w:rsidP="003D193C">
      <w:pPr>
        <w:pStyle w:val="ListParagraph"/>
        <w:numPr>
          <w:ilvl w:val="0"/>
          <w:numId w:val="9"/>
        </w:numPr>
        <w:rPr>
          <w:rFonts w:ascii="Arial" w:hAnsi="Arial" w:cs="Arial"/>
        </w:rPr>
      </w:pPr>
      <w:r w:rsidRPr="003D193C">
        <w:rPr>
          <w:rFonts w:ascii="Arial" w:hAnsi="Arial" w:cs="Arial"/>
        </w:rPr>
        <w:t>Work co-operatively with colleagues within the Council and in partner agencies.</w:t>
      </w:r>
    </w:p>
    <w:p w14:paraId="033DF711" w14:textId="77777777" w:rsidR="003D193C" w:rsidRDefault="003D193C" w:rsidP="003D193C">
      <w:pPr>
        <w:pStyle w:val="ListParagraph"/>
        <w:numPr>
          <w:ilvl w:val="0"/>
          <w:numId w:val="9"/>
        </w:numPr>
        <w:rPr>
          <w:rFonts w:ascii="Arial" w:hAnsi="Arial" w:cs="Arial"/>
        </w:rPr>
      </w:pPr>
      <w:r w:rsidRPr="003D193C">
        <w:rPr>
          <w:rFonts w:ascii="Arial" w:hAnsi="Arial" w:cs="Arial"/>
        </w:rPr>
        <w:t>Ensure that expenditure on cases is properly authorised and recorded.</w:t>
      </w:r>
    </w:p>
    <w:p w14:paraId="461E7576" w14:textId="77777777" w:rsidR="003D193C" w:rsidRDefault="003D193C" w:rsidP="003D193C">
      <w:pPr>
        <w:pStyle w:val="ListParagraph"/>
        <w:numPr>
          <w:ilvl w:val="0"/>
          <w:numId w:val="9"/>
        </w:numPr>
        <w:rPr>
          <w:rFonts w:ascii="Arial" w:hAnsi="Arial" w:cs="Arial"/>
        </w:rPr>
      </w:pPr>
      <w:r w:rsidRPr="003D193C">
        <w:rPr>
          <w:rFonts w:ascii="Arial" w:hAnsi="Arial" w:cs="Arial"/>
        </w:rPr>
        <w:t>Manage and appropriately prioritise tasks within an allocated caseload through effective time management.</w:t>
      </w:r>
    </w:p>
    <w:p w14:paraId="306B7E46" w14:textId="77777777" w:rsidR="003D193C" w:rsidRDefault="003D193C" w:rsidP="003D193C">
      <w:pPr>
        <w:pStyle w:val="ListParagraph"/>
        <w:numPr>
          <w:ilvl w:val="0"/>
          <w:numId w:val="9"/>
        </w:numPr>
        <w:rPr>
          <w:rFonts w:ascii="Arial" w:hAnsi="Arial" w:cs="Arial"/>
        </w:rPr>
      </w:pPr>
      <w:r w:rsidRPr="003D193C">
        <w:rPr>
          <w:rFonts w:ascii="Arial" w:hAnsi="Arial" w:cs="Arial"/>
        </w:rPr>
        <w:t>Take responsibility for obtaining regular professional supervision to ensure effective and reflective practice.</w:t>
      </w:r>
    </w:p>
    <w:p w14:paraId="5BD013B1" w14:textId="77777777" w:rsidR="003D193C" w:rsidRDefault="003D193C" w:rsidP="003D193C">
      <w:pPr>
        <w:pStyle w:val="ListParagraph"/>
        <w:numPr>
          <w:ilvl w:val="0"/>
          <w:numId w:val="9"/>
        </w:numPr>
        <w:rPr>
          <w:rFonts w:ascii="Arial" w:hAnsi="Arial" w:cs="Arial"/>
        </w:rPr>
      </w:pPr>
      <w:r w:rsidRPr="003D193C">
        <w:rPr>
          <w:rFonts w:ascii="Arial" w:hAnsi="Arial" w:cs="Arial"/>
        </w:rPr>
        <w:t>Prepare and participate in Performance and Development Reviews, identifying areas for improvement and carrying out agreed learning and development opportunities including using research to inform practice.</w:t>
      </w:r>
    </w:p>
    <w:p w14:paraId="66CE3B9A" w14:textId="77777777" w:rsidR="003D193C" w:rsidRDefault="003D193C" w:rsidP="003D193C">
      <w:pPr>
        <w:pStyle w:val="ListParagraph"/>
        <w:numPr>
          <w:ilvl w:val="0"/>
          <w:numId w:val="9"/>
        </w:numPr>
        <w:rPr>
          <w:rFonts w:ascii="Arial" w:hAnsi="Arial" w:cs="Arial"/>
        </w:rPr>
      </w:pPr>
      <w:r w:rsidRPr="003D193C">
        <w:rPr>
          <w:rFonts w:ascii="Arial" w:hAnsi="Arial" w:cs="Arial"/>
        </w:rPr>
        <w:t>Take responsibility for the continuous professional learning and development of self and others including participating in team meetings and contributing to the development of the team and the overall service.</w:t>
      </w:r>
    </w:p>
    <w:p w14:paraId="4F3F8DE0" w14:textId="77777777" w:rsidR="003E029A" w:rsidRDefault="003D193C" w:rsidP="003D193C">
      <w:pPr>
        <w:pStyle w:val="ListParagraph"/>
        <w:numPr>
          <w:ilvl w:val="0"/>
          <w:numId w:val="9"/>
        </w:numPr>
        <w:rPr>
          <w:rFonts w:ascii="Arial" w:hAnsi="Arial" w:cs="Arial"/>
        </w:rPr>
      </w:pPr>
      <w:r w:rsidRPr="003D193C">
        <w:rPr>
          <w:rFonts w:ascii="Arial" w:hAnsi="Arial" w:cs="Arial"/>
        </w:rPr>
        <w:t>Ensure that client information data is lawfully gathered, accurate, up to date and only divulged in accordance with the General Data Protection Regulation 2016 (GDPR) and the local government common law of duty of confidentiality</w:t>
      </w:r>
      <w:r w:rsidR="003E029A">
        <w:rPr>
          <w:rFonts w:ascii="Arial" w:hAnsi="Arial" w:cs="Arial"/>
        </w:rPr>
        <w:t>.</w:t>
      </w:r>
    </w:p>
    <w:p w14:paraId="1DEB8ECF" w14:textId="3C276AF8" w:rsidR="003D193C" w:rsidRPr="003E029A" w:rsidRDefault="003D193C" w:rsidP="003D193C">
      <w:pPr>
        <w:pStyle w:val="ListParagraph"/>
        <w:numPr>
          <w:ilvl w:val="0"/>
          <w:numId w:val="9"/>
        </w:numPr>
        <w:rPr>
          <w:rFonts w:ascii="Arial" w:hAnsi="Arial" w:cs="Arial"/>
        </w:rPr>
      </w:pPr>
      <w:r w:rsidRPr="003E029A">
        <w:rPr>
          <w:rFonts w:ascii="Arial" w:hAnsi="Arial" w:cs="Arial"/>
        </w:rPr>
        <w:t>Failure to apply these duties can lead to the individual or the Council facing financial penalties or court proceedings.</w:t>
      </w:r>
    </w:p>
    <w:p w14:paraId="074E97E3" w14:textId="77777777" w:rsidR="00CD13D6" w:rsidRPr="00443BA0" w:rsidRDefault="00CD13D6">
      <w:pPr>
        <w:rPr>
          <w:rFonts w:ascii="Arial" w:hAnsi="Arial" w:cs="Arial"/>
        </w:rPr>
      </w:pPr>
    </w:p>
    <w:p w14:paraId="6D258A19" w14:textId="77777777" w:rsidR="006E0CA2" w:rsidRPr="00443BA0" w:rsidRDefault="006E0CA2" w:rsidP="00532EBC">
      <w:pPr>
        <w:shd w:val="clear" w:color="auto" w:fill="D9D9D9"/>
        <w:rPr>
          <w:rFonts w:ascii="Arial" w:hAnsi="Arial" w:cs="Arial"/>
          <w:b/>
        </w:rPr>
      </w:pPr>
      <w:r w:rsidRPr="00443BA0">
        <w:rPr>
          <w:rFonts w:ascii="Arial" w:hAnsi="Arial" w:cs="Arial"/>
          <w:b/>
        </w:rPr>
        <w:t>H</w:t>
      </w:r>
      <w:r w:rsidR="003756D9" w:rsidRPr="00443BA0">
        <w:rPr>
          <w:rFonts w:ascii="Arial" w:hAnsi="Arial" w:cs="Arial"/>
          <w:b/>
        </w:rPr>
        <w:t>ealth and S</w:t>
      </w:r>
      <w:r w:rsidR="00532EBC" w:rsidRPr="00443BA0">
        <w:rPr>
          <w:rFonts w:ascii="Arial" w:hAnsi="Arial" w:cs="Arial"/>
          <w:b/>
        </w:rPr>
        <w:t>afety</w:t>
      </w:r>
    </w:p>
    <w:p w14:paraId="542FC87B" w14:textId="77777777" w:rsidR="006E0CA2" w:rsidRPr="00A2621D" w:rsidRDefault="006E0CA2" w:rsidP="006E0CA2">
      <w:pPr>
        <w:rPr>
          <w:rFonts w:ascii="Arial" w:hAnsi="Arial" w:cs="Arial"/>
          <w:lang w:eastAsia="en-GB"/>
        </w:rPr>
      </w:pPr>
    </w:p>
    <w:p w14:paraId="482B0A00" w14:textId="77777777" w:rsidR="0043609D" w:rsidRPr="00A2621D" w:rsidRDefault="006E0CA2" w:rsidP="0043609D">
      <w:pPr>
        <w:numPr>
          <w:ilvl w:val="0"/>
          <w:numId w:val="1"/>
        </w:numPr>
        <w:rPr>
          <w:rFonts w:ascii="Arial" w:hAnsi="Arial" w:cs="Arial"/>
          <w:i/>
        </w:rPr>
      </w:pPr>
      <w:r w:rsidRPr="00A2621D">
        <w:rPr>
          <w:rFonts w:ascii="Arial" w:hAnsi="Arial" w:cs="Arial"/>
          <w:lang w:eastAsia="en-GB"/>
        </w:rPr>
        <w:t>To use equipment as instructed and trained</w:t>
      </w:r>
      <w:r w:rsidR="0043609D" w:rsidRPr="00A2621D">
        <w:rPr>
          <w:rFonts w:ascii="Arial" w:hAnsi="Arial" w:cs="Arial"/>
          <w:lang w:eastAsia="en-GB"/>
        </w:rPr>
        <w:t xml:space="preserve"> </w:t>
      </w:r>
    </w:p>
    <w:p w14:paraId="362B6A62" w14:textId="77777777" w:rsidR="006E0CA2" w:rsidRPr="00A2621D" w:rsidRDefault="006E0CA2" w:rsidP="0043609D">
      <w:pPr>
        <w:rPr>
          <w:rFonts w:ascii="Arial" w:hAnsi="Arial" w:cs="Arial"/>
          <w:lang w:eastAsia="en-GB"/>
        </w:rPr>
      </w:pPr>
    </w:p>
    <w:p w14:paraId="3A9CF6E9" w14:textId="77777777" w:rsidR="00A63354" w:rsidRPr="00A2621D" w:rsidRDefault="006E0CA2">
      <w:pPr>
        <w:numPr>
          <w:ilvl w:val="0"/>
          <w:numId w:val="1"/>
        </w:numPr>
        <w:rPr>
          <w:rFonts w:ascii="Arial" w:hAnsi="Arial" w:cs="Arial"/>
          <w:i/>
        </w:rPr>
      </w:pPr>
      <w:r w:rsidRPr="00A2621D">
        <w:rPr>
          <w:rFonts w:ascii="Arial" w:hAnsi="Arial" w:cs="Arial"/>
          <w:lang w:eastAsia="en-GB"/>
        </w:rPr>
        <w:t xml:space="preserve">To inform management of any health and safety issues which could place individuals in danger </w:t>
      </w:r>
    </w:p>
    <w:p w14:paraId="32B92329" w14:textId="77777777" w:rsidR="00BA0181" w:rsidRPr="00A2621D" w:rsidRDefault="00BA0181" w:rsidP="00BA0181">
      <w:pPr>
        <w:rPr>
          <w:rFonts w:ascii="Arial" w:hAnsi="Arial" w:cs="Arial"/>
        </w:rPr>
      </w:pPr>
    </w:p>
    <w:p w14:paraId="03869F8F" w14:textId="77777777" w:rsidR="00BA0181" w:rsidRPr="00443BA0" w:rsidRDefault="00BA0181" w:rsidP="00BA0181">
      <w:pPr>
        <w:shd w:val="clear" w:color="auto" w:fill="D9D9D9"/>
        <w:rPr>
          <w:rFonts w:ascii="Arial" w:hAnsi="Arial" w:cs="Arial"/>
          <w:b/>
        </w:rPr>
      </w:pPr>
      <w:r w:rsidRPr="00443BA0">
        <w:rPr>
          <w:rFonts w:ascii="Arial" w:hAnsi="Arial" w:cs="Arial"/>
          <w:b/>
        </w:rPr>
        <w:t>Data Protection and Information Security</w:t>
      </w:r>
    </w:p>
    <w:p w14:paraId="5EA3E53F" w14:textId="77777777" w:rsidR="00BA0181" w:rsidRPr="00443BA0" w:rsidRDefault="00BA0181" w:rsidP="00BA0181">
      <w:pPr>
        <w:rPr>
          <w:rFonts w:ascii="Arial" w:hAnsi="Arial" w:cs="Arial"/>
          <w:i/>
          <w:color w:val="FF0000"/>
        </w:rPr>
      </w:pPr>
    </w:p>
    <w:p w14:paraId="509E99D9" w14:textId="77777777" w:rsidR="00BA0181" w:rsidRPr="00443BA0" w:rsidRDefault="00BA0181" w:rsidP="00BA0181">
      <w:pPr>
        <w:numPr>
          <w:ilvl w:val="0"/>
          <w:numId w:val="5"/>
        </w:numPr>
        <w:autoSpaceDE w:val="0"/>
        <w:autoSpaceDN w:val="0"/>
        <w:rPr>
          <w:rFonts w:ascii="Arial" w:hAnsi="Arial" w:cs="Arial"/>
        </w:rPr>
      </w:pPr>
      <w:r w:rsidRPr="00443BA0">
        <w:rPr>
          <w:rFonts w:ascii="Arial" w:hAnsi="Arial" w:cs="Arial"/>
        </w:rPr>
        <w:lastRenderedPageBreak/>
        <w:t xml:space="preserve">Implement and act in accordance with the </w:t>
      </w:r>
      <w:r w:rsidR="0089599C" w:rsidRPr="00443BA0">
        <w:rPr>
          <w:rFonts w:ascii="Arial" w:hAnsi="Arial" w:cs="Arial"/>
        </w:rPr>
        <w:t>I</w:t>
      </w:r>
      <w:r w:rsidRPr="00443BA0">
        <w:rPr>
          <w:rFonts w:ascii="Arial" w:hAnsi="Arial" w:cs="Arial"/>
        </w:rPr>
        <w:t xml:space="preserve">nformation </w:t>
      </w:r>
      <w:r w:rsidR="0089599C" w:rsidRPr="00443BA0">
        <w:rPr>
          <w:rFonts w:ascii="Arial" w:hAnsi="Arial" w:cs="Arial"/>
        </w:rPr>
        <w:t>S</w:t>
      </w:r>
      <w:r w:rsidRPr="00443BA0">
        <w:rPr>
          <w:rFonts w:ascii="Arial" w:hAnsi="Arial" w:cs="Arial"/>
        </w:rPr>
        <w:t xml:space="preserve">ecurity </w:t>
      </w:r>
      <w:r w:rsidR="0089599C" w:rsidRPr="00443BA0">
        <w:rPr>
          <w:rFonts w:ascii="Arial" w:hAnsi="Arial" w:cs="Arial"/>
        </w:rPr>
        <w:t>A</w:t>
      </w:r>
      <w:r w:rsidRPr="00443BA0">
        <w:rPr>
          <w:rFonts w:ascii="Arial" w:hAnsi="Arial" w:cs="Arial"/>
        </w:rPr>
        <w:t xml:space="preserve">cceptable </w:t>
      </w:r>
      <w:r w:rsidR="0089599C" w:rsidRPr="00443BA0">
        <w:rPr>
          <w:rFonts w:ascii="Arial" w:hAnsi="Arial" w:cs="Arial"/>
        </w:rPr>
        <w:t>U</w:t>
      </w:r>
      <w:r w:rsidRPr="00443BA0">
        <w:rPr>
          <w:rFonts w:ascii="Arial" w:hAnsi="Arial" w:cs="Arial"/>
        </w:rPr>
        <w:t xml:space="preserve">se policy and </w:t>
      </w:r>
      <w:r w:rsidR="0089599C" w:rsidRPr="00443BA0">
        <w:rPr>
          <w:rFonts w:ascii="Arial" w:hAnsi="Arial" w:cs="Arial"/>
        </w:rPr>
        <w:t>D</w:t>
      </w:r>
      <w:r w:rsidRPr="00443BA0">
        <w:rPr>
          <w:rFonts w:ascii="Arial" w:hAnsi="Arial" w:cs="Arial"/>
        </w:rPr>
        <w:t xml:space="preserve">ata </w:t>
      </w:r>
      <w:r w:rsidR="0089599C" w:rsidRPr="00443BA0">
        <w:rPr>
          <w:rFonts w:ascii="Arial" w:hAnsi="Arial" w:cs="Arial"/>
        </w:rPr>
        <w:t>P</w:t>
      </w:r>
      <w:r w:rsidRPr="00443BA0">
        <w:rPr>
          <w:rFonts w:ascii="Arial" w:hAnsi="Arial" w:cs="Arial"/>
        </w:rPr>
        <w:t>rotection</w:t>
      </w:r>
      <w:r w:rsidR="0089599C" w:rsidRPr="00443BA0">
        <w:rPr>
          <w:rFonts w:ascii="Arial" w:hAnsi="Arial" w:cs="Arial"/>
        </w:rPr>
        <w:t xml:space="preserve"> Policy</w:t>
      </w:r>
      <w:r w:rsidRPr="00443BA0">
        <w:rPr>
          <w:rFonts w:ascii="Arial" w:hAnsi="Arial" w:cs="Arial"/>
        </w:rPr>
        <w:t>,</w:t>
      </w:r>
    </w:p>
    <w:p w14:paraId="6F80EC40" w14:textId="77777777" w:rsidR="00BA0181" w:rsidRPr="00443BA0" w:rsidRDefault="00BA0181" w:rsidP="00BA0181">
      <w:pPr>
        <w:numPr>
          <w:ilvl w:val="0"/>
          <w:numId w:val="5"/>
        </w:numPr>
        <w:autoSpaceDE w:val="0"/>
        <w:autoSpaceDN w:val="0"/>
        <w:rPr>
          <w:rFonts w:ascii="Arial" w:hAnsi="Arial" w:cs="Arial"/>
        </w:rPr>
      </w:pPr>
      <w:r w:rsidRPr="00443BA0">
        <w:rPr>
          <w:rFonts w:ascii="Arial" w:hAnsi="Arial" w:cs="Arial"/>
        </w:rPr>
        <w:t>Protect the council’s information assets from unauthorised access, disclosure, modification, destruction or interference,</w:t>
      </w:r>
    </w:p>
    <w:p w14:paraId="3FF44BF6" w14:textId="77777777" w:rsidR="00BA0181" w:rsidRPr="00443BA0" w:rsidRDefault="00BA0181" w:rsidP="00BA0181">
      <w:pPr>
        <w:numPr>
          <w:ilvl w:val="0"/>
          <w:numId w:val="5"/>
        </w:numPr>
        <w:autoSpaceDE w:val="0"/>
        <w:autoSpaceDN w:val="0"/>
        <w:rPr>
          <w:rFonts w:ascii="Arial" w:hAnsi="Arial" w:cs="Arial"/>
        </w:rPr>
      </w:pPr>
      <w:r w:rsidRPr="00443BA0">
        <w:rPr>
          <w:rFonts w:ascii="Arial" w:hAnsi="Arial" w:cs="Arial"/>
        </w:rPr>
        <w:t>Report actual or potential security incidents.</w:t>
      </w:r>
    </w:p>
    <w:p w14:paraId="1A12E7D3" w14:textId="77777777" w:rsidR="00A3278F" w:rsidRPr="00443BA0" w:rsidRDefault="00A3278F" w:rsidP="00A3278F">
      <w:pPr>
        <w:autoSpaceDE w:val="0"/>
        <w:autoSpaceDN w:val="0"/>
        <w:rPr>
          <w:rFonts w:ascii="Arial" w:hAnsi="Arial" w:cs="Arial"/>
        </w:rPr>
      </w:pPr>
    </w:p>
    <w:p w14:paraId="625439C1" w14:textId="77777777" w:rsidR="00A3278F" w:rsidRPr="00443BA0" w:rsidRDefault="00A3278F" w:rsidP="00A3278F">
      <w:pPr>
        <w:shd w:val="clear" w:color="auto" w:fill="D9D9D9"/>
        <w:jc w:val="both"/>
        <w:rPr>
          <w:rFonts w:ascii="Arial" w:hAnsi="Arial" w:cs="Arial"/>
          <w:b/>
          <w:u w:val="single"/>
        </w:rPr>
      </w:pPr>
      <w:r w:rsidRPr="00443BA0">
        <w:rPr>
          <w:rFonts w:ascii="Arial" w:hAnsi="Arial" w:cs="Arial"/>
          <w:b/>
        </w:rPr>
        <w:t>Kn</w:t>
      </w:r>
      <w:r w:rsidR="003756D9" w:rsidRPr="00443BA0">
        <w:rPr>
          <w:rFonts w:ascii="Arial" w:hAnsi="Arial" w:cs="Arial"/>
          <w:b/>
        </w:rPr>
        <w:t>owsley Better Together – Staff Q</w:t>
      </w:r>
      <w:r w:rsidRPr="00443BA0">
        <w:rPr>
          <w:rFonts w:ascii="Arial" w:hAnsi="Arial" w:cs="Arial"/>
          <w:b/>
        </w:rPr>
        <w:t xml:space="preserve">ualities </w:t>
      </w:r>
    </w:p>
    <w:p w14:paraId="5438927B" w14:textId="77777777" w:rsidR="00A3278F" w:rsidRPr="00443BA0" w:rsidRDefault="00A3278F" w:rsidP="00A3278F">
      <w:pPr>
        <w:rPr>
          <w:rFonts w:ascii="Arial" w:hAnsi="Arial" w:cs="Arial"/>
        </w:rPr>
      </w:pPr>
    </w:p>
    <w:p w14:paraId="19584BB5" w14:textId="77777777" w:rsidR="00A3278F" w:rsidRPr="00443BA0" w:rsidRDefault="00A3278F" w:rsidP="00A3278F">
      <w:pPr>
        <w:ind w:right="28"/>
        <w:rPr>
          <w:rFonts w:ascii="Arial" w:hAnsi="Arial" w:cs="Arial"/>
        </w:rPr>
      </w:pPr>
      <w:r w:rsidRPr="00443BA0">
        <w:rPr>
          <w:rFonts w:ascii="Arial" w:hAnsi="Arial" w:cs="Arial"/>
        </w:rPr>
        <w:t>The following qualities have been adopted by the Council and apply to all employees. You are expected to embrace and display these qualities</w:t>
      </w:r>
      <w:r w:rsidR="00A61AB9" w:rsidRPr="00443BA0">
        <w:rPr>
          <w:rFonts w:ascii="Arial" w:hAnsi="Arial" w:cs="Arial"/>
        </w:rPr>
        <w:t xml:space="preserve">. </w:t>
      </w:r>
    </w:p>
    <w:p w14:paraId="6B5D1C1E" w14:textId="77777777" w:rsidR="00A3278F" w:rsidRPr="00443BA0" w:rsidRDefault="00A3278F" w:rsidP="00A3278F">
      <w:pPr>
        <w:pStyle w:val="ListParagraph"/>
        <w:spacing w:after="200" w:line="276" w:lineRule="auto"/>
        <w:ind w:left="0" w:right="28"/>
        <w:contextualSpacing/>
        <w:rPr>
          <w:rFonts w:ascii="Arial" w:hAnsi="Arial" w:cs="Arial"/>
        </w:rPr>
      </w:pPr>
    </w:p>
    <w:p w14:paraId="6E0CA208" w14:textId="77777777" w:rsidR="00A3278F" w:rsidRPr="00443BA0" w:rsidRDefault="00A3278F" w:rsidP="00A3278F">
      <w:pPr>
        <w:pStyle w:val="ListParagraph"/>
        <w:numPr>
          <w:ilvl w:val="0"/>
          <w:numId w:val="6"/>
        </w:numPr>
        <w:ind w:left="425" w:right="28" w:hanging="425"/>
        <w:contextualSpacing/>
        <w:rPr>
          <w:rFonts w:ascii="Arial" w:hAnsi="Arial" w:cs="Arial"/>
          <w:color w:val="000000"/>
        </w:rPr>
      </w:pPr>
      <w:r w:rsidRPr="00443BA0">
        <w:rPr>
          <w:rFonts w:ascii="Arial" w:hAnsi="Arial" w:cs="Arial"/>
          <w:b/>
          <w:bCs/>
          <w:color w:val="000000"/>
        </w:rPr>
        <w:t>Integrity</w:t>
      </w:r>
      <w:r w:rsidR="00A61AB9" w:rsidRPr="00443BA0">
        <w:rPr>
          <w:rFonts w:ascii="Arial" w:hAnsi="Arial" w:cs="Arial"/>
          <w:color w:val="000000"/>
        </w:rPr>
        <w:t>. You are required to be open and honest, maintain</w:t>
      </w:r>
      <w:r w:rsidRPr="00443BA0">
        <w:rPr>
          <w:rFonts w:ascii="Arial" w:hAnsi="Arial" w:cs="Arial"/>
          <w:color w:val="000000"/>
        </w:rPr>
        <w:t xml:space="preserve"> high standards of personal behaviour and dis</w:t>
      </w:r>
      <w:r w:rsidR="00A61AB9" w:rsidRPr="00443BA0">
        <w:rPr>
          <w:rFonts w:ascii="Arial" w:hAnsi="Arial" w:cs="Arial"/>
          <w:color w:val="000000"/>
        </w:rPr>
        <w:t>play strong moral principles.</w:t>
      </w:r>
    </w:p>
    <w:p w14:paraId="75B105EA" w14:textId="77777777" w:rsidR="00A3278F" w:rsidRPr="00443BA0" w:rsidRDefault="00A3278F" w:rsidP="00A3278F">
      <w:pPr>
        <w:pStyle w:val="ListParagraph"/>
        <w:numPr>
          <w:ilvl w:val="0"/>
          <w:numId w:val="6"/>
        </w:numPr>
        <w:ind w:left="425" w:right="28" w:hanging="425"/>
        <w:contextualSpacing/>
        <w:rPr>
          <w:rFonts w:ascii="Arial" w:hAnsi="Arial" w:cs="Arial"/>
          <w:color w:val="000000"/>
        </w:rPr>
      </w:pPr>
      <w:r w:rsidRPr="00443BA0">
        <w:rPr>
          <w:rFonts w:ascii="Arial" w:hAnsi="Arial" w:cs="Arial"/>
          <w:b/>
          <w:bCs/>
          <w:color w:val="000000"/>
        </w:rPr>
        <w:t>Accountability</w:t>
      </w:r>
      <w:r w:rsidR="00A61AB9" w:rsidRPr="00443BA0">
        <w:rPr>
          <w:rFonts w:ascii="Arial" w:hAnsi="Arial" w:cs="Arial"/>
          <w:color w:val="000000"/>
        </w:rPr>
        <w:t xml:space="preserve">. You must take </w:t>
      </w:r>
      <w:r w:rsidRPr="00443BA0">
        <w:rPr>
          <w:rFonts w:ascii="Arial" w:hAnsi="Arial" w:cs="Arial"/>
          <w:color w:val="000000"/>
        </w:rPr>
        <w:t xml:space="preserve">personal responsibility </w:t>
      </w:r>
      <w:r w:rsidR="00A61AB9" w:rsidRPr="00443BA0">
        <w:rPr>
          <w:rFonts w:ascii="Arial" w:hAnsi="Arial" w:cs="Arial"/>
          <w:color w:val="000000"/>
        </w:rPr>
        <w:t>for your actions and decisions and understand</w:t>
      </w:r>
      <w:r w:rsidRPr="00443BA0">
        <w:rPr>
          <w:rFonts w:ascii="Arial" w:hAnsi="Arial" w:cs="Arial"/>
          <w:color w:val="000000"/>
        </w:rPr>
        <w:t xml:space="preserve"> the</w:t>
      </w:r>
      <w:r w:rsidR="00A61AB9" w:rsidRPr="00443BA0">
        <w:rPr>
          <w:rFonts w:ascii="Arial" w:hAnsi="Arial" w:cs="Arial"/>
          <w:color w:val="000000"/>
        </w:rPr>
        <w:t xml:space="preserve"> consequences of your behaviour.</w:t>
      </w:r>
    </w:p>
    <w:p w14:paraId="233CC956" w14:textId="77777777" w:rsidR="00A3278F" w:rsidRPr="00443BA0" w:rsidRDefault="00A3278F" w:rsidP="00A3278F">
      <w:pPr>
        <w:pStyle w:val="ListParagraph"/>
        <w:numPr>
          <w:ilvl w:val="0"/>
          <w:numId w:val="6"/>
        </w:numPr>
        <w:ind w:left="425" w:right="28" w:hanging="425"/>
        <w:contextualSpacing/>
        <w:rPr>
          <w:rFonts w:ascii="Arial" w:hAnsi="Arial" w:cs="Arial"/>
          <w:color w:val="000000"/>
        </w:rPr>
      </w:pPr>
      <w:r w:rsidRPr="00443BA0">
        <w:rPr>
          <w:rFonts w:ascii="Arial" w:hAnsi="Arial" w:cs="Arial"/>
          <w:b/>
          <w:bCs/>
          <w:color w:val="000000"/>
        </w:rPr>
        <w:t>Communication</w:t>
      </w:r>
      <w:r w:rsidR="00A61AB9" w:rsidRPr="00443BA0">
        <w:rPr>
          <w:rFonts w:ascii="Arial" w:hAnsi="Arial" w:cs="Arial"/>
          <w:color w:val="000000"/>
        </w:rPr>
        <w:t>. You must listen and talk</w:t>
      </w:r>
      <w:r w:rsidRPr="00443BA0">
        <w:rPr>
          <w:rFonts w:ascii="Arial" w:hAnsi="Arial" w:cs="Arial"/>
          <w:color w:val="000000"/>
        </w:rPr>
        <w:t xml:space="preserve"> to others, taking account of other people’s points o</w:t>
      </w:r>
      <w:r w:rsidR="00A61AB9" w:rsidRPr="00443BA0">
        <w:rPr>
          <w:rFonts w:ascii="Arial" w:hAnsi="Arial" w:cs="Arial"/>
          <w:color w:val="000000"/>
        </w:rPr>
        <w:t>f view. You should share</w:t>
      </w:r>
      <w:r w:rsidRPr="00443BA0">
        <w:rPr>
          <w:rFonts w:ascii="Arial" w:hAnsi="Arial" w:cs="Arial"/>
          <w:color w:val="000000"/>
        </w:rPr>
        <w:t xml:space="preserve"> i</w:t>
      </w:r>
      <w:r w:rsidR="00A61AB9" w:rsidRPr="00443BA0">
        <w:rPr>
          <w:rFonts w:ascii="Arial" w:hAnsi="Arial" w:cs="Arial"/>
          <w:color w:val="000000"/>
        </w:rPr>
        <w:t>nformation and strive to work together.</w:t>
      </w:r>
    </w:p>
    <w:p w14:paraId="281BEF36" w14:textId="36D09F3E" w:rsidR="000A0191" w:rsidRPr="00A2621D" w:rsidRDefault="00A61AB9" w:rsidP="000723AB">
      <w:pPr>
        <w:pStyle w:val="ListParagraph"/>
        <w:numPr>
          <w:ilvl w:val="0"/>
          <w:numId w:val="6"/>
        </w:numPr>
        <w:autoSpaceDE w:val="0"/>
        <w:autoSpaceDN w:val="0"/>
        <w:ind w:left="425" w:right="28" w:hanging="425"/>
        <w:contextualSpacing/>
        <w:rPr>
          <w:rStyle w:val="ui-provider"/>
          <w:rFonts w:ascii="Arial" w:hAnsi="Arial" w:cs="Arial"/>
        </w:rPr>
      </w:pPr>
      <w:r w:rsidRPr="00A2621D">
        <w:rPr>
          <w:rFonts w:ascii="Arial" w:hAnsi="Arial" w:cs="Arial"/>
          <w:b/>
          <w:bCs/>
          <w:color w:val="000000"/>
        </w:rPr>
        <w:t>Respect.</w:t>
      </w:r>
      <w:r w:rsidRPr="00A2621D">
        <w:rPr>
          <w:rFonts w:ascii="Arial" w:hAnsi="Arial" w:cs="Arial"/>
          <w:bCs/>
          <w:color w:val="000000"/>
        </w:rPr>
        <w:t xml:space="preserve"> You must </w:t>
      </w:r>
      <w:r w:rsidRPr="00A2621D">
        <w:rPr>
          <w:rFonts w:ascii="Arial" w:hAnsi="Arial" w:cs="Arial"/>
          <w:color w:val="000000"/>
        </w:rPr>
        <w:t>treat</w:t>
      </w:r>
      <w:r w:rsidR="00A3278F" w:rsidRPr="00A2621D">
        <w:rPr>
          <w:rFonts w:ascii="Arial" w:hAnsi="Arial" w:cs="Arial"/>
          <w:color w:val="000000"/>
        </w:rPr>
        <w:t xml:space="preserve"> people with c</w:t>
      </w:r>
      <w:r w:rsidRPr="00A2621D">
        <w:rPr>
          <w:rFonts w:ascii="Arial" w:hAnsi="Arial" w:cs="Arial"/>
          <w:color w:val="000000"/>
        </w:rPr>
        <w:t xml:space="preserve">are and dignity, observing the rights of other people, and </w:t>
      </w:r>
      <w:r w:rsidR="00A3278F" w:rsidRPr="00A2621D">
        <w:rPr>
          <w:rFonts w:ascii="Arial" w:hAnsi="Arial" w:cs="Arial"/>
          <w:color w:val="000000"/>
        </w:rPr>
        <w:t xml:space="preserve">helping and </w:t>
      </w:r>
      <w:r w:rsidRPr="00A2621D">
        <w:rPr>
          <w:rFonts w:ascii="Arial" w:hAnsi="Arial" w:cs="Arial"/>
          <w:color w:val="000000"/>
        </w:rPr>
        <w:t>supporting others where you can</w:t>
      </w:r>
      <w:r w:rsidR="00A3278F" w:rsidRPr="00A2621D">
        <w:rPr>
          <w:rFonts w:ascii="Arial" w:hAnsi="Arial" w:cs="Arial"/>
          <w:color w:val="000000"/>
        </w:rPr>
        <w:t>.</w:t>
      </w:r>
    </w:p>
    <w:p w14:paraId="52B4AF8D" w14:textId="77777777" w:rsidR="000A0191" w:rsidRPr="00443BA0" w:rsidRDefault="000A0191" w:rsidP="00BA0181">
      <w:pPr>
        <w:rPr>
          <w:rFonts w:ascii="Arial" w:hAnsi="Arial" w:cs="Arial"/>
          <w:color w:val="FF0000"/>
        </w:rPr>
      </w:pPr>
    </w:p>
    <w:sectPr w:rsidR="000A0191" w:rsidRPr="00443BA0">
      <w:headerReference w:type="even" r:id="rId11"/>
      <w:headerReference w:type="default" r:id="rId12"/>
      <w:footerReference w:type="even" r:id="rId13"/>
      <w:footerReference w:type="default" r:id="rId14"/>
      <w:headerReference w:type="first" r:id="rId15"/>
      <w:footerReference w:type="first" r:id="rId16"/>
      <w:pgSz w:w="11909" w:h="16834" w:code="9"/>
      <w:pgMar w:top="1440" w:right="1800" w:bottom="1440" w:left="1800" w:header="720" w:footer="720"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1007" w14:textId="77777777" w:rsidR="0012385F" w:rsidRDefault="0012385F" w:rsidP="00532EBC">
      <w:r>
        <w:separator/>
      </w:r>
    </w:p>
  </w:endnote>
  <w:endnote w:type="continuationSeparator" w:id="0">
    <w:p w14:paraId="3CF0AA9A" w14:textId="77777777" w:rsidR="0012385F" w:rsidRDefault="0012385F" w:rsidP="0053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324E" w14:textId="77777777" w:rsidR="005D2617" w:rsidRDefault="005D2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1426" w14:textId="77777777" w:rsidR="00D531E8" w:rsidRPr="00494516" w:rsidRDefault="005D2617">
    <w:pPr>
      <w:pStyle w:val="Footer"/>
      <w:rPr>
        <w:rFonts w:ascii="Calibri" w:hAnsi="Calibri" w:cs="Calibri"/>
        <w:i/>
        <w:iCs/>
      </w:rPr>
    </w:pPr>
    <w:r>
      <w:rPr>
        <w:rFonts w:ascii="Calibri" w:hAnsi="Calibri" w:cs="Calibri"/>
        <w:i/>
        <w:iCs/>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DBF6" w14:textId="77777777" w:rsidR="005D2617" w:rsidRDefault="005D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9C4A" w14:textId="77777777" w:rsidR="0012385F" w:rsidRDefault="0012385F" w:rsidP="00532EBC">
      <w:r>
        <w:separator/>
      </w:r>
    </w:p>
  </w:footnote>
  <w:footnote w:type="continuationSeparator" w:id="0">
    <w:p w14:paraId="530A7A4C" w14:textId="77777777" w:rsidR="0012385F" w:rsidRDefault="0012385F" w:rsidP="0053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CCD9" w14:textId="77777777" w:rsidR="005D2617" w:rsidRDefault="005D2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B21D" w14:textId="5F776F82" w:rsidR="00532EBC" w:rsidRPr="002100A9" w:rsidRDefault="00A2621D" w:rsidP="002100A9">
    <w:pPr>
      <w:pStyle w:val="Header"/>
    </w:pPr>
    <w:r>
      <w:rPr>
        <w:noProof/>
        <w:lang w:eastAsia="en-GB"/>
      </w:rPr>
      <w:drawing>
        <wp:anchor distT="0" distB="0" distL="114300" distR="114300" simplePos="0" relativeHeight="251657728" behindDoc="0" locked="0" layoutInCell="1" allowOverlap="1" wp14:anchorId="4FECE715" wp14:editId="315D32ED">
          <wp:simplePos x="0" y="0"/>
          <wp:positionH relativeFrom="column">
            <wp:posOffset>-1153795</wp:posOffset>
          </wp:positionH>
          <wp:positionV relativeFrom="paragraph">
            <wp:posOffset>-447040</wp:posOffset>
          </wp:positionV>
          <wp:extent cx="1478915" cy="929005"/>
          <wp:effectExtent l="0" t="0" r="0" b="0"/>
          <wp:wrapNone/>
          <wp:docPr id="2"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7826" w14:textId="77777777" w:rsidR="005D2617" w:rsidRDefault="005D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0F73"/>
    <w:multiLevelType w:val="singleLevel"/>
    <w:tmpl w:val="E71010DA"/>
    <w:lvl w:ilvl="0">
      <w:start w:val="1"/>
      <w:numFmt w:val="decimal"/>
      <w:lvlText w:val="%1."/>
      <w:lvlJc w:val="left"/>
      <w:pPr>
        <w:tabs>
          <w:tab w:val="num" w:pos="720"/>
        </w:tabs>
        <w:ind w:left="720" w:hanging="720"/>
      </w:pPr>
    </w:lvl>
  </w:abstractNum>
  <w:abstractNum w:abstractNumId="1" w15:restartNumberingAfterBreak="0">
    <w:nsid w:val="0E725818"/>
    <w:multiLevelType w:val="hybridMultilevel"/>
    <w:tmpl w:val="C3F0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71DB6"/>
    <w:multiLevelType w:val="hybridMultilevel"/>
    <w:tmpl w:val="E6EC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C43FF"/>
    <w:multiLevelType w:val="hybridMultilevel"/>
    <w:tmpl w:val="851CF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0B1866"/>
    <w:multiLevelType w:val="hybridMultilevel"/>
    <w:tmpl w:val="73A02188"/>
    <w:lvl w:ilvl="0" w:tplc="B7DAE00C">
      <w:start w:val="1"/>
      <w:numFmt w:val="bullet"/>
      <w:lvlText w:val=""/>
      <w:lvlJc w:val="left"/>
      <w:pPr>
        <w:tabs>
          <w:tab w:val="num" w:pos="-720"/>
        </w:tabs>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080"/>
        </w:tabs>
        <w:ind w:left="1080" w:hanging="360"/>
      </w:p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5" w15:restartNumberingAfterBreak="0">
    <w:nsid w:val="61846229"/>
    <w:multiLevelType w:val="hybridMultilevel"/>
    <w:tmpl w:val="1FAA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745A3"/>
    <w:multiLevelType w:val="hybridMultilevel"/>
    <w:tmpl w:val="BC769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DF71FF"/>
    <w:multiLevelType w:val="hybridMultilevel"/>
    <w:tmpl w:val="39B662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76509475">
    <w:abstractNumId w:val="6"/>
  </w:num>
  <w:num w:numId="2" w16cid:durableId="1322613080">
    <w:abstractNumId w:val="7"/>
  </w:num>
  <w:num w:numId="3" w16cid:durableId="187507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420381">
    <w:abstractNumId w:val="4"/>
  </w:num>
  <w:num w:numId="5" w16cid:durableId="1952276662">
    <w:abstractNumId w:val="2"/>
  </w:num>
  <w:num w:numId="6" w16cid:durableId="1927304322">
    <w:abstractNumId w:val="3"/>
  </w:num>
  <w:num w:numId="7" w16cid:durableId="942343980">
    <w:abstractNumId w:val="1"/>
  </w:num>
  <w:num w:numId="8" w16cid:durableId="1519850195">
    <w:abstractNumId w:val="0"/>
  </w:num>
  <w:num w:numId="9" w16cid:durableId="727218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54"/>
    <w:rsid w:val="000A0191"/>
    <w:rsid w:val="000C1FC2"/>
    <w:rsid w:val="00104033"/>
    <w:rsid w:val="0012385F"/>
    <w:rsid w:val="001279F4"/>
    <w:rsid w:val="00140DBD"/>
    <w:rsid w:val="00184B00"/>
    <w:rsid w:val="002100A9"/>
    <w:rsid w:val="0026301E"/>
    <w:rsid w:val="002E0A5E"/>
    <w:rsid w:val="002E626B"/>
    <w:rsid w:val="0031687A"/>
    <w:rsid w:val="003675E4"/>
    <w:rsid w:val="003756D9"/>
    <w:rsid w:val="003D193C"/>
    <w:rsid w:val="003D24D2"/>
    <w:rsid w:val="003E029A"/>
    <w:rsid w:val="00413146"/>
    <w:rsid w:val="0043609D"/>
    <w:rsid w:val="00443BA0"/>
    <w:rsid w:val="00494516"/>
    <w:rsid w:val="004B652C"/>
    <w:rsid w:val="004D23F9"/>
    <w:rsid w:val="00500206"/>
    <w:rsid w:val="00532EBC"/>
    <w:rsid w:val="00547944"/>
    <w:rsid w:val="005A4ECA"/>
    <w:rsid w:val="005D2617"/>
    <w:rsid w:val="005E7688"/>
    <w:rsid w:val="00663517"/>
    <w:rsid w:val="006C02D5"/>
    <w:rsid w:val="006E0CA2"/>
    <w:rsid w:val="007646A3"/>
    <w:rsid w:val="00777101"/>
    <w:rsid w:val="007C6635"/>
    <w:rsid w:val="007E3E3D"/>
    <w:rsid w:val="007E6D29"/>
    <w:rsid w:val="007F1E2C"/>
    <w:rsid w:val="008102CB"/>
    <w:rsid w:val="00861624"/>
    <w:rsid w:val="008914BB"/>
    <w:rsid w:val="0089599C"/>
    <w:rsid w:val="0091220E"/>
    <w:rsid w:val="009F3D87"/>
    <w:rsid w:val="00A24517"/>
    <w:rsid w:val="00A2621D"/>
    <w:rsid w:val="00A3278F"/>
    <w:rsid w:val="00A61AB9"/>
    <w:rsid w:val="00A63354"/>
    <w:rsid w:val="00BA0181"/>
    <w:rsid w:val="00BB058E"/>
    <w:rsid w:val="00BB463A"/>
    <w:rsid w:val="00BC721D"/>
    <w:rsid w:val="00C224EA"/>
    <w:rsid w:val="00CB5ACD"/>
    <w:rsid w:val="00CD13D6"/>
    <w:rsid w:val="00D07EE7"/>
    <w:rsid w:val="00D32B29"/>
    <w:rsid w:val="00D531E8"/>
    <w:rsid w:val="00D55971"/>
    <w:rsid w:val="00D8468D"/>
    <w:rsid w:val="00E17C80"/>
    <w:rsid w:val="00E21B55"/>
    <w:rsid w:val="00E236EA"/>
    <w:rsid w:val="00E47594"/>
    <w:rsid w:val="00E83341"/>
    <w:rsid w:val="00F4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37516"/>
  <w15:chartTrackingRefBased/>
  <w15:docId w15:val="{0AC5D271-427A-4D1B-9385-DDA5DE28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78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Cs w:val="20"/>
    </w:rPr>
  </w:style>
  <w:style w:type="paragraph" w:styleId="Title">
    <w:name w:val="Title"/>
    <w:basedOn w:val="Normal"/>
    <w:qFormat/>
    <w:pPr>
      <w:ind w:right="-784"/>
      <w:jc w:val="center"/>
    </w:pPr>
    <w:rPr>
      <w:rFonts w:ascii="Arial" w:hAnsi="Arial"/>
      <w:b/>
      <w:szCs w:val="20"/>
    </w:rPr>
  </w:style>
  <w:style w:type="table" w:styleId="TableGrid">
    <w:name w:val="Table Grid"/>
    <w:basedOn w:val="TableNormal"/>
    <w:rsid w:val="0043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32EBC"/>
    <w:pPr>
      <w:tabs>
        <w:tab w:val="center" w:pos="4153"/>
        <w:tab w:val="right" w:pos="8306"/>
      </w:tabs>
    </w:pPr>
  </w:style>
  <w:style w:type="paragraph" w:styleId="ListParagraph">
    <w:name w:val="List Paragraph"/>
    <w:basedOn w:val="Normal"/>
    <w:uiPriority w:val="34"/>
    <w:qFormat/>
    <w:rsid w:val="00BA0181"/>
    <w:pPr>
      <w:ind w:left="720"/>
    </w:pPr>
  </w:style>
  <w:style w:type="paragraph" w:styleId="BalloonText">
    <w:name w:val="Balloon Text"/>
    <w:basedOn w:val="Normal"/>
    <w:link w:val="BalloonTextChar"/>
    <w:rsid w:val="00CD13D6"/>
    <w:rPr>
      <w:rFonts w:ascii="Segoe UI" w:hAnsi="Segoe UI" w:cs="Segoe UI"/>
      <w:sz w:val="18"/>
      <w:szCs w:val="18"/>
    </w:rPr>
  </w:style>
  <w:style w:type="character" w:customStyle="1" w:styleId="BalloonTextChar">
    <w:name w:val="Balloon Text Char"/>
    <w:link w:val="BalloonText"/>
    <w:rsid w:val="00CD13D6"/>
    <w:rPr>
      <w:rFonts w:ascii="Segoe UI" w:hAnsi="Segoe UI" w:cs="Segoe UI"/>
      <w:sz w:val="18"/>
      <w:szCs w:val="18"/>
      <w:lang w:eastAsia="en-US"/>
    </w:rPr>
  </w:style>
  <w:style w:type="character" w:customStyle="1" w:styleId="ui-provider">
    <w:name w:val="ui-provider"/>
    <w:basedOn w:val="DefaultParagraphFont"/>
    <w:rsid w:val="000A0191"/>
  </w:style>
  <w:style w:type="character" w:customStyle="1" w:styleId="HeaderChar">
    <w:name w:val="Header Char"/>
    <w:link w:val="Header"/>
    <w:rsid w:val="00C224E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70388">
      <w:bodyDiv w:val="1"/>
      <w:marLeft w:val="0"/>
      <w:marRight w:val="0"/>
      <w:marTop w:val="0"/>
      <w:marBottom w:val="0"/>
      <w:divBdr>
        <w:top w:val="none" w:sz="0" w:space="0" w:color="auto"/>
        <w:left w:val="none" w:sz="0" w:space="0" w:color="auto"/>
        <w:bottom w:val="none" w:sz="0" w:space="0" w:color="auto"/>
        <w:right w:val="none" w:sz="0" w:space="0" w:color="auto"/>
      </w:divBdr>
    </w:div>
    <w:div w:id="938220391">
      <w:bodyDiv w:val="1"/>
      <w:marLeft w:val="0"/>
      <w:marRight w:val="0"/>
      <w:marTop w:val="0"/>
      <w:marBottom w:val="0"/>
      <w:divBdr>
        <w:top w:val="none" w:sz="0" w:space="0" w:color="auto"/>
        <w:left w:val="none" w:sz="0" w:space="0" w:color="auto"/>
        <w:bottom w:val="none" w:sz="0" w:space="0" w:color="auto"/>
        <w:right w:val="none" w:sz="0" w:space="0" w:color="auto"/>
      </w:divBdr>
    </w:div>
    <w:div w:id="1096100168">
      <w:bodyDiv w:val="1"/>
      <w:marLeft w:val="0"/>
      <w:marRight w:val="0"/>
      <w:marTop w:val="0"/>
      <w:marBottom w:val="0"/>
      <w:divBdr>
        <w:top w:val="none" w:sz="0" w:space="0" w:color="auto"/>
        <w:left w:val="none" w:sz="0" w:space="0" w:color="auto"/>
        <w:bottom w:val="none" w:sz="0" w:space="0" w:color="auto"/>
        <w:right w:val="none" w:sz="0" w:space="0" w:color="auto"/>
      </w:divBdr>
    </w:div>
    <w:div w:id="1142847784">
      <w:bodyDiv w:val="1"/>
      <w:marLeft w:val="0"/>
      <w:marRight w:val="0"/>
      <w:marTop w:val="0"/>
      <w:marBottom w:val="0"/>
      <w:divBdr>
        <w:top w:val="none" w:sz="0" w:space="0" w:color="auto"/>
        <w:left w:val="none" w:sz="0" w:space="0" w:color="auto"/>
        <w:bottom w:val="none" w:sz="0" w:space="0" w:color="auto"/>
        <w:right w:val="none" w:sz="0" w:space="0" w:color="auto"/>
      </w:divBdr>
    </w:div>
    <w:div w:id="1320233470">
      <w:bodyDiv w:val="1"/>
      <w:marLeft w:val="0"/>
      <w:marRight w:val="0"/>
      <w:marTop w:val="0"/>
      <w:marBottom w:val="0"/>
      <w:divBdr>
        <w:top w:val="none" w:sz="0" w:space="0" w:color="auto"/>
        <w:left w:val="none" w:sz="0" w:space="0" w:color="auto"/>
        <w:bottom w:val="none" w:sz="0" w:space="0" w:color="auto"/>
        <w:right w:val="none" w:sz="0" w:space="0" w:color="auto"/>
      </w:divBdr>
    </w:div>
    <w:div w:id="1329669476">
      <w:bodyDiv w:val="1"/>
      <w:marLeft w:val="0"/>
      <w:marRight w:val="0"/>
      <w:marTop w:val="0"/>
      <w:marBottom w:val="0"/>
      <w:divBdr>
        <w:top w:val="none" w:sz="0" w:space="0" w:color="auto"/>
        <w:left w:val="none" w:sz="0" w:space="0" w:color="auto"/>
        <w:bottom w:val="none" w:sz="0" w:space="0" w:color="auto"/>
        <w:right w:val="none" w:sz="0" w:space="0" w:color="auto"/>
      </w:divBdr>
    </w:div>
    <w:div w:id="1609505111">
      <w:bodyDiv w:val="1"/>
      <w:marLeft w:val="0"/>
      <w:marRight w:val="0"/>
      <w:marTop w:val="0"/>
      <w:marBottom w:val="0"/>
      <w:divBdr>
        <w:top w:val="none" w:sz="0" w:space="0" w:color="auto"/>
        <w:left w:val="none" w:sz="0" w:space="0" w:color="auto"/>
        <w:bottom w:val="none" w:sz="0" w:space="0" w:color="auto"/>
        <w:right w:val="none" w:sz="0" w:space="0" w:color="auto"/>
      </w:divBdr>
    </w:div>
    <w:div w:id="19809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263EE4FD9CE14DBB482ED5F5823D62" ma:contentTypeVersion="13" ma:contentTypeDescription="Create a new document." ma:contentTypeScope="" ma:versionID="75da6e9830e29847af5d229eb08b580f">
  <xsd:schema xmlns:xsd="http://www.w3.org/2001/XMLSchema" xmlns:xs="http://www.w3.org/2001/XMLSchema" xmlns:p="http://schemas.microsoft.com/office/2006/metadata/properties" xmlns:ns2="4d37db91-40d3-42c8-b450-eeb5c44708fe" xmlns:ns3="b78c3a81-1f9a-495b-a0d2-f70f633866d5" targetNamespace="http://schemas.microsoft.com/office/2006/metadata/properties" ma:root="true" ma:fieldsID="d22dc8641ff5ee1d808fe37f3f086e36" ns2:_="" ns3:_="">
    <xsd:import namespace="4d37db91-40d3-42c8-b450-eeb5c44708fe"/>
    <xsd:import namespace="b78c3a81-1f9a-495b-a0d2-f70f633866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db91-40d3-42c8-b450-eeb5c447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3a81-1f9a-495b-a0d2-f70f633866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48a5e9-efe9-417f-89b7-775d21b9fd60}" ma:internalName="TaxCatchAll" ma:showField="CatchAllData" ma:web="b78c3a81-1f9a-495b-a0d2-f70f63386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8c3a81-1f9a-495b-a0d2-f70f633866d5" xsi:nil="true"/>
    <lcf76f155ced4ddcb4097134ff3c332f xmlns="4d37db91-40d3-42c8-b450-eeb5c44708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525D5-9249-4C31-B90B-BCB00998D28B}">
  <ds:schemaRefs>
    <ds:schemaRef ds:uri="http://schemas.microsoft.com/office/2006/metadata/longProperties"/>
  </ds:schemaRefs>
</ds:datastoreItem>
</file>

<file path=customXml/itemProps2.xml><?xml version="1.0" encoding="utf-8"?>
<ds:datastoreItem xmlns:ds="http://schemas.openxmlformats.org/officeDocument/2006/customXml" ds:itemID="{A5407342-1EB8-4FDF-BA9B-520206562A6B}">
  <ds:schemaRefs>
    <ds:schemaRef ds:uri="http://schemas.microsoft.com/sharepoint/v3/contenttype/forms"/>
  </ds:schemaRefs>
</ds:datastoreItem>
</file>

<file path=customXml/itemProps3.xml><?xml version="1.0" encoding="utf-8"?>
<ds:datastoreItem xmlns:ds="http://schemas.openxmlformats.org/officeDocument/2006/customXml" ds:itemID="{68960E01-DC0B-46AF-95E4-658C8ACF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db91-40d3-42c8-b450-eeb5c44708fe"/>
    <ds:schemaRef ds:uri="b78c3a81-1f9a-495b-a0d2-f70f6338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11C75-816F-48D1-8DF0-0FC4B9657C75}">
  <ds:schemaRefs>
    <ds:schemaRef ds:uri="http://schemas.microsoft.com/office/2006/metadata/properties"/>
    <ds:schemaRef ds:uri="http://schemas.microsoft.com/office/infopath/2007/PartnerControls"/>
    <ds:schemaRef ds:uri="b78c3a81-1f9a-495b-a0d2-f70f633866d5"/>
    <ds:schemaRef ds:uri="4d37db91-40d3-42c8-b450-eeb5c44708f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KMBC</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Dowell</dc:creator>
  <cp:keywords/>
  <cp:lastModifiedBy>Geraldine Evans</cp:lastModifiedBy>
  <cp:revision>2</cp:revision>
  <cp:lastPrinted>2019-04-16T11:08:00Z</cp:lastPrinted>
  <dcterms:created xsi:type="dcterms:W3CDTF">2025-05-20T14:41:00Z</dcterms:created>
  <dcterms:modified xsi:type="dcterms:W3CDTF">2025-05-20T14:41:00Z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PublishingExpirationDate">
    <vt:lpwstr/>
  </property>
  <property fmtid="{D5CDD505-2E9C-101B-9397-08002B2CF9AE}" pid="6" name="PublishingStartDate">
    <vt:lpwstr/>
  </property>
  <property fmtid="{D5CDD505-2E9C-101B-9397-08002B2CF9AE}" pid="7" name="wic_System_Copyright">
    <vt:lpwstr/>
  </property>
  <property fmtid="{D5CDD505-2E9C-101B-9397-08002B2CF9AE}" pid="8" name="ContentTypeId">
    <vt:lpwstr>0x0101003C263EE4FD9CE14DBB482ED5F5823D62</vt:lpwstr>
  </property>
  <property fmtid="{D5CDD505-2E9C-101B-9397-08002B2CF9AE}" pid="9" name="display_urn:schemas-microsoft-com:office:office#SharedWithUsers">
    <vt:lpwstr>Kearney Laura</vt:lpwstr>
  </property>
  <property fmtid="{D5CDD505-2E9C-101B-9397-08002B2CF9AE}" pid="10" name="SharedWithUsers">
    <vt:lpwstr>1261;#Kearney Laura</vt:lpwstr>
  </property>
  <property fmtid="{D5CDD505-2E9C-101B-9397-08002B2CF9AE}" pid="11" name="MediaServiceImageTags">
    <vt:lpwstr/>
  </property>
</Properties>
</file>