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C477" w14:textId="77777777" w:rsidR="00D33D05" w:rsidRDefault="00D33D05">
      <w:pPr>
        <w:pStyle w:val="Title"/>
      </w:pPr>
      <w:r>
        <w:t>SEFTON METROPOLITAN BOROUGH COUNCIL</w:t>
      </w:r>
    </w:p>
    <w:p w14:paraId="2622FA00" w14:textId="77777777" w:rsidR="00D33D05" w:rsidRDefault="00D33D05">
      <w:pPr>
        <w:rPr>
          <w:rFonts w:ascii="Arial" w:hAnsi="Arial"/>
          <w:sz w:val="24"/>
        </w:rPr>
      </w:pPr>
    </w:p>
    <w:p w14:paraId="26DD93A4" w14:textId="77777777" w:rsidR="00D33D05" w:rsidRDefault="00D33D05">
      <w:pPr>
        <w:jc w:val="center"/>
        <w:rPr>
          <w:rFonts w:ascii="Arial" w:hAnsi="Arial"/>
          <w:b/>
          <w:sz w:val="24"/>
          <w:u w:val="single"/>
        </w:rPr>
      </w:pPr>
      <w:r>
        <w:rPr>
          <w:rFonts w:ascii="Arial" w:hAnsi="Arial"/>
          <w:b/>
          <w:sz w:val="24"/>
          <w:u w:val="single"/>
        </w:rPr>
        <w:t>JOB DESCRIPTION</w:t>
      </w:r>
    </w:p>
    <w:p w14:paraId="1D75B28D" w14:textId="77777777" w:rsidR="00D33D05" w:rsidRDefault="00D33D05">
      <w:pPr>
        <w:rPr>
          <w:rFonts w:ascii="Arial" w:hAnsi="Arial"/>
          <w:sz w:val="24"/>
        </w:rPr>
      </w:pPr>
    </w:p>
    <w:tbl>
      <w:tblPr>
        <w:tblW w:w="0" w:type="auto"/>
        <w:tblLook w:val="01E0" w:firstRow="1" w:lastRow="1" w:firstColumn="1" w:lastColumn="1" w:noHBand="0" w:noVBand="0"/>
      </w:tblPr>
      <w:tblGrid>
        <w:gridCol w:w="1801"/>
        <w:gridCol w:w="3983"/>
        <w:gridCol w:w="1412"/>
        <w:gridCol w:w="2783"/>
      </w:tblGrid>
      <w:tr w:rsidR="00142A46" w:rsidRPr="003553D5" w14:paraId="629C0E5A" w14:textId="77777777" w:rsidTr="00827C85">
        <w:tc>
          <w:tcPr>
            <w:tcW w:w="1801" w:type="dxa"/>
          </w:tcPr>
          <w:p w14:paraId="474F9900" w14:textId="77777777" w:rsidR="00142A46" w:rsidRPr="003553D5" w:rsidRDefault="0035009B">
            <w:pPr>
              <w:rPr>
                <w:rFonts w:ascii="Arial" w:hAnsi="Arial"/>
                <w:b/>
                <w:sz w:val="24"/>
              </w:rPr>
            </w:pPr>
            <w:r>
              <w:rPr>
                <w:rFonts w:ascii="Arial" w:hAnsi="Arial"/>
                <w:b/>
                <w:sz w:val="24"/>
              </w:rPr>
              <w:t>Service Area</w:t>
            </w:r>
            <w:r w:rsidR="00142A46" w:rsidRPr="003553D5">
              <w:rPr>
                <w:rFonts w:ascii="Arial" w:hAnsi="Arial"/>
                <w:b/>
                <w:sz w:val="24"/>
              </w:rPr>
              <w:t>:</w:t>
            </w:r>
          </w:p>
        </w:tc>
        <w:tc>
          <w:tcPr>
            <w:tcW w:w="3983" w:type="dxa"/>
          </w:tcPr>
          <w:p w14:paraId="53AD5D4E" w14:textId="479AD5F9" w:rsidR="00142A46" w:rsidRPr="003553D5" w:rsidRDefault="00493DD9">
            <w:pPr>
              <w:rPr>
                <w:rFonts w:ascii="Arial" w:hAnsi="Arial"/>
                <w:sz w:val="24"/>
              </w:rPr>
            </w:pPr>
            <w:r w:rsidRPr="00493DD9">
              <w:rPr>
                <w:rFonts w:ascii="Arial" w:hAnsi="Arial"/>
                <w:sz w:val="24"/>
              </w:rPr>
              <w:t xml:space="preserve">Corporate </w:t>
            </w:r>
            <w:r w:rsidR="00C064EF">
              <w:rPr>
                <w:rFonts w:ascii="Arial" w:hAnsi="Arial"/>
                <w:sz w:val="24"/>
              </w:rPr>
              <w:t>Services and Commercial</w:t>
            </w:r>
          </w:p>
        </w:tc>
        <w:tc>
          <w:tcPr>
            <w:tcW w:w="1412" w:type="dxa"/>
          </w:tcPr>
          <w:p w14:paraId="3CE15E0A" w14:textId="77777777" w:rsidR="00142A46" w:rsidRPr="003553D5" w:rsidRDefault="00142A46">
            <w:pPr>
              <w:rPr>
                <w:rFonts w:ascii="Arial" w:hAnsi="Arial"/>
                <w:b/>
                <w:sz w:val="24"/>
              </w:rPr>
            </w:pPr>
            <w:r w:rsidRPr="003553D5">
              <w:rPr>
                <w:rFonts w:ascii="Arial" w:hAnsi="Arial"/>
                <w:b/>
                <w:sz w:val="24"/>
              </w:rPr>
              <w:t>Location:</w:t>
            </w:r>
          </w:p>
        </w:tc>
        <w:tc>
          <w:tcPr>
            <w:tcW w:w="2783" w:type="dxa"/>
          </w:tcPr>
          <w:p w14:paraId="2CE18445" w14:textId="3345B6B3" w:rsidR="00142A46" w:rsidRPr="00827C85" w:rsidRDefault="00BC5DCA">
            <w:pPr>
              <w:rPr>
                <w:rFonts w:ascii="Arial" w:hAnsi="Arial"/>
                <w:color w:val="FF0000"/>
                <w:sz w:val="24"/>
              </w:rPr>
            </w:pPr>
            <w:r>
              <w:rPr>
                <w:rFonts w:ascii="Arial" w:hAnsi="Arial"/>
                <w:sz w:val="24"/>
              </w:rPr>
              <w:t xml:space="preserve">Magdalen House </w:t>
            </w:r>
            <w:r w:rsidRPr="003A2D5A">
              <w:rPr>
                <w:rFonts w:ascii="Arial" w:hAnsi="Arial"/>
                <w:i/>
              </w:rPr>
              <w:t>(and other locations agreed with line manager(s) in line with Agile Workin</w:t>
            </w:r>
            <w:r w:rsidR="00827C85" w:rsidRPr="003B2818">
              <w:rPr>
                <w:rFonts w:ascii="Arial" w:hAnsi="Arial"/>
                <w:i/>
              </w:rPr>
              <w:t>g</w:t>
            </w:r>
            <w:r w:rsidR="00AB45F6">
              <w:rPr>
                <w:rFonts w:ascii="Arial" w:hAnsi="Arial"/>
                <w:i/>
              </w:rPr>
              <w:t>)</w:t>
            </w:r>
          </w:p>
        </w:tc>
      </w:tr>
      <w:tr w:rsidR="00142A46" w:rsidRPr="003553D5" w14:paraId="14FD21B1" w14:textId="77777777" w:rsidTr="00827C85">
        <w:tc>
          <w:tcPr>
            <w:tcW w:w="1801" w:type="dxa"/>
          </w:tcPr>
          <w:p w14:paraId="6E779E73" w14:textId="77777777" w:rsidR="00142A46" w:rsidRPr="003553D5" w:rsidRDefault="00142A46">
            <w:pPr>
              <w:rPr>
                <w:rFonts w:ascii="Arial" w:hAnsi="Arial"/>
                <w:b/>
                <w:sz w:val="24"/>
              </w:rPr>
            </w:pPr>
            <w:r w:rsidRPr="003553D5">
              <w:rPr>
                <w:rFonts w:ascii="Arial" w:hAnsi="Arial"/>
                <w:b/>
                <w:sz w:val="24"/>
              </w:rPr>
              <w:t>Department:</w:t>
            </w:r>
          </w:p>
        </w:tc>
        <w:tc>
          <w:tcPr>
            <w:tcW w:w="3983" w:type="dxa"/>
          </w:tcPr>
          <w:p w14:paraId="7E068A86" w14:textId="77777777" w:rsidR="00142A46" w:rsidRPr="003553D5" w:rsidRDefault="0035009B">
            <w:pPr>
              <w:rPr>
                <w:rFonts w:ascii="Arial" w:hAnsi="Arial"/>
                <w:b/>
                <w:sz w:val="24"/>
              </w:rPr>
            </w:pPr>
            <w:r>
              <w:rPr>
                <w:rFonts w:ascii="Arial" w:hAnsi="Arial"/>
                <w:sz w:val="24"/>
              </w:rPr>
              <w:t>Financial Services</w:t>
            </w:r>
          </w:p>
        </w:tc>
        <w:tc>
          <w:tcPr>
            <w:tcW w:w="1412" w:type="dxa"/>
          </w:tcPr>
          <w:p w14:paraId="5BFD347C" w14:textId="77777777" w:rsidR="00142A46" w:rsidRPr="003553D5" w:rsidRDefault="00142A46">
            <w:pPr>
              <w:rPr>
                <w:rFonts w:ascii="Arial" w:hAnsi="Arial"/>
                <w:b/>
                <w:sz w:val="24"/>
              </w:rPr>
            </w:pPr>
            <w:r w:rsidRPr="003553D5">
              <w:rPr>
                <w:rFonts w:ascii="Arial" w:hAnsi="Arial"/>
                <w:b/>
                <w:sz w:val="24"/>
              </w:rPr>
              <w:t>Post No.</w:t>
            </w:r>
          </w:p>
        </w:tc>
        <w:tc>
          <w:tcPr>
            <w:tcW w:w="2783" w:type="dxa"/>
          </w:tcPr>
          <w:p w14:paraId="1BD351FD" w14:textId="30089898" w:rsidR="00142A46" w:rsidRPr="003553D5" w:rsidRDefault="00673087">
            <w:pPr>
              <w:rPr>
                <w:rFonts w:ascii="Arial" w:hAnsi="Arial"/>
                <w:sz w:val="24"/>
              </w:rPr>
            </w:pPr>
            <w:r w:rsidRPr="00673087">
              <w:rPr>
                <w:rFonts w:ascii="Arial" w:hAnsi="Arial"/>
                <w:sz w:val="24"/>
              </w:rPr>
              <w:t>POSN000</w:t>
            </w:r>
            <w:r w:rsidR="00B10442">
              <w:rPr>
                <w:rFonts w:ascii="Arial" w:hAnsi="Arial"/>
                <w:sz w:val="24"/>
              </w:rPr>
              <w:t>023</w:t>
            </w:r>
          </w:p>
        </w:tc>
      </w:tr>
      <w:tr w:rsidR="00142A46" w:rsidRPr="003553D5" w14:paraId="45C48E8F" w14:textId="77777777" w:rsidTr="00827C85">
        <w:tc>
          <w:tcPr>
            <w:tcW w:w="1801" w:type="dxa"/>
          </w:tcPr>
          <w:p w14:paraId="4E02416A" w14:textId="77777777" w:rsidR="00142A46" w:rsidRPr="003553D5" w:rsidRDefault="00142A46">
            <w:pPr>
              <w:rPr>
                <w:rFonts w:ascii="Arial" w:hAnsi="Arial"/>
                <w:b/>
                <w:sz w:val="24"/>
              </w:rPr>
            </w:pPr>
          </w:p>
        </w:tc>
        <w:tc>
          <w:tcPr>
            <w:tcW w:w="3983" w:type="dxa"/>
          </w:tcPr>
          <w:p w14:paraId="47946F9A" w14:textId="77777777" w:rsidR="00142A46" w:rsidRPr="003553D5" w:rsidRDefault="00142A46">
            <w:pPr>
              <w:rPr>
                <w:rFonts w:ascii="Arial" w:hAnsi="Arial"/>
                <w:b/>
                <w:sz w:val="24"/>
              </w:rPr>
            </w:pPr>
          </w:p>
        </w:tc>
        <w:tc>
          <w:tcPr>
            <w:tcW w:w="1412" w:type="dxa"/>
          </w:tcPr>
          <w:p w14:paraId="248A3699" w14:textId="77777777" w:rsidR="00142A46" w:rsidRPr="003553D5" w:rsidRDefault="00142A46">
            <w:pPr>
              <w:rPr>
                <w:rFonts w:ascii="Arial" w:hAnsi="Arial"/>
                <w:b/>
                <w:sz w:val="24"/>
              </w:rPr>
            </w:pPr>
          </w:p>
        </w:tc>
        <w:tc>
          <w:tcPr>
            <w:tcW w:w="2783" w:type="dxa"/>
          </w:tcPr>
          <w:p w14:paraId="655D4247" w14:textId="77777777" w:rsidR="00142A46" w:rsidRPr="003553D5" w:rsidRDefault="00142A46">
            <w:pPr>
              <w:rPr>
                <w:rFonts w:ascii="Arial" w:hAnsi="Arial"/>
                <w:sz w:val="24"/>
              </w:rPr>
            </w:pPr>
          </w:p>
        </w:tc>
      </w:tr>
      <w:tr w:rsidR="004463B7" w:rsidRPr="003553D5" w14:paraId="3871A75A" w14:textId="77777777" w:rsidTr="00827C85">
        <w:tc>
          <w:tcPr>
            <w:tcW w:w="1801" w:type="dxa"/>
          </w:tcPr>
          <w:p w14:paraId="209DEBF4" w14:textId="77777777" w:rsidR="004463B7" w:rsidRPr="003553D5" w:rsidRDefault="004463B7">
            <w:pPr>
              <w:rPr>
                <w:rFonts w:ascii="Arial" w:hAnsi="Arial"/>
                <w:b/>
                <w:sz w:val="24"/>
              </w:rPr>
            </w:pPr>
            <w:r w:rsidRPr="003553D5">
              <w:rPr>
                <w:rFonts w:ascii="Arial" w:hAnsi="Arial"/>
                <w:b/>
                <w:sz w:val="24"/>
              </w:rPr>
              <w:t>Section:</w:t>
            </w:r>
          </w:p>
        </w:tc>
        <w:tc>
          <w:tcPr>
            <w:tcW w:w="3983" w:type="dxa"/>
          </w:tcPr>
          <w:p w14:paraId="6571A79C" w14:textId="7CCD13E9" w:rsidR="004463B7" w:rsidRPr="00B258FA" w:rsidRDefault="001C75E4" w:rsidP="00CE577B">
            <w:pPr>
              <w:rPr>
                <w:rFonts w:ascii="Arial" w:hAnsi="Arial"/>
                <w:sz w:val="24"/>
              </w:rPr>
            </w:pPr>
            <w:r w:rsidRPr="001C75E4">
              <w:rPr>
                <w:rFonts w:ascii="Arial" w:hAnsi="Arial"/>
                <w:sz w:val="24"/>
              </w:rPr>
              <w:t>Financial Management</w:t>
            </w:r>
          </w:p>
        </w:tc>
        <w:tc>
          <w:tcPr>
            <w:tcW w:w="1412" w:type="dxa"/>
          </w:tcPr>
          <w:p w14:paraId="5437FFCF" w14:textId="77777777" w:rsidR="004463B7" w:rsidRPr="003553D5" w:rsidRDefault="004463B7">
            <w:pPr>
              <w:rPr>
                <w:rFonts w:ascii="Arial" w:hAnsi="Arial"/>
                <w:b/>
                <w:sz w:val="24"/>
              </w:rPr>
            </w:pPr>
          </w:p>
        </w:tc>
        <w:tc>
          <w:tcPr>
            <w:tcW w:w="2783" w:type="dxa"/>
          </w:tcPr>
          <w:p w14:paraId="035D96DF" w14:textId="77777777" w:rsidR="004463B7" w:rsidRPr="003553D5" w:rsidRDefault="004463B7">
            <w:pPr>
              <w:rPr>
                <w:rFonts w:ascii="Arial" w:hAnsi="Arial"/>
                <w:sz w:val="24"/>
              </w:rPr>
            </w:pPr>
          </w:p>
        </w:tc>
      </w:tr>
      <w:tr w:rsidR="004463B7" w:rsidRPr="003553D5" w14:paraId="05E459F2" w14:textId="77777777" w:rsidTr="00827C85">
        <w:tc>
          <w:tcPr>
            <w:tcW w:w="1801" w:type="dxa"/>
          </w:tcPr>
          <w:p w14:paraId="7B2E0654" w14:textId="77777777" w:rsidR="004463B7" w:rsidRPr="003553D5" w:rsidRDefault="004463B7">
            <w:pPr>
              <w:rPr>
                <w:rFonts w:ascii="Arial" w:hAnsi="Arial"/>
                <w:b/>
                <w:sz w:val="24"/>
              </w:rPr>
            </w:pPr>
          </w:p>
        </w:tc>
        <w:tc>
          <w:tcPr>
            <w:tcW w:w="3983" w:type="dxa"/>
          </w:tcPr>
          <w:p w14:paraId="2FB5AE2A" w14:textId="77777777" w:rsidR="004463B7" w:rsidRPr="003553D5" w:rsidRDefault="004463B7">
            <w:pPr>
              <w:rPr>
                <w:rFonts w:ascii="Arial" w:hAnsi="Arial"/>
                <w:b/>
                <w:sz w:val="24"/>
              </w:rPr>
            </w:pPr>
          </w:p>
        </w:tc>
        <w:tc>
          <w:tcPr>
            <w:tcW w:w="1412" w:type="dxa"/>
          </w:tcPr>
          <w:p w14:paraId="67E75F97" w14:textId="77777777" w:rsidR="004463B7" w:rsidRPr="003553D5" w:rsidRDefault="004463B7">
            <w:pPr>
              <w:rPr>
                <w:rFonts w:ascii="Arial" w:hAnsi="Arial"/>
                <w:b/>
                <w:sz w:val="24"/>
              </w:rPr>
            </w:pPr>
          </w:p>
        </w:tc>
        <w:tc>
          <w:tcPr>
            <w:tcW w:w="2783" w:type="dxa"/>
          </w:tcPr>
          <w:p w14:paraId="324B17FF" w14:textId="77777777" w:rsidR="004463B7" w:rsidRPr="003553D5" w:rsidRDefault="004463B7">
            <w:pPr>
              <w:rPr>
                <w:rFonts w:ascii="Arial" w:hAnsi="Arial"/>
                <w:sz w:val="24"/>
              </w:rPr>
            </w:pPr>
          </w:p>
        </w:tc>
      </w:tr>
      <w:tr w:rsidR="004463B7" w:rsidRPr="003553D5" w14:paraId="6A33E4D7" w14:textId="77777777" w:rsidTr="00827C85">
        <w:tc>
          <w:tcPr>
            <w:tcW w:w="1801" w:type="dxa"/>
          </w:tcPr>
          <w:p w14:paraId="245B5742" w14:textId="77777777" w:rsidR="004463B7" w:rsidRPr="003553D5" w:rsidRDefault="004463B7">
            <w:pPr>
              <w:rPr>
                <w:rFonts w:ascii="Arial" w:hAnsi="Arial"/>
                <w:b/>
                <w:sz w:val="24"/>
              </w:rPr>
            </w:pPr>
            <w:r w:rsidRPr="003553D5">
              <w:rPr>
                <w:rFonts w:ascii="Arial" w:hAnsi="Arial"/>
                <w:b/>
                <w:sz w:val="24"/>
              </w:rPr>
              <w:t>Post:</w:t>
            </w:r>
          </w:p>
        </w:tc>
        <w:tc>
          <w:tcPr>
            <w:tcW w:w="3983" w:type="dxa"/>
          </w:tcPr>
          <w:p w14:paraId="5F2F373F" w14:textId="3D47484C" w:rsidR="004463B7" w:rsidRPr="003553D5" w:rsidRDefault="005764E1">
            <w:pPr>
              <w:rPr>
                <w:rFonts w:ascii="Arial" w:hAnsi="Arial"/>
                <w:sz w:val="24"/>
              </w:rPr>
            </w:pPr>
            <w:r>
              <w:rPr>
                <w:rFonts w:ascii="Arial" w:hAnsi="Arial"/>
                <w:sz w:val="24"/>
              </w:rPr>
              <w:t>Finance Manager</w:t>
            </w:r>
            <w:r w:rsidR="00BF30B4">
              <w:rPr>
                <w:rFonts w:ascii="Arial" w:hAnsi="Arial"/>
                <w:sz w:val="24"/>
              </w:rPr>
              <w:t xml:space="preserve"> – Schools and SEND / Early Years</w:t>
            </w:r>
          </w:p>
        </w:tc>
        <w:tc>
          <w:tcPr>
            <w:tcW w:w="1412" w:type="dxa"/>
          </w:tcPr>
          <w:p w14:paraId="31675589" w14:textId="77777777" w:rsidR="004463B7" w:rsidRPr="003553D5" w:rsidRDefault="004463B7">
            <w:pPr>
              <w:rPr>
                <w:rFonts w:ascii="Arial" w:hAnsi="Arial"/>
                <w:b/>
                <w:sz w:val="24"/>
              </w:rPr>
            </w:pPr>
            <w:r w:rsidRPr="003553D5">
              <w:rPr>
                <w:rFonts w:ascii="Arial" w:hAnsi="Arial"/>
                <w:b/>
                <w:sz w:val="24"/>
              </w:rPr>
              <w:t>Grade:</w:t>
            </w:r>
          </w:p>
        </w:tc>
        <w:tc>
          <w:tcPr>
            <w:tcW w:w="2783" w:type="dxa"/>
          </w:tcPr>
          <w:p w14:paraId="644946F4" w14:textId="77777777" w:rsidR="004463B7" w:rsidRPr="003553D5" w:rsidRDefault="004463B7">
            <w:pPr>
              <w:rPr>
                <w:rFonts w:ascii="Arial" w:hAnsi="Arial"/>
                <w:sz w:val="24"/>
              </w:rPr>
            </w:pPr>
            <w:r w:rsidRPr="003553D5">
              <w:rPr>
                <w:rFonts w:ascii="Arial" w:hAnsi="Arial"/>
                <w:sz w:val="24"/>
              </w:rPr>
              <w:t>M</w:t>
            </w:r>
          </w:p>
        </w:tc>
      </w:tr>
    </w:tbl>
    <w:p w14:paraId="63DF0304" w14:textId="77777777" w:rsidR="00D33D05" w:rsidRDefault="00D33D05">
      <w:pPr>
        <w:pBdr>
          <w:bottom w:val="single" w:sz="6" w:space="1" w:color="auto"/>
        </w:pBdr>
        <w:rPr>
          <w:rFonts w:ascii="Arial" w:hAnsi="Arial"/>
          <w:sz w:val="24"/>
        </w:rPr>
      </w:pPr>
    </w:p>
    <w:p w14:paraId="40DC5707" w14:textId="192A958E" w:rsidR="00A7339C" w:rsidRDefault="00A7339C">
      <w:pPr>
        <w:rPr>
          <w:rFonts w:ascii="Arial" w:hAnsi="Arial"/>
          <w:sz w:val="24"/>
        </w:rPr>
      </w:pPr>
    </w:p>
    <w:p w14:paraId="4B4C5813" w14:textId="5E5AB9CF" w:rsidR="00D33D05" w:rsidRPr="002005F7" w:rsidRDefault="00D33D05">
      <w:pPr>
        <w:rPr>
          <w:rFonts w:ascii="Arial" w:hAnsi="Arial"/>
          <w:sz w:val="24"/>
        </w:rPr>
      </w:pPr>
      <w:r w:rsidRPr="002005F7">
        <w:rPr>
          <w:rFonts w:ascii="Arial" w:hAnsi="Arial"/>
          <w:b/>
          <w:sz w:val="24"/>
        </w:rPr>
        <w:t>Responsible to</w:t>
      </w:r>
      <w:r w:rsidRPr="002005F7">
        <w:rPr>
          <w:rFonts w:ascii="Arial" w:hAnsi="Arial"/>
          <w:sz w:val="24"/>
        </w:rPr>
        <w:t>:</w:t>
      </w:r>
      <w:r w:rsidRPr="002005F7">
        <w:rPr>
          <w:rFonts w:ascii="Arial" w:hAnsi="Arial"/>
          <w:sz w:val="24"/>
        </w:rPr>
        <w:tab/>
      </w:r>
      <w:r w:rsidR="00BF30B4">
        <w:rPr>
          <w:rFonts w:ascii="Arial" w:hAnsi="Arial"/>
          <w:sz w:val="24"/>
        </w:rPr>
        <w:t>Strateg</w:t>
      </w:r>
      <w:r w:rsidR="00B2176D">
        <w:rPr>
          <w:rFonts w:ascii="Arial" w:hAnsi="Arial"/>
          <w:sz w:val="24"/>
        </w:rPr>
        <w:t>ic Finance Manager – Education Excellence</w:t>
      </w:r>
    </w:p>
    <w:p w14:paraId="4ADBB24F" w14:textId="77777777" w:rsidR="00D33D05" w:rsidRPr="002005F7" w:rsidRDefault="00D33D05">
      <w:pPr>
        <w:rPr>
          <w:rFonts w:ascii="Arial" w:hAnsi="Arial"/>
          <w:sz w:val="24"/>
        </w:rPr>
      </w:pPr>
    </w:p>
    <w:p w14:paraId="69545FA2" w14:textId="46083317" w:rsidR="00142A46" w:rsidRPr="003B2818" w:rsidRDefault="00142A46">
      <w:pPr>
        <w:rPr>
          <w:rFonts w:ascii="Arial" w:hAnsi="Arial"/>
          <w:b/>
          <w:sz w:val="24"/>
          <w:u w:val="single"/>
        </w:rPr>
      </w:pPr>
      <w:r w:rsidRPr="002005F7">
        <w:rPr>
          <w:rFonts w:ascii="Arial" w:hAnsi="Arial"/>
          <w:b/>
          <w:sz w:val="24"/>
        </w:rPr>
        <w:t>Responsible for:</w:t>
      </w:r>
      <w:r w:rsidR="00D77731">
        <w:rPr>
          <w:rFonts w:ascii="Arial" w:hAnsi="Arial"/>
          <w:sz w:val="24"/>
        </w:rPr>
        <w:tab/>
        <w:t>Education Excellence Finance Team</w:t>
      </w:r>
      <w:r w:rsidR="00827C85" w:rsidRPr="003B2818">
        <w:rPr>
          <w:rFonts w:ascii="Arial" w:hAnsi="Arial"/>
          <w:sz w:val="24"/>
        </w:rPr>
        <w:t xml:space="preserve">  </w:t>
      </w:r>
    </w:p>
    <w:p w14:paraId="0CC4DF0C" w14:textId="77777777" w:rsidR="00A7339C" w:rsidRDefault="00A7339C" w:rsidP="00A7339C">
      <w:pPr>
        <w:pBdr>
          <w:bottom w:val="single" w:sz="6" w:space="1" w:color="auto"/>
        </w:pBdr>
        <w:rPr>
          <w:rFonts w:ascii="Arial" w:hAnsi="Arial"/>
          <w:sz w:val="24"/>
          <w:u w:val="single"/>
        </w:rPr>
      </w:pPr>
    </w:p>
    <w:p w14:paraId="62B29A6F" w14:textId="77777777" w:rsidR="00A7339C" w:rsidRDefault="00A7339C" w:rsidP="00A7339C">
      <w:pPr>
        <w:rPr>
          <w:rFonts w:ascii="Arial" w:hAnsi="Arial"/>
          <w:sz w:val="24"/>
        </w:rPr>
      </w:pPr>
    </w:p>
    <w:p w14:paraId="5798F474" w14:textId="3C6C9088" w:rsidR="00D33D05" w:rsidRDefault="00E87955">
      <w:pPr>
        <w:rPr>
          <w:rFonts w:ascii="Arial" w:hAnsi="Arial"/>
          <w:b/>
          <w:sz w:val="24"/>
          <w:u w:val="single"/>
        </w:rPr>
      </w:pPr>
      <w:r>
        <w:rPr>
          <w:rFonts w:ascii="Arial" w:hAnsi="Arial"/>
          <w:b/>
          <w:sz w:val="24"/>
          <w:u w:val="single"/>
        </w:rPr>
        <w:t>Job Purpose</w:t>
      </w:r>
    </w:p>
    <w:p w14:paraId="21E6E467" w14:textId="2F746DE1" w:rsidR="00D33D05" w:rsidRDefault="00D33D05">
      <w:pPr>
        <w:rPr>
          <w:rFonts w:ascii="Arial" w:hAnsi="Arial"/>
          <w:sz w:val="24"/>
        </w:rPr>
      </w:pPr>
    </w:p>
    <w:p w14:paraId="4DC80653" w14:textId="6FC372F1" w:rsidR="005764E1" w:rsidRDefault="005764E1" w:rsidP="005764E1">
      <w:pPr>
        <w:rPr>
          <w:rFonts w:ascii="Arial" w:hAnsi="Arial"/>
          <w:sz w:val="24"/>
        </w:rPr>
      </w:pPr>
      <w:r>
        <w:rPr>
          <w:rFonts w:ascii="Arial" w:hAnsi="Arial"/>
          <w:sz w:val="24"/>
        </w:rPr>
        <w:t xml:space="preserve">To be responsible for the development of finance strategies and operational financial management support to the </w:t>
      </w:r>
      <w:r w:rsidR="006D7545">
        <w:rPr>
          <w:rFonts w:ascii="Arial" w:hAnsi="Arial"/>
          <w:sz w:val="24"/>
        </w:rPr>
        <w:t xml:space="preserve">Council’s Education Excellence service, </w:t>
      </w:r>
      <w:r w:rsidR="007F322C">
        <w:rPr>
          <w:rFonts w:ascii="Arial" w:hAnsi="Arial"/>
          <w:sz w:val="24"/>
        </w:rPr>
        <w:t>including schools.</w:t>
      </w:r>
    </w:p>
    <w:p w14:paraId="54F61F7F" w14:textId="77777777" w:rsidR="000978D0" w:rsidRDefault="000978D0" w:rsidP="001A021A">
      <w:pPr>
        <w:rPr>
          <w:rFonts w:ascii="Arial" w:hAnsi="Arial"/>
          <w:sz w:val="24"/>
        </w:rPr>
      </w:pPr>
    </w:p>
    <w:p w14:paraId="01232F78" w14:textId="04CB22BC" w:rsidR="00F44709" w:rsidRDefault="00F44709" w:rsidP="001A021A">
      <w:pPr>
        <w:rPr>
          <w:rFonts w:ascii="Arial" w:hAnsi="Arial"/>
          <w:sz w:val="24"/>
        </w:rPr>
      </w:pPr>
      <w:r>
        <w:rPr>
          <w:rFonts w:ascii="Arial" w:hAnsi="Arial"/>
          <w:sz w:val="24"/>
        </w:rPr>
        <w:t xml:space="preserve">Provide assurance to </w:t>
      </w:r>
      <w:r w:rsidR="00555EE5">
        <w:rPr>
          <w:rFonts w:ascii="Arial" w:hAnsi="Arial"/>
          <w:sz w:val="24"/>
        </w:rPr>
        <w:t xml:space="preserve">the </w:t>
      </w:r>
      <w:r>
        <w:rPr>
          <w:rFonts w:ascii="Arial" w:hAnsi="Arial"/>
          <w:sz w:val="24"/>
        </w:rPr>
        <w:t>Section 151 Officer that agreed policies and strategies are being complied with.</w:t>
      </w:r>
    </w:p>
    <w:p w14:paraId="3DE0CA63" w14:textId="77777777" w:rsidR="00F44709" w:rsidRDefault="00F44709" w:rsidP="001A021A">
      <w:pPr>
        <w:rPr>
          <w:rFonts w:ascii="Arial" w:hAnsi="Arial"/>
          <w:sz w:val="24"/>
        </w:rPr>
      </w:pPr>
    </w:p>
    <w:p w14:paraId="73C10FDB" w14:textId="7197A384" w:rsidR="00D47F36" w:rsidRDefault="00D47F36" w:rsidP="001A021A">
      <w:pPr>
        <w:rPr>
          <w:rFonts w:ascii="Arial" w:hAnsi="Arial"/>
          <w:sz w:val="24"/>
        </w:rPr>
      </w:pPr>
      <w:r>
        <w:rPr>
          <w:rFonts w:ascii="Arial" w:hAnsi="Arial"/>
          <w:sz w:val="24"/>
        </w:rPr>
        <w:t>To positively cont</w:t>
      </w:r>
      <w:r w:rsidR="00991E70">
        <w:rPr>
          <w:rFonts w:ascii="Arial" w:hAnsi="Arial"/>
          <w:sz w:val="24"/>
        </w:rPr>
        <w:t>ribute to the Finance Services</w:t>
      </w:r>
      <w:r>
        <w:rPr>
          <w:rFonts w:ascii="Arial" w:hAnsi="Arial"/>
          <w:sz w:val="24"/>
        </w:rPr>
        <w:t xml:space="preserve"> Team, recognising that this role incorporates ownership, commitment and leadership responsibilities in respect of </w:t>
      </w:r>
      <w:r w:rsidR="008C45F7">
        <w:rPr>
          <w:rFonts w:ascii="Arial" w:hAnsi="Arial"/>
          <w:sz w:val="24"/>
        </w:rPr>
        <w:t>the Education Excellence service, including schools.</w:t>
      </w:r>
    </w:p>
    <w:p w14:paraId="508A2C55" w14:textId="77777777" w:rsidR="00D47F36" w:rsidRDefault="00D47F36" w:rsidP="001A021A">
      <w:pPr>
        <w:rPr>
          <w:rFonts w:ascii="Arial" w:hAnsi="Arial"/>
          <w:sz w:val="24"/>
        </w:rPr>
      </w:pPr>
    </w:p>
    <w:p w14:paraId="5FD3A8BF" w14:textId="7E9537D2" w:rsidR="001A021A" w:rsidRDefault="001A021A" w:rsidP="001A021A">
      <w:pPr>
        <w:rPr>
          <w:rFonts w:ascii="Arial" w:hAnsi="Arial"/>
          <w:sz w:val="24"/>
        </w:rPr>
      </w:pPr>
      <w:r>
        <w:rPr>
          <w:rFonts w:ascii="Arial" w:hAnsi="Arial"/>
          <w:sz w:val="24"/>
        </w:rPr>
        <w:t xml:space="preserve">To develop enhanced working practices to bring about efficiencies </w:t>
      </w:r>
      <w:r w:rsidR="000978D0">
        <w:rPr>
          <w:rFonts w:ascii="Arial" w:hAnsi="Arial"/>
          <w:sz w:val="24"/>
        </w:rPr>
        <w:t>across the Council</w:t>
      </w:r>
      <w:r w:rsidR="00991E70">
        <w:rPr>
          <w:rFonts w:ascii="Arial" w:hAnsi="Arial"/>
          <w:sz w:val="24"/>
        </w:rPr>
        <w:t>, with a focus on</w:t>
      </w:r>
      <w:r w:rsidR="005764E1">
        <w:rPr>
          <w:rFonts w:ascii="Arial" w:hAnsi="Arial"/>
          <w:sz w:val="24"/>
        </w:rPr>
        <w:t xml:space="preserve"> </w:t>
      </w:r>
      <w:r w:rsidR="003C2AC5">
        <w:rPr>
          <w:rFonts w:ascii="Arial" w:hAnsi="Arial"/>
          <w:sz w:val="24"/>
        </w:rPr>
        <w:t>Education Excellence</w:t>
      </w:r>
      <w:r w:rsidR="00D07F6E">
        <w:rPr>
          <w:rFonts w:ascii="Arial" w:hAnsi="Arial"/>
          <w:sz w:val="24"/>
        </w:rPr>
        <w:t>,</w:t>
      </w:r>
      <w:r w:rsidR="000978D0">
        <w:rPr>
          <w:rFonts w:ascii="Arial" w:hAnsi="Arial"/>
          <w:sz w:val="24"/>
        </w:rPr>
        <w:t xml:space="preserve"> </w:t>
      </w:r>
      <w:r>
        <w:rPr>
          <w:rFonts w:ascii="Arial" w:hAnsi="Arial"/>
          <w:sz w:val="24"/>
        </w:rPr>
        <w:t>in the financial management process</w:t>
      </w:r>
      <w:r w:rsidR="000978D0">
        <w:rPr>
          <w:rFonts w:ascii="Arial" w:hAnsi="Arial"/>
          <w:sz w:val="24"/>
        </w:rPr>
        <w:t>es</w:t>
      </w:r>
      <w:r>
        <w:rPr>
          <w:rFonts w:ascii="Arial" w:hAnsi="Arial"/>
          <w:sz w:val="24"/>
        </w:rPr>
        <w:t>.</w:t>
      </w:r>
    </w:p>
    <w:p w14:paraId="5BCA45B9" w14:textId="2A77BD83" w:rsidR="00D07F6E" w:rsidRDefault="00D07F6E" w:rsidP="001A021A">
      <w:pPr>
        <w:rPr>
          <w:rFonts w:ascii="Arial" w:hAnsi="Arial"/>
          <w:sz w:val="24"/>
        </w:rPr>
      </w:pPr>
    </w:p>
    <w:p w14:paraId="4EAE25A1" w14:textId="44F6CB1B" w:rsidR="00D07F6E" w:rsidRDefault="00D07F6E" w:rsidP="001A021A">
      <w:pPr>
        <w:rPr>
          <w:rFonts w:ascii="Arial" w:hAnsi="Arial"/>
          <w:sz w:val="24"/>
        </w:rPr>
      </w:pPr>
      <w:r>
        <w:rPr>
          <w:rFonts w:ascii="Arial" w:hAnsi="Arial"/>
          <w:sz w:val="24"/>
        </w:rPr>
        <w:t xml:space="preserve">Provide professional support and advice to </w:t>
      </w:r>
      <w:r w:rsidR="003C2AC5">
        <w:rPr>
          <w:rFonts w:ascii="Arial" w:hAnsi="Arial"/>
          <w:sz w:val="24"/>
        </w:rPr>
        <w:t xml:space="preserve">the </w:t>
      </w:r>
      <w:r w:rsidR="005149FC">
        <w:rPr>
          <w:rFonts w:ascii="Arial" w:hAnsi="Arial"/>
          <w:sz w:val="24"/>
        </w:rPr>
        <w:t>Assistant Director</w:t>
      </w:r>
      <w:r w:rsidR="003C2AC5">
        <w:rPr>
          <w:rFonts w:ascii="Arial" w:hAnsi="Arial"/>
          <w:sz w:val="24"/>
        </w:rPr>
        <w:t xml:space="preserve"> of Children’s Services (Education)</w:t>
      </w:r>
      <w:r>
        <w:rPr>
          <w:rFonts w:ascii="Arial" w:hAnsi="Arial"/>
          <w:sz w:val="24"/>
        </w:rPr>
        <w:t xml:space="preserve">, senior managers and budget holders, with a focus on value for money and best practice. </w:t>
      </w:r>
    </w:p>
    <w:p w14:paraId="55FD887E" w14:textId="77777777" w:rsidR="004761F8" w:rsidRDefault="004761F8">
      <w:pPr>
        <w:ind w:left="142" w:hanging="142"/>
        <w:rPr>
          <w:rFonts w:ascii="Arial" w:hAnsi="Arial"/>
          <w:sz w:val="24"/>
        </w:rPr>
      </w:pPr>
    </w:p>
    <w:p w14:paraId="7A6A3332" w14:textId="77777777" w:rsidR="001A021A" w:rsidRDefault="001A021A" w:rsidP="001A021A">
      <w:pPr>
        <w:rPr>
          <w:rFonts w:ascii="Arial" w:hAnsi="Arial"/>
          <w:sz w:val="24"/>
        </w:rPr>
      </w:pPr>
      <w:r>
        <w:rPr>
          <w:rFonts w:ascii="Arial" w:hAnsi="Arial"/>
          <w:sz w:val="24"/>
        </w:rPr>
        <w:t>To ensure that staff are appropriately developed</w:t>
      </w:r>
      <w:r w:rsidR="001523BB">
        <w:rPr>
          <w:rFonts w:ascii="Arial" w:hAnsi="Arial"/>
          <w:sz w:val="24"/>
        </w:rPr>
        <w:t xml:space="preserve">, provide motivation and coaching </w:t>
      </w:r>
      <w:proofErr w:type="gramStart"/>
      <w:r w:rsidR="001523BB">
        <w:rPr>
          <w:rFonts w:ascii="Arial" w:hAnsi="Arial"/>
          <w:sz w:val="24"/>
        </w:rPr>
        <w:t>in order to</w:t>
      </w:r>
      <w:proofErr w:type="gramEnd"/>
      <w:r w:rsidR="001523BB">
        <w:rPr>
          <w:rFonts w:ascii="Arial" w:hAnsi="Arial"/>
          <w:sz w:val="24"/>
        </w:rPr>
        <w:t xml:space="preserve"> achieve excellent performance and maximise and </w:t>
      </w:r>
      <w:r w:rsidR="00F44709">
        <w:rPr>
          <w:rFonts w:ascii="Arial" w:hAnsi="Arial"/>
          <w:sz w:val="24"/>
        </w:rPr>
        <w:t>develop</w:t>
      </w:r>
      <w:r w:rsidR="001523BB">
        <w:rPr>
          <w:rFonts w:ascii="Arial" w:hAnsi="Arial"/>
          <w:sz w:val="24"/>
        </w:rPr>
        <w:t xml:space="preserve"> skills, potential and capacity</w:t>
      </w:r>
      <w:r>
        <w:rPr>
          <w:rFonts w:ascii="Arial" w:hAnsi="Arial"/>
          <w:sz w:val="24"/>
        </w:rPr>
        <w:t>.</w:t>
      </w:r>
    </w:p>
    <w:p w14:paraId="573AF4CE" w14:textId="77777777" w:rsidR="001523BB" w:rsidRDefault="001523BB" w:rsidP="001523BB">
      <w:pPr>
        <w:rPr>
          <w:rFonts w:ascii="Arial" w:hAnsi="Arial"/>
          <w:sz w:val="24"/>
        </w:rPr>
      </w:pPr>
    </w:p>
    <w:p w14:paraId="0BCE758E" w14:textId="70FDDF15" w:rsidR="001523BB" w:rsidRPr="00E13577" w:rsidRDefault="001523BB" w:rsidP="001523BB">
      <w:pPr>
        <w:pStyle w:val="BodyText"/>
        <w:tabs>
          <w:tab w:val="left" w:pos="1440"/>
        </w:tabs>
        <w:ind w:right="-514"/>
        <w:jc w:val="both"/>
      </w:pPr>
      <w:r w:rsidRPr="00E13577">
        <w:t xml:space="preserve">Ensure that the Council and </w:t>
      </w:r>
      <w:r>
        <w:t>its services</w:t>
      </w:r>
      <w:r w:rsidRPr="00E13577">
        <w:t xml:space="preserve"> operate to the highest standard of </w:t>
      </w:r>
      <w:r>
        <w:t xml:space="preserve">ethical </w:t>
      </w:r>
      <w:r w:rsidR="00BC5DCA">
        <w:t>financial management, maximise</w:t>
      </w:r>
      <w:r w:rsidRPr="00E13577">
        <w:t xml:space="preserve"> value for money in the use of resources, whilst ensuring that all financial duties are met.</w:t>
      </w:r>
    </w:p>
    <w:p w14:paraId="0A807F96" w14:textId="77777777" w:rsidR="001A021A" w:rsidRDefault="007A2414" w:rsidP="001A021A">
      <w:pPr>
        <w:rPr>
          <w:rFonts w:ascii="Arial" w:hAnsi="Arial"/>
          <w:sz w:val="24"/>
        </w:rPr>
      </w:pPr>
      <w:r>
        <w:rPr>
          <w:rFonts w:ascii="Arial" w:hAnsi="Arial"/>
          <w:sz w:val="24"/>
        </w:rPr>
        <w:br w:type="page"/>
      </w:r>
    </w:p>
    <w:p w14:paraId="7EAB5D67" w14:textId="27AC5CC8" w:rsidR="004761F8" w:rsidRPr="001A021A" w:rsidRDefault="00E87955" w:rsidP="002005F7">
      <w:pPr>
        <w:pStyle w:val="ListBullet"/>
        <w:numPr>
          <w:ilvl w:val="0"/>
          <w:numId w:val="0"/>
        </w:numPr>
        <w:ind w:left="426" w:hanging="426"/>
        <w:rPr>
          <w:rFonts w:ascii="Arial" w:hAnsi="Arial"/>
          <w:b/>
          <w:sz w:val="24"/>
          <w:u w:val="single"/>
        </w:rPr>
      </w:pPr>
      <w:r>
        <w:rPr>
          <w:rFonts w:ascii="Arial" w:hAnsi="Arial"/>
          <w:b/>
          <w:sz w:val="24"/>
          <w:u w:val="single"/>
        </w:rPr>
        <w:lastRenderedPageBreak/>
        <w:t>Responsibilities</w:t>
      </w:r>
    </w:p>
    <w:p w14:paraId="0F2B364D" w14:textId="77777777" w:rsidR="00142A46" w:rsidRDefault="00142A46" w:rsidP="002005F7">
      <w:pPr>
        <w:ind w:left="567" w:hanging="567"/>
        <w:rPr>
          <w:rFonts w:ascii="Arial" w:hAnsi="Arial"/>
          <w:sz w:val="24"/>
        </w:rPr>
      </w:pPr>
    </w:p>
    <w:p w14:paraId="07CEE172" w14:textId="77777777" w:rsidR="00142A46" w:rsidRDefault="001A021A" w:rsidP="002005F7">
      <w:pPr>
        <w:numPr>
          <w:ilvl w:val="0"/>
          <w:numId w:val="38"/>
        </w:numPr>
        <w:ind w:left="567" w:hanging="567"/>
        <w:rPr>
          <w:rFonts w:ascii="Arial" w:hAnsi="Arial"/>
          <w:sz w:val="24"/>
        </w:rPr>
      </w:pPr>
      <w:r>
        <w:rPr>
          <w:rFonts w:ascii="Arial" w:hAnsi="Arial"/>
          <w:sz w:val="24"/>
        </w:rPr>
        <w:t>To support and contribute to the development and implementation of service strategies and to the corporate financial planning and management of the Council.</w:t>
      </w:r>
    </w:p>
    <w:p w14:paraId="26AB921B" w14:textId="77777777" w:rsidR="001523BB" w:rsidRDefault="001523BB" w:rsidP="002005F7">
      <w:pPr>
        <w:ind w:left="567" w:hanging="567"/>
        <w:rPr>
          <w:rFonts w:ascii="Arial" w:hAnsi="Arial"/>
          <w:sz w:val="24"/>
        </w:rPr>
      </w:pPr>
    </w:p>
    <w:p w14:paraId="1F10D86C" w14:textId="4144537E" w:rsidR="001523BB" w:rsidRPr="00E13577" w:rsidRDefault="001523BB" w:rsidP="002005F7">
      <w:pPr>
        <w:ind w:left="567" w:hanging="567"/>
        <w:rPr>
          <w:rFonts w:ascii="Arial" w:hAnsi="Arial"/>
          <w:sz w:val="24"/>
          <w:szCs w:val="24"/>
        </w:rPr>
      </w:pPr>
      <w:r>
        <w:rPr>
          <w:rFonts w:ascii="Arial" w:hAnsi="Arial"/>
          <w:sz w:val="24"/>
          <w:szCs w:val="24"/>
        </w:rPr>
        <w:t>2.</w:t>
      </w:r>
      <w:r>
        <w:rPr>
          <w:rFonts w:ascii="Arial" w:hAnsi="Arial"/>
          <w:sz w:val="24"/>
          <w:szCs w:val="24"/>
        </w:rPr>
        <w:tab/>
      </w:r>
      <w:r w:rsidRPr="00E13577">
        <w:rPr>
          <w:rFonts w:ascii="Arial" w:hAnsi="Arial"/>
          <w:sz w:val="24"/>
          <w:szCs w:val="24"/>
        </w:rPr>
        <w:t>Provide a high quality and comprehensive range of financial</w:t>
      </w:r>
      <w:r>
        <w:rPr>
          <w:rFonts w:ascii="Arial" w:hAnsi="Arial"/>
          <w:sz w:val="24"/>
          <w:szCs w:val="24"/>
        </w:rPr>
        <w:t xml:space="preserve"> advice and support to </w:t>
      </w:r>
      <w:r w:rsidR="00F44709">
        <w:rPr>
          <w:rFonts w:ascii="Arial" w:hAnsi="Arial"/>
          <w:sz w:val="24"/>
          <w:szCs w:val="24"/>
        </w:rPr>
        <w:t>Members,</w:t>
      </w:r>
      <w:r w:rsidR="00F44709" w:rsidRPr="00E13577">
        <w:rPr>
          <w:rFonts w:ascii="Arial" w:hAnsi="Arial"/>
          <w:sz w:val="24"/>
          <w:szCs w:val="24"/>
        </w:rPr>
        <w:t xml:space="preserve"> </w:t>
      </w:r>
      <w:r w:rsidR="00584961">
        <w:rPr>
          <w:rFonts w:ascii="Arial" w:hAnsi="Arial"/>
          <w:sz w:val="24"/>
          <w:szCs w:val="24"/>
        </w:rPr>
        <w:t>Service Areas</w:t>
      </w:r>
      <w:r w:rsidRPr="00E13577">
        <w:rPr>
          <w:rFonts w:ascii="Arial" w:hAnsi="Arial"/>
          <w:sz w:val="24"/>
          <w:szCs w:val="24"/>
        </w:rPr>
        <w:t xml:space="preserve">, Budget Holders and other </w:t>
      </w:r>
      <w:r>
        <w:rPr>
          <w:rFonts w:ascii="Arial" w:hAnsi="Arial"/>
          <w:sz w:val="24"/>
          <w:szCs w:val="24"/>
        </w:rPr>
        <w:t>partners, including resource and budget planning, outcome reviews and forecasting.</w:t>
      </w:r>
    </w:p>
    <w:p w14:paraId="644B6D11" w14:textId="77777777" w:rsidR="00142A46" w:rsidRDefault="00142A46" w:rsidP="002005F7">
      <w:pPr>
        <w:ind w:left="567" w:hanging="567"/>
        <w:rPr>
          <w:rFonts w:ascii="Arial" w:hAnsi="Arial"/>
          <w:sz w:val="24"/>
        </w:rPr>
      </w:pPr>
    </w:p>
    <w:p w14:paraId="3CA40A1B" w14:textId="000030A3" w:rsidR="00142A46" w:rsidRDefault="001A021A" w:rsidP="002005F7">
      <w:pPr>
        <w:ind w:left="567" w:hanging="567"/>
        <w:rPr>
          <w:rFonts w:ascii="Arial" w:hAnsi="Arial"/>
          <w:sz w:val="24"/>
        </w:rPr>
      </w:pPr>
      <w:r>
        <w:rPr>
          <w:rFonts w:ascii="Arial" w:hAnsi="Arial"/>
          <w:sz w:val="24"/>
        </w:rPr>
        <w:t>3.</w:t>
      </w:r>
      <w:r>
        <w:rPr>
          <w:rFonts w:ascii="Arial" w:hAnsi="Arial"/>
          <w:sz w:val="24"/>
        </w:rPr>
        <w:tab/>
        <w:t>To drive initiative</w:t>
      </w:r>
      <w:r w:rsidR="001523BB">
        <w:rPr>
          <w:rFonts w:ascii="Arial" w:hAnsi="Arial"/>
          <w:sz w:val="24"/>
        </w:rPr>
        <w:t>s</w:t>
      </w:r>
      <w:r>
        <w:rPr>
          <w:rFonts w:ascii="Arial" w:hAnsi="Arial"/>
          <w:sz w:val="24"/>
        </w:rPr>
        <w:t xml:space="preserve"> which </w:t>
      </w:r>
      <w:smartTag w:uri="urn:schemas-microsoft-com:office:smarttags" w:element="State">
        <w:smartTag w:uri="urn:schemas-microsoft-com:office:smarttags" w:element="place">
          <w:r>
            <w:rPr>
              <w:rFonts w:ascii="Arial" w:hAnsi="Arial"/>
              <w:sz w:val="24"/>
            </w:rPr>
            <w:t>del</w:t>
          </w:r>
        </w:smartTag>
      </w:smartTag>
      <w:r>
        <w:rPr>
          <w:rFonts w:ascii="Arial" w:hAnsi="Arial"/>
          <w:sz w:val="24"/>
        </w:rPr>
        <w:t xml:space="preserve">iver excellence in </w:t>
      </w:r>
      <w:r w:rsidR="002005F7">
        <w:rPr>
          <w:rFonts w:ascii="Arial" w:hAnsi="Arial"/>
          <w:sz w:val="24"/>
        </w:rPr>
        <w:t>high quality and customer focu</w:t>
      </w:r>
      <w:r w:rsidR="000978D0">
        <w:rPr>
          <w:rFonts w:ascii="Arial" w:hAnsi="Arial"/>
          <w:sz w:val="24"/>
        </w:rPr>
        <w:t>sed</w:t>
      </w:r>
      <w:r w:rsidR="002E0B2D">
        <w:rPr>
          <w:rFonts w:ascii="Arial" w:hAnsi="Arial"/>
          <w:sz w:val="24"/>
        </w:rPr>
        <w:t xml:space="preserve"> financial management standards to customers.</w:t>
      </w:r>
    </w:p>
    <w:p w14:paraId="7C247AFB" w14:textId="77777777" w:rsidR="00142A46" w:rsidRPr="00E13577" w:rsidRDefault="00142A46" w:rsidP="002005F7">
      <w:pPr>
        <w:ind w:left="567" w:hanging="567"/>
        <w:rPr>
          <w:rFonts w:ascii="Arial" w:hAnsi="Arial"/>
          <w:sz w:val="24"/>
          <w:szCs w:val="24"/>
        </w:rPr>
      </w:pPr>
    </w:p>
    <w:p w14:paraId="1E8EF2D6" w14:textId="2F5BEA11" w:rsidR="00E13577" w:rsidRPr="00E13577" w:rsidRDefault="00E13577" w:rsidP="002005F7">
      <w:pPr>
        <w:tabs>
          <w:tab w:val="left" w:pos="709"/>
          <w:tab w:val="left" w:pos="1080"/>
        </w:tabs>
        <w:ind w:left="567" w:hanging="567"/>
        <w:jc w:val="both"/>
        <w:rPr>
          <w:rFonts w:ascii="Arial" w:hAnsi="Arial"/>
          <w:sz w:val="24"/>
          <w:szCs w:val="24"/>
        </w:rPr>
      </w:pPr>
      <w:r>
        <w:rPr>
          <w:rFonts w:ascii="Arial" w:hAnsi="Arial"/>
          <w:sz w:val="24"/>
          <w:szCs w:val="24"/>
        </w:rPr>
        <w:t>4.</w:t>
      </w:r>
      <w:r>
        <w:rPr>
          <w:rFonts w:ascii="Arial" w:hAnsi="Arial"/>
          <w:sz w:val="24"/>
          <w:szCs w:val="24"/>
        </w:rPr>
        <w:tab/>
      </w:r>
      <w:r w:rsidRPr="00E13577">
        <w:rPr>
          <w:rFonts w:ascii="Arial" w:hAnsi="Arial"/>
          <w:sz w:val="24"/>
          <w:szCs w:val="24"/>
        </w:rPr>
        <w:t xml:space="preserve">Respond positively to the needs of the </w:t>
      </w:r>
      <w:r w:rsidR="00DB5AC9">
        <w:rPr>
          <w:rFonts w:ascii="Arial" w:hAnsi="Arial"/>
          <w:sz w:val="24"/>
          <w:szCs w:val="24"/>
        </w:rPr>
        <w:t xml:space="preserve">Education Excellence </w:t>
      </w:r>
      <w:r w:rsidR="000978D0">
        <w:rPr>
          <w:rFonts w:ascii="Arial" w:hAnsi="Arial"/>
          <w:sz w:val="24"/>
          <w:szCs w:val="24"/>
        </w:rPr>
        <w:t xml:space="preserve">service </w:t>
      </w:r>
      <w:r w:rsidRPr="00E13577">
        <w:rPr>
          <w:rFonts w:ascii="Arial" w:hAnsi="Arial"/>
          <w:sz w:val="24"/>
          <w:szCs w:val="24"/>
        </w:rPr>
        <w:t>in the running of their financial affairs through information,</w:t>
      </w:r>
      <w:r w:rsidR="001523BB">
        <w:rPr>
          <w:rFonts w:ascii="Arial" w:hAnsi="Arial"/>
          <w:sz w:val="24"/>
          <w:szCs w:val="24"/>
        </w:rPr>
        <w:t xml:space="preserve"> research,</w:t>
      </w:r>
      <w:r w:rsidR="00F44709">
        <w:rPr>
          <w:rFonts w:ascii="Arial" w:hAnsi="Arial"/>
          <w:sz w:val="24"/>
          <w:szCs w:val="24"/>
        </w:rPr>
        <w:t xml:space="preserve"> training and advice, whilst at the same time creating an environment in which challenging existing practices is the norm.</w:t>
      </w:r>
    </w:p>
    <w:p w14:paraId="6D06B4C3" w14:textId="77777777" w:rsidR="00142A46" w:rsidRPr="00E13577" w:rsidRDefault="00142A46" w:rsidP="002005F7">
      <w:pPr>
        <w:ind w:left="567" w:hanging="567"/>
        <w:rPr>
          <w:rFonts w:ascii="Arial" w:hAnsi="Arial"/>
          <w:sz w:val="24"/>
          <w:szCs w:val="24"/>
        </w:rPr>
      </w:pPr>
    </w:p>
    <w:p w14:paraId="5B566675" w14:textId="2FA95E60" w:rsidR="005149DC" w:rsidRDefault="001523BB" w:rsidP="002005F7">
      <w:pPr>
        <w:tabs>
          <w:tab w:val="left" w:pos="709"/>
          <w:tab w:val="left" w:pos="1440"/>
        </w:tabs>
        <w:ind w:left="567" w:hanging="567"/>
        <w:jc w:val="both"/>
        <w:rPr>
          <w:rFonts w:ascii="Arial" w:hAnsi="Arial"/>
          <w:color w:val="000000"/>
          <w:sz w:val="24"/>
          <w:szCs w:val="24"/>
        </w:rPr>
      </w:pPr>
      <w:r>
        <w:rPr>
          <w:rFonts w:ascii="Arial" w:hAnsi="Arial"/>
          <w:color w:val="000000"/>
          <w:sz w:val="24"/>
          <w:szCs w:val="24"/>
        </w:rPr>
        <w:t>5</w:t>
      </w:r>
      <w:r w:rsidR="00E13577">
        <w:rPr>
          <w:rFonts w:ascii="Arial" w:hAnsi="Arial"/>
          <w:color w:val="000000"/>
          <w:sz w:val="24"/>
          <w:szCs w:val="24"/>
        </w:rPr>
        <w:t>.</w:t>
      </w:r>
      <w:r w:rsidR="00E13577">
        <w:rPr>
          <w:rFonts w:ascii="Arial" w:hAnsi="Arial"/>
          <w:color w:val="000000"/>
          <w:sz w:val="24"/>
          <w:szCs w:val="24"/>
        </w:rPr>
        <w:tab/>
      </w:r>
      <w:r w:rsidR="00F373DD">
        <w:rPr>
          <w:rFonts w:ascii="Arial" w:hAnsi="Arial"/>
          <w:sz w:val="24"/>
          <w:szCs w:val="24"/>
        </w:rPr>
        <w:t>Provide a lead finance role</w:t>
      </w:r>
      <w:r w:rsidR="00F373DD" w:rsidRPr="002F56D4">
        <w:rPr>
          <w:rFonts w:ascii="Arial" w:hAnsi="Arial"/>
          <w:sz w:val="24"/>
          <w:szCs w:val="24"/>
        </w:rPr>
        <w:t xml:space="preserve"> </w:t>
      </w:r>
      <w:r w:rsidR="00F373DD">
        <w:rPr>
          <w:rFonts w:ascii="Arial" w:hAnsi="Arial"/>
          <w:sz w:val="24"/>
          <w:szCs w:val="24"/>
        </w:rPr>
        <w:t xml:space="preserve">in relation to all aspects of the Dedicated Schools Grant, including in relation to </w:t>
      </w:r>
      <w:r w:rsidR="00E316A8">
        <w:rPr>
          <w:rFonts w:ascii="Arial" w:hAnsi="Arial"/>
          <w:sz w:val="24"/>
          <w:szCs w:val="24"/>
        </w:rPr>
        <w:t xml:space="preserve">Early Years and </w:t>
      </w:r>
      <w:r w:rsidR="00F373DD">
        <w:rPr>
          <w:rFonts w:ascii="Arial" w:hAnsi="Arial"/>
          <w:sz w:val="24"/>
          <w:szCs w:val="24"/>
        </w:rPr>
        <w:t>High Needs, including support to the Council’s Delivering Better Value Programme to achieve long-term financial sustainability.</w:t>
      </w:r>
    </w:p>
    <w:p w14:paraId="13BF3B87" w14:textId="77777777" w:rsidR="005149DC" w:rsidRDefault="005149DC" w:rsidP="002005F7">
      <w:pPr>
        <w:tabs>
          <w:tab w:val="left" w:pos="709"/>
          <w:tab w:val="left" w:pos="1440"/>
        </w:tabs>
        <w:ind w:left="567" w:hanging="567"/>
        <w:jc w:val="both"/>
        <w:rPr>
          <w:rFonts w:ascii="Arial" w:hAnsi="Arial"/>
          <w:color w:val="000000"/>
          <w:sz w:val="24"/>
          <w:szCs w:val="24"/>
        </w:rPr>
      </w:pPr>
    </w:p>
    <w:p w14:paraId="11AEBFFF" w14:textId="4C3A262E" w:rsidR="005149DC" w:rsidRDefault="0004738F" w:rsidP="002005F7">
      <w:pPr>
        <w:tabs>
          <w:tab w:val="left" w:pos="709"/>
          <w:tab w:val="left" w:pos="1440"/>
        </w:tabs>
        <w:ind w:left="567" w:hanging="567"/>
        <w:jc w:val="both"/>
        <w:rPr>
          <w:rFonts w:ascii="Arial" w:hAnsi="Arial"/>
          <w:color w:val="000000"/>
          <w:sz w:val="24"/>
          <w:szCs w:val="24"/>
        </w:rPr>
      </w:pPr>
      <w:r>
        <w:rPr>
          <w:rFonts w:ascii="Arial" w:hAnsi="Arial"/>
          <w:sz w:val="24"/>
          <w:szCs w:val="24"/>
        </w:rPr>
        <w:t>6.</w:t>
      </w:r>
      <w:r>
        <w:rPr>
          <w:rFonts w:ascii="Arial" w:hAnsi="Arial"/>
          <w:sz w:val="24"/>
          <w:szCs w:val="24"/>
        </w:rPr>
        <w:tab/>
        <w:t>Provide a lead finance role, including supporting transformational activity, relating to Special Educational Needs and Disabilities, including Home to School Transport.</w:t>
      </w:r>
    </w:p>
    <w:p w14:paraId="3A8996A7" w14:textId="77777777" w:rsidR="00F373DD" w:rsidRDefault="00F373DD" w:rsidP="0004738F">
      <w:pPr>
        <w:tabs>
          <w:tab w:val="left" w:pos="709"/>
          <w:tab w:val="left" w:pos="1440"/>
        </w:tabs>
        <w:jc w:val="both"/>
        <w:rPr>
          <w:rFonts w:ascii="Arial" w:hAnsi="Arial"/>
          <w:color w:val="000000"/>
          <w:sz w:val="24"/>
          <w:szCs w:val="24"/>
        </w:rPr>
      </w:pPr>
    </w:p>
    <w:p w14:paraId="35517F72" w14:textId="6A7141DC" w:rsidR="00E13577" w:rsidRPr="00E13577" w:rsidRDefault="0004738F" w:rsidP="002005F7">
      <w:pPr>
        <w:tabs>
          <w:tab w:val="left" w:pos="709"/>
          <w:tab w:val="left" w:pos="1440"/>
        </w:tabs>
        <w:ind w:left="567" w:hanging="567"/>
        <w:jc w:val="both"/>
        <w:rPr>
          <w:rFonts w:ascii="Arial" w:hAnsi="Arial"/>
          <w:color w:val="000000"/>
          <w:sz w:val="24"/>
          <w:szCs w:val="24"/>
        </w:rPr>
      </w:pPr>
      <w:r>
        <w:rPr>
          <w:rFonts w:ascii="Arial" w:hAnsi="Arial"/>
          <w:color w:val="000000"/>
          <w:sz w:val="24"/>
          <w:szCs w:val="24"/>
        </w:rPr>
        <w:t>7.</w:t>
      </w:r>
      <w:r>
        <w:rPr>
          <w:rFonts w:ascii="Arial" w:hAnsi="Arial"/>
          <w:color w:val="000000"/>
          <w:sz w:val="24"/>
          <w:szCs w:val="24"/>
        </w:rPr>
        <w:tab/>
      </w:r>
      <w:r w:rsidR="00E13577" w:rsidRPr="00E13577">
        <w:rPr>
          <w:rFonts w:ascii="Arial" w:hAnsi="Arial"/>
          <w:color w:val="000000"/>
          <w:sz w:val="24"/>
          <w:szCs w:val="24"/>
        </w:rPr>
        <w:t xml:space="preserve">Empower budget holders to take responsibility for their individual areas, to give them the confidence to make decisions which will have a positive impact on </w:t>
      </w:r>
      <w:r w:rsidR="000978D0">
        <w:rPr>
          <w:rFonts w:ascii="Arial" w:hAnsi="Arial"/>
          <w:color w:val="000000"/>
          <w:sz w:val="24"/>
          <w:szCs w:val="24"/>
        </w:rPr>
        <w:t>service areas of high financial risk.</w:t>
      </w:r>
    </w:p>
    <w:p w14:paraId="129313C1" w14:textId="77777777" w:rsidR="00E13577" w:rsidRPr="00E13577" w:rsidRDefault="00E13577" w:rsidP="002005F7">
      <w:pPr>
        <w:tabs>
          <w:tab w:val="left" w:pos="1440"/>
        </w:tabs>
        <w:ind w:left="567" w:hanging="567"/>
        <w:jc w:val="both"/>
        <w:rPr>
          <w:rFonts w:ascii="Arial" w:hAnsi="Arial"/>
          <w:color w:val="000000"/>
          <w:sz w:val="24"/>
          <w:szCs w:val="24"/>
        </w:rPr>
      </w:pPr>
    </w:p>
    <w:p w14:paraId="2F6996B3" w14:textId="26174E76" w:rsidR="00E13577" w:rsidRPr="00E13577" w:rsidRDefault="001523BB" w:rsidP="002005F7">
      <w:pPr>
        <w:tabs>
          <w:tab w:val="left" w:pos="709"/>
          <w:tab w:val="left" w:pos="1440"/>
        </w:tabs>
        <w:ind w:left="567" w:hanging="567"/>
        <w:jc w:val="both"/>
        <w:rPr>
          <w:rFonts w:ascii="Arial" w:hAnsi="Arial"/>
          <w:sz w:val="24"/>
          <w:szCs w:val="24"/>
        </w:rPr>
      </w:pPr>
      <w:r>
        <w:rPr>
          <w:rFonts w:ascii="Arial" w:hAnsi="Arial"/>
          <w:sz w:val="24"/>
          <w:szCs w:val="24"/>
        </w:rPr>
        <w:t>6</w:t>
      </w:r>
      <w:r w:rsidR="00E13577">
        <w:rPr>
          <w:rFonts w:ascii="Arial" w:hAnsi="Arial"/>
          <w:sz w:val="24"/>
          <w:szCs w:val="24"/>
        </w:rPr>
        <w:t>.</w:t>
      </w:r>
      <w:r w:rsidR="00E13577">
        <w:rPr>
          <w:rFonts w:ascii="Arial" w:hAnsi="Arial"/>
          <w:sz w:val="24"/>
          <w:szCs w:val="24"/>
        </w:rPr>
        <w:tab/>
      </w:r>
      <w:r w:rsidR="00E13577" w:rsidRPr="00E13577">
        <w:rPr>
          <w:rFonts w:ascii="Arial" w:hAnsi="Arial"/>
          <w:sz w:val="24"/>
          <w:szCs w:val="24"/>
        </w:rPr>
        <w:t>Consider the overall financial wellbe</w:t>
      </w:r>
      <w:r w:rsidR="002005F7">
        <w:rPr>
          <w:rFonts w:ascii="Arial" w:hAnsi="Arial"/>
          <w:sz w:val="24"/>
          <w:szCs w:val="24"/>
        </w:rPr>
        <w:t xml:space="preserve">ing of budgets </w:t>
      </w:r>
      <w:r w:rsidR="00E13577" w:rsidRPr="00E13577">
        <w:rPr>
          <w:rFonts w:ascii="Arial" w:hAnsi="Arial"/>
          <w:sz w:val="24"/>
          <w:szCs w:val="24"/>
        </w:rPr>
        <w:t>and highli</w:t>
      </w:r>
      <w:r w:rsidR="00555EE5">
        <w:rPr>
          <w:rFonts w:ascii="Arial" w:hAnsi="Arial"/>
          <w:sz w:val="24"/>
          <w:szCs w:val="24"/>
        </w:rPr>
        <w:t>ght any issues of concern to budget h</w:t>
      </w:r>
      <w:r w:rsidR="00E13577" w:rsidRPr="00E13577">
        <w:rPr>
          <w:rFonts w:ascii="Arial" w:hAnsi="Arial"/>
          <w:sz w:val="24"/>
          <w:szCs w:val="24"/>
        </w:rPr>
        <w:t>olders in a timely manner in order that appropriate action can be taken.</w:t>
      </w:r>
    </w:p>
    <w:p w14:paraId="00C724BA" w14:textId="77777777" w:rsidR="00142A46" w:rsidRDefault="00142A46" w:rsidP="002005F7">
      <w:pPr>
        <w:ind w:left="567" w:hanging="567"/>
        <w:rPr>
          <w:rFonts w:ascii="Arial" w:hAnsi="Arial"/>
          <w:sz w:val="24"/>
          <w:szCs w:val="24"/>
        </w:rPr>
      </w:pPr>
    </w:p>
    <w:p w14:paraId="72D8A2EC" w14:textId="3100C8E8" w:rsidR="00E13577" w:rsidRDefault="001523BB" w:rsidP="002005F7">
      <w:pPr>
        <w:ind w:left="567" w:hanging="567"/>
        <w:rPr>
          <w:rFonts w:ascii="Arial" w:hAnsi="Arial"/>
          <w:sz w:val="24"/>
          <w:szCs w:val="24"/>
        </w:rPr>
      </w:pPr>
      <w:r>
        <w:rPr>
          <w:rFonts w:ascii="Arial" w:hAnsi="Arial"/>
          <w:sz w:val="24"/>
          <w:szCs w:val="24"/>
        </w:rPr>
        <w:t>7</w:t>
      </w:r>
      <w:r w:rsidR="00E13577">
        <w:rPr>
          <w:rFonts w:ascii="Arial" w:hAnsi="Arial"/>
          <w:sz w:val="24"/>
          <w:szCs w:val="24"/>
        </w:rPr>
        <w:t>.</w:t>
      </w:r>
      <w:r w:rsidR="00E13577">
        <w:rPr>
          <w:rFonts w:ascii="Arial" w:hAnsi="Arial"/>
          <w:sz w:val="24"/>
          <w:szCs w:val="24"/>
        </w:rPr>
        <w:tab/>
        <w:t>Identify opportunities</w:t>
      </w:r>
      <w:r w:rsidR="00D47F36">
        <w:rPr>
          <w:rFonts w:ascii="Arial" w:hAnsi="Arial"/>
          <w:sz w:val="24"/>
          <w:szCs w:val="24"/>
        </w:rPr>
        <w:t xml:space="preserve"> </w:t>
      </w:r>
      <w:r w:rsidR="004E4DF0">
        <w:rPr>
          <w:rFonts w:ascii="Arial" w:hAnsi="Arial"/>
          <w:sz w:val="24"/>
          <w:szCs w:val="24"/>
        </w:rPr>
        <w:t xml:space="preserve">to enhance Council outcomes, </w:t>
      </w:r>
      <w:r w:rsidR="00D47F36">
        <w:rPr>
          <w:rFonts w:ascii="Arial" w:hAnsi="Arial"/>
          <w:sz w:val="24"/>
          <w:szCs w:val="24"/>
        </w:rPr>
        <w:t>prepare option appraisal</w:t>
      </w:r>
      <w:r w:rsidR="004E4DF0">
        <w:rPr>
          <w:rFonts w:ascii="Arial" w:hAnsi="Arial"/>
          <w:sz w:val="24"/>
          <w:szCs w:val="24"/>
        </w:rPr>
        <w:t>s</w:t>
      </w:r>
      <w:r w:rsidR="00D47F36">
        <w:rPr>
          <w:rFonts w:ascii="Arial" w:hAnsi="Arial"/>
          <w:sz w:val="24"/>
          <w:szCs w:val="24"/>
        </w:rPr>
        <w:t xml:space="preserve"> and analysis.</w:t>
      </w:r>
    </w:p>
    <w:p w14:paraId="7BEF3024" w14:textId="77777777" w:rsidR="00E13577" w:rsidRDefault="00E13577" w:rsidP="002005F7">
      <w:pPr>
        <w:ind w:left="567" w:hanging="567"/>
        <w:rPr>
          <w:rFonts w:ascii="Arial" w:hAnsi="Arial"/>
          <w:sz w:val="24"/>
          <w:szCs w:val="24"/>
        </w:rPr>
      </w:pPr>
    </w:p>
    <w:p w14:paraId="2216DCED" w14:textId="154E3365" w:rsidR="00E13577" w:rsidRDefault="001523BB" w:rsidP="002005F7">
      <w:pPr>
        <w:tabs>
          <w:tab w:val="left" w:pos="709"/>
        </w:tabs>
        <w:ind w:left="567" w:hanging="567"/>
        <w:rPr>
          <w:rFonts w:ascii="Arial" w:hAnsi="Arial"/>
          <w:sz w:val="24"/>
          <w:szCs w:val="24"/>
        </w:rPr>
      </w:pPr>
      <w:r>
        <w:rPr>
          <w:rFonts w:ascii="Arial" w:hAnsi="Arial"/>
          <w:sz w:val="24"/>
          <w:szCs w:val="24"/>
        </w:rPr>
        <w:t>8</w:t>
      </w:r>
      <w:r w:rsidR="00E42487">
        <w:rPr>
          <w:rFonts w:ascii="Arial" w:hAnsi="Arial"/>
          <w:sz w:val="24"/>
          <w:szCs w:val="24"/>
        </w:rPr>
        <w:t>.</w:t>
      </w:r>
      <w:r w:rsidR="00E42487">
        <w:rPr>
          <w:rFonts w:ascii="Arial" w:hAnsi="Arial"/>
          <w:sz w:val="24"/>
          <w:szCs w:val="24"/>
        </w:rPr>
        <w:tab/>
      </w:r>
      <w:r w:rsidR="00E13577">
        <w:rPr>
          <w:rFonts w:ascii="Arial" w:hAnsi="Arial"/>
          <w:sz w:val="24"/>
          <w:szCs w:val="24"/>
        </w:rPr>
        <w:t xml:space="preserve">Contribute to </w:t>
      </w:r>
      <w:r w:rsidR="00173D25">
        <w:rPr>
          <w:rFonts w:ascii="Arial" w:hAnsi="Arial"/>
          <w:sz w:val="24"/>
          <w:szCs w:val="24"/>
        </w:rPr>
        <w:t xml:space="preserve">strategic </w:t>
      </w:r>
      <w:r w:rsidR="0074356F">
        <w:rPr>
          <w:rFonts w:ascii="Arial" w:hAnsi="Arial"/>
          <w:sz w:val="24"/>
          <w:szCs w:val="24"/>
        </w:rPr>
        <w:t xml:space="preserve">Council </w:t>
      </w:r>
      <w:r w:rsidR="00E13577">
        <w:rPr>
          <w:rFonts w:ascii="Arial" w:hAnsi="Arial"/>
          <w:sz w:val="24"/>
          <w:szCs w:val="24"/>
        </w:rPr>
        <w:t xml:space="preserve">wide project/development work arising from </w:t>
      </w:r>
      <w:r w:rsidR="00B82C04">
        <w:rPr>
          <w:rFonts w:ascii="Arial" w:hAnsi="Arial"/>
          <w:sz w:val="24"/>
          <w:szCs w:val="24"/>
        </w:rPr>
        <w:t>G</w:t>
      </w:r>
      <w:r w:rsidR="00E13577">
        <w:rPr>
          <w:rFonts w:ascii="Arial" w:hAnsi="Arial"/>
          <w:sz w:val="24"/>
          <w:szCs w:val="24"/>
        </w:rPr>
        <w:t>overnment</w:t>
      </w:r>
      <w:r w:rsidR="00B82C04">
        <w:rPr>
          <w:rFonts w:ascii="Arial" w:hAnsi="Arial"/>
          <w:sz w:val="24"/>
          <w:szCs w:val="24"/>
        </w:rPr>
        <w:t xml:space="preserve"> </w:t>
      </w:r>
      <w:r w:rsidR="00E13577">
        <w:rPr>
          <w:rFonts w:ascii="Arial" w:hAnsi="Arial"/>
          <w:sz w:val="24"/>
          <w:szCs w:val="24"/>
        </w:rPr>
        <w:t>/</w:t>
      </w:r>
      <w:r w:rsidR="00DB5AC9">
        <w:rPr>
          <w:rFonts w:ascii="Arial" w:hAnsi="Arial"/>
          <w:sz w:val="24"/>
          <w:szCs w:val="24"/>
        </w:rPr>
        <w:t xml:space="preserve"> </w:t>
      </w:r>
      <w:r w:rsidR="00E13577">
        <w:rPr>
          <w:rFonts w:ascii="Arial" w:hAnsi="Arial"/>
          <w:sz w:val="24"/>
          <w:szCs w:val="24"/>
        </w:rPr>
        <w:t>Council</w:t>
      </w:r>
      <w:r w:rsidR="00DB5AC9">
        <w:rPr>
          <w:rFonts w:ascii="Arial" w:hAnsi="Arial"/>
          <w:sz w:val="24"/>
          <w:szCs w:val="24"/>
        </w:rPr>
        <w:t xml:space="preserve"> </w:t>
      </w:r>
      <w:r w:rsidR="00E13577">
        <w:rPr>
          <w:rFonts w:ascii="Arial" w:hAnsi="Arial"/>
          <w:sz w:val="24"/>
          <w:szCs w:val="24"/>
        </w:rPr>
        <w:t>/</w:t>
      </w:r>
      <w:r w:rsidR="00DB5AC9">
        <w:rPr>
          <w:rFonts w:ascii="Arial" w:hAnsi="Arial"/>
          <w:sz w:val="24"/>
          <w:szCs w:val="24"/>
        </w:rPr>
        <w:t xml:space="preserve"> </w:t>
      </w:r>
      <w:r w:rsidR="00390F81">
        <w:rPr>
          <w:rFonts w:ascii="Arial" w:hAnsi="Arial"/>
          <w:sz w:val="24"/>
          <w:szCs w:val="24"/>
        </w:rPr>
        <w:t>Service Area</w:t>
      </w:r>
      <w:r w:rsidR="00DB5AC9">
        <w:rPr>
          <w:rFonts w:ascii="Arial" w:hAnsi="Arial"/>
          <w:sz w:val="24"/>
          <w:szCs w:val="24"/>
        </w:rPr>
        <w:t xml:space="preserve"> </w:t>
      </w:r>
      <w:r w:rsidR="00E13577">
        <w:rPr>
          <w:rFonts w:ascii="Arial" w:hAnsi="Arial"/>
          <w:sz w:val="24"/>
          <w:szCs w:val="24"/>
        </w:rPr>
        <w:t>/</w:t>
      </w:r>
      <w:r w:rsidR="00DB5AC9">
        <w:rPr>
          <w:rFonts w:ascii="Arial" w:hAnsi="Arial"/>
          <w:sz w:val="24"/>
          <w:szCs w:val="24"/>
        </w:rPr>
        <w:t xml:space="preserve"> </w:t>
      </w:r>
      <w:r w:rsidR="00E13577">
        <w:rPr>
          <w:rFonts w:ascii="Arial" w:hAnsi="Arial"/>
          <w:sz w:val="24"/>
          <w:szCs w:val="24"/>
        </w:rPr>
        <w:t>School requirements.</w:t>
      </w:r>
    </w:p>
    <w:p w14:paraId="62262FB6" w14:textId="77777777" w:rsidR="00E42487" w:rsidRDefault="00E42487" w:rsidP="002005F7">
      <w:pPr>
        <w:ind w:left="567" w:hanging="567"/>
        <w:rPr>
          <w:rFonts w:ascii="Arial" w:hAnsi="Arial"/>
          <w:sz w:val="24"/>
          <w:szCs w:val="24"/>
        </w:rPr>
      </w:pPr>
    </w:p>
    <w:p w14:paraId="6E013B1F" w14:textId="77777777" w:rsidR="00E42487" w:rsidRDefault="001523BB" w:rsidP="002005F7">
      <w:pPr>
        <w:ind w:left="567" w:hanging="567"/>
        <w:rPr>
          <w:rFonts w:ascii="Arial" w:hAnsi="Arial"/>
          <w:sz w:val="24"/>
          <w:szCs w:val="24"/>
        </w:rPr>
      </w:pPr>
      <w:r>
        <w:rPr>
          <w:rFonts w:ascii="Arial" w:hAnsi="Arial"/>
          <w:sz w:val="24"/>
          <w:szCs w:val="24"/>
        </w:rPr>
        <w:t>9</w:t>
      </w:r>
      <w:r w:rsidR="00E42487">
        <w:rPr>
          <w:rFonts w:ascii="Arial" w:hAnsi="Arial"/>
          <w:sz w:val="24"/>
          <w:szCs w:val="24"/>
        </w:rPr>
        <w:t>.</w:t>
      </w:r>
      <w:r w:rsidR="00E42487">
        <w:rPr>
          <w:rFonts w:ascii="Arial" w:hAnsi="Arial"/>
          <w:sz w:val="24"/>
          <w:szCs w:val="24"/>
        </w:rPr>
        <w:tab/>
        <w:t>To keep under review current policies and develop new policies on finance issues, which reflect changing local needs and corporate and national policies.  This will require being informed on current developments and taking a lead role in facilitating research and practice.</w:t>
      </w:r>
    </w:p>
    <w:p w14:paraId="40460494" w14:textId="77777777" w:rsidR="00F44709" w:rsidRDefault="00F44709" w:rsidP="002005F7">
      <w:pPr>
        <w:ind w:left="567" w:hanging="567"/>
        <w:rPr>
          <w:rFonts w:ascii="Arial" w:hAnsi="Arial"/>
          <w:sz w:val="24"/>
          <w:szCs w:val="24"/>
        </w:rPr>
      </w:pPr>
    </w:p>
    <w:p w14:paraId="592A8665" w14:textId="77777777" w:rsidR="00F44709" w:rsidRDefault="00F44709" w:rsidP="002005F7">
      <w:pPr>
        <w:ind w:left="567" w:hanging="567"/>
        <w:rPr>
          <w:rFonts w:ascii="Arial" w:hAnsi="Arial"/>
          <w:sz w:val="24"/>
          <w:szCs w:val="24"/>
        </w:rPr>
      </w:pPr>
      <w:r>
        <w:rPr>
          <w:rFonts w:ascii="Arial" w:hAnsi="Arial"/>
          <w:sz w:val="24"/>
          <w:szCs w:val="24"/>
        </w:rPr>
        <w:t>10.</w:t>
      </w:r>
      <w:r>
        <w:rPr>
          <w:rFonts w:ascii="Arial" w:hAnsi="Arial"/>
          <w:sz w:val="24"/>
          <w:szCs w:val="24"/>
        </w:rPr>
        <w:tab/>
        <w:t xml:space="preserve">Ensure compliance with statutory accounting guidelines and </w:t>
      </w:r>
      <w:smartTag w:uri="urn:schemas-microsoft-com:office:smarttags" w:element="State">
        <w:smartTag w:uri="urn:schemas-microsoft-com:office:smarttags" w:element="place">
          <w:r>
            <w:rPr>
              <w:rFonts w:ascii="Arial" w:hAnsi="Arial"/>
              <w:sz w:val="24"/>
              <w:szCs w:val="24"/>
            </w:rPr>
            <w:t>del</w:t>
          </w:r>
        </w:smartTag>
      </w:smartTag>
      <w:r>
        <w:rPr>
          <w:rFonts w:ascii="Arial" w:hAnsi="Arial"/>
          <w:sz w:val="24"/>
          <w:szCs w:val="24"/>
        </w:rPr>
        <w:t xml:space="preserve">ivery of financial </w:t>
      </w:r>
      <w:r w:rsidR="00BF66E8">
        <w:rPr>
          <w:rFonts w:ascii="Arial" w:hAnsi="Arial"/>
          <w:sz w:val="24"/>
          <w:szCs w:val="24"/>
        </w:rPr>
        <w:t>returns.</w:t>
      </w:r>
    </w:p>
    <w:p w14:paraId="4F72A85B" w14:textId="77777777" w:rsidR="00E42487" w:rsidRDefault="00E42487" w:rsidP="002005F7">
      <w:pPr>
        <w:ind w:left="567" w:hanging="567"/>
        <w:rPr>
          <w:rFonts w:ascii="Arial" w:hAnsi="Arial"/>
          <w:sz w:val="24"/>
          <w:szCs w:val="24"/>
        </w:rPr>
      </w:pPr>
    </w:p>
    <w:p w14:paraId="7CB198D3" w14:textId="77777777" w:rsidR="00E42487" w:rsidRDefault="00BF66E8" w:rsidP="002005F7">
      <w:pPr>
        <w:ind w:left="567" w:hanging="567"/>
        <w:rPr>
          <w:rFonts w:ascii="Arial" w:hAnsi="Arial"/>
          <w:sz w:val="24"/>
          <w:szCs w:val="24"/>
        </w:rPr>
      </w:pPr>
      <w:r>
        <w:rPr>
          <w:rFonts w:ascii="Arial" w:hAnsi="Arial"/>
          <w:sz w:val="24"/>
          <w:szCs w:val="24"/>
        </w:rPr>
        <w:t>11</w:t>
      </w:r>
      <w:r w:rsidR="00E42487">
        <w:rPr>
          <w:rFonts w:ascii="Arial" w:hAnsi="Arial"/>
          <w:sz w:val="24"/>
          <w:szCs w:val="24"/>
        </w:rPr>
        <w:t>.</w:t>
      </w:r>
      <w:r w:rsidR="00E42487">
        <w:rPr>
          <w:rFonts w:ascii="Arial" w:hAnsi="Arial"/>
          <w:sz w:val="24"/>
          <w:szCs w:val="24"/>
        </w:rPr>
        <w:tab/>
        <w:t>To ensure and promote the development of staf</w:t>
      </w:r>
      <w:r w:rsidR="0074356F">
        <w:rPr>
          <w:rFonts w:ascii="Arial" w:hAnsi="Arial"/>
          <w:sz w:val="24"/>
          <w:szCs w:val="24"/>
        </w:rPr>
        <w:t>f through effective supervision and communication,</w:t>
      </w:r>
      <w:r w:rsidR="00E42487">
        <w:rPr>
          <w:rFonts w:ascii="Arial" w:hAnsi="Arial"/>
          <w:sz w:val="24"/>
          <w:szCs w:val="24"/>
        </w:rPr>
        <w:t xml:space="preserve"> performance appraisal, performance management, and training programmes.</w:t>
      </w:r>
    </w:p>
    <w:p w14:paraId="4440DAD3" w14:textId="77777777" w:rsidR="00E42487" w:rsidRDefault="00E42487" w:rsidP="002005F7">
      <w:pPr>
        <w:ind w:left="567" w:hanging="567"/>
        <w:rPr>
          <w:rFonts w:ascii="Arial" w:hAnsi="Arial"/>
          <w:sz w:val="24"/>
          <w:szCs w:val="24"/>
        </w:rPr>
      </w:pPr>
    </w:p>
    <w:p w14:paraId="0717BA61" w14:textId="77777777" w:rsidR="00E42487" w:rsidRDefault="00D47F36" w:rsidP="002005F7">
      <w:pPr>
        <w:numPr>
          <w:ilvl w:val="0"/>
          <w:numId w:val="43"/>
        </w:numPr>
        <w:ind w:left="567" w:hanging="567"/>
        <w:rPr>
          <w:rFonts w:ascii="Arial" w:hAnsi="Arial"/>
          <w:sz w:val="24"/>
          <w:szCs w:val="24"/>
        </w:rPr>
      </w:pPr>
      <w:r>
        <w:rPr>
          <w:rFonts w:ascii="Arial" w:hAnsi="Arial"/>
          <w:sz w:val="24"/>
          <w:szCs w:val="24"/>
        </w:rPr>
        <w:t>Deliver and support complex projects and programmes.</w:t>
      </w:r>
    </w:p>
    <w:p w14:paraId="3455DA07" w14:textId="77777777" w:rsidR="001523BB" w:rsidRDefault="001523BB" w:rsidP="002005F7">
      <w:pPr>
        <w:ind w:left="567" w:hanging="567"/>
        <w:rPr>
          <w:rFonts w:ascii="Arial" w:hAnsi="Arial"/>
          <w:sz w:val="24"/>
          <w:szCs w:val="24"/>
        </w:rPr>
      </w:pPr>
    </w:p>
    <w:p w14:paraId="5C9A209F" w14:textId="77777777" w:rsidR="001523BB" w:rsidRPr="001523BB" w:rsidRDefault="001523BB" w:rsidP="002005F7">
      <w:pPr>
        <w:ind w:left="567" w:hanging="567"/>
        <w:rPr>
          <w:rFonts w:ascii="Arial" w:hAnsi="Arial" w:cs="Arial"/>
          <w:sz w:val="24"/>
          <w:szCs w:val="24"/>
        </w:rPr>
      </w:pPr>
      <w:r>
        <w:rPr>
          <w:rFonts w:ascii="Arial" w:hAnsi="Arial"/>
          <w:sz w:val="24"/>
          <w:szCs w:val="24"/>
        </w:rPr>
        <w:t>1</w:t>
      </w:r>
      <w:r w:rsidR="00BF66E8">
        <w:rPr>
          <w:rFonts w:ascii="Arial" w:hAnsi="Arial"/>
          <w:sz w:val="24"/>
          <w:szCs w:val="24"/>
        </w:rPr>
        <w:t>3</w:t>
      </w:r>
      <w:r>
        <w:rPr>
          <w:rFonts w:ascii="Arial" w:hAnsi="Arial"/>
          <w:sz w:val="24"/>
          <w:szCs w:val="24"/>
        </w:rPr>
        <w:t>.</w:t>
      </w:r>
      <w:r>
        <w:rPr>
          <w:rFonts w:ascii="Arial" w:hAnsi="Arial"/>
          <w:sz w:val="24"/>
          <w:szCs w:val="24"/>
        </w:rPr>
        <w:tab/>
      </w:r>
      <w:r w:rsidRPr="001523BB">
        <w:rPr>
          <w:rFonts w:ascii="Arial" w:hAnsi="Arial" w:cs="Arial"/>
          <w:sz w:val="24"/>
          <w:szCs w:val="24"/>
        </w:rPr>
        <w:t>Ensure that budgetary control and reporting processes are in place which supports comprehensive monitoring and evaluation of financial performance across the Council and with other partners.</w:t>
      </w:r>
    </w:p>
    <w:p w14:paraId="1FE26B0D" w14:textId="77777777" w:rsidR="001523BB" w:rsidRPr="00E13577" w:rsidRDefault="001523BB" w:rsidP="002005F7">
      <w:pPr>
        <w:pStyle w:val="BodyText"/>
        <w:tabs>
          <w:tab w:val="left" w:pos="1440"/>
        </w:tabs>
        <w:ind w:left="567" w:hanging="567"/>
      </w:pPr>
    </w:p>
    <w:p w14:paraId="4C318BCB" w14:textId="77777777" w:rsidR="001523BB" w:rsidRPr="00E13577" w:rsidRDefault="001523BB" w:rsidP="002005F7">
      <w:pPr>
        <w:pStyle w:val="BodyText"/>
        <w:tabs>
          <w:tab w:val="left" w:pos="1440"/>
        </w:tabs>
        <w:ind w:left="567" w:hanging="567"/>
      </w:pPr>
      <w:r>
        <w:lastRenderedPageBreak/>
        <w:t>1</w:t>
      </w:r>
      <w:r w:rsidR="00BF66E8">
        <w:t>4</w:t>
      </w:r>
      <w:r>
        <w:t>.</w:t>
      </w:r>
      <w:r>
        <w:tab/>
      </w:r>
      <w:r w:rsidRPr="00E13577">
        <w:t>Communicate complex information to non-financial managers in a manner that is clear and effective</w:t>
      </w:r>
    </w:p>
    <w:p w14:paraId="5957F539" w14:textId="77777777" w:rsidR="00C064EF" w:rsidRDefault="00C064EF" w:rsidP="002005F7">
      <w:pPr>
        <w:ind w:left="567" w:hanging="567"/>
        <w:rPr>
          <w:rFonts w:ascii="Arial" w:hAnsi="Arial"/>
          <w:b/>
          <w:sz w:val="24"/>
          <w:szCs w:val="24"/>
          <w:u w:val="single"/>
        </w:rPr>
      </w:pPr>
    </w:p>
    <w:p w14:paraId="7E9B89F1" w14:textId="77777777" w:rsidR="00C064EF" w:rsidRDefault="00C064EF" w:rsidP="002005F7">
      <w:pPr>
        <w:ind w:left="567" w:hanging="567"/>
        <w:rPr>
          <w:rFonts w:ascii="Arial" w:hAnsi="Arial"/>
          <w:b/>
          <w:sz w:val="24"/>
          <w:szCs w:val="24"/>
          <w:u w:val="single"/>
        </w:rPr>
      </w:pPr>
    </w:p>
    <w:p w14:paraId="004E2F4D" w14:textId="1E675E5B" w:rsidR="001523BB" w:rsidRDefault="00E87955" w:rsidP="002005F7">
      <w:pPr>
        <w:ind w:left="567" w:hanging="567"/>
        <w:rPr>
          <w:rFonts w:ascii="Arial" w:hAnsi="Arial"/>
          <w:b/>
          <w:sz w:val="24"/>
          <w:szCs w:val="24"/>
          <w:u w:val="single"/>
        </w:rPr>
      </w:pPr>
      <w:r>
        <w:rPr>
          <w:rFonts w:ascii="Arial" w:hAnsi="Arial"/>
          <w:b/>
          <w:sz w:val="24"/>
          <w:szCs w:val="24"/>
          <w:u w:val="single"/>
        </w:rPr>
        <w:t>Leadership</w:t>
      </w:r>
    </w:p>
    <w:p w14:paraId="52793F70" w14:textId="77777777" w:rsidR="001523BB" w:rsidRDefault="001523BB" w:rsidP="002005F7">
      <w:pPr>
        <w:ind w:left="567" w:hanging="567"/>
        <w:rPr>
          <w:rFonts w:ascii="Arial" w:hAnsi="Arial"/>
          <w:b/>
          <w:sz w:val="24"/>
          <w:szCs w:val="24"/>
          <w:u w:val="single"/>
        </w:rPr>
      </w:pPr>
    </w:p>
    <w:p w14:paraId="10839AD0" w14:textId="77777777" w:rsidR="00B82C04" w:rsidRPr="002005F7" w:rsidRDefault="00B82C04" w:rsidP="002005F7">
      <w:pPr>
        <w:pStyle w:val="Heading2"/>
        <w:ind w:left="567" w:hanging="567"/>
        <w:rPr>
          <w:bCs w:val="0"/>
          <w:szCs w:val="24"/>
        </w:rPr>
      </w:pPr>
      <w:r w:rsidRPr="002005F7">
        <w:rPr>
          <w:bCs w:val="0"/>
          <w:szCs w:val="24"/>
        </w:rPr>
        <w:t>Must demonstrate the following leadership competencies:</w:t>
      </w:r>
    </w:p>
    <w:p w14:paraId="23D6C760" w14:textId="77777777" w:rsidR="00B82C04" w:rsidRPr="00B82C04" w:rsidRDefault="00B82C04" w:rsidP="002005F7">
      <w:pPr>
        <w:pStyle w:val="Heading2"/>
        <w:ind w:left="567" w:hanging="567"/>
        <w:rPr>
          <w:b/>
          <w:bCs w:val="0"/>
          <w:szCs w:val="24"/>
        </w:rPr>
      </w:pPr>
      <w:r w:rsidRPr="00B82C04">
        <w:rPr>
          <w:b/>
          <w:bCs w:val="0"/>
          <w:szCs w:val="24"/>
        </w:rPr>
        <w:t xml:space="preserve"> </w:t>
      </w:r>
    </w:p>
    <w:p w14:paraId="01AB6EFE"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Provide clear direction based upon the directorate and council vision.</w:t>
      </w:r>
    </w:p>
    <w:p w14:paraId="28CDB3D5"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Lead and manage change. </w:t>
      </w:r>
    </w:p>
    <w:p w14:paraId="7678B6A3"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Plan strategically.</w:t>
      </w:r>
    </w:p>
    <w:p w14:paraId="10038E45"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Lead people and performance. </w:t>
      </w:r>
    </w:p>
    <w:p w14:paraId="737594B3"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Work corporately as well as collaboratively with partners. </w:t>
      </w:r>
    </w:p>
    <w:p w14:paraId="00D69A9B"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Communicate effectively. </w:t>
      </w:r>
    </w:p>
    <w:p w14:paraId="43F5DE49"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Focus on excellence</w:t>
      </w:r>
      <w:r w:rsidR="009E5538" w:rsidRPr="002005F7">
        <w:rPr>
          <w:rFonts w:ascii="Arial" w:hAnsi="Arial" w:cs="Arial"/>
          <w:sz w:val="24"/>
          <w:szCs w:val="24"/>
        </w:rPr>
        <w:t xml:space="preserve"> </w:t>
      </w:r>
    </w:p>
    <w:p w14:paraId="4A5D7647"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Develop self and others. </w:t>
      </w:r>
    </w:p>
    <w:p w14:paraId="7E8F6C56" w14:textId="77777777" w:rsidR="001523BB" w:rsidRPr="002005F7" w:rsidRDefault="00B82C04" w:rsidP="002005F7">
      <w:pPr>
        <w:pStyle w:val="ListParagraph"/>
        <w:numPr>
          <w:ilvl w:val="0"/>
          <w:numId w:val="45"/>
        </w:numPr>
        <w:ind w:left="567" w:hanging="567"/>
        <w:rPr>
          <w:rFonts w:ascii="Arial" w:hAnsi="Arial"/>
          <w:b/>
          <w:sz w:val="24"/>
          <w:szCs w:val="24"/>
          <w:u w:val="single"/>
        </w:rPr>
      </w:pPr>
      <w:r w:rsidRPr="002005F7">
        <w:rPr>
          <w:rFonts w:ascii="Arial" w:hAnsi="Arial" w:cs="Arial"/>
          <w:sz w:val="24"/>
          <w:szCs w:val="24"/>
        </w:rPr>
        <w:t xml:space="preserve">Personal resilience.  </w:t>
      </w:r>
    </w:p>
    <w:p w14:paraId="223E56C4" w14:textId="77777777" w:rsidR="001523BB" w:rsidRDefault="001523BB" w:rsidP="002005F7">
      <w:pPr>
        <w:ind w:left="567" w:hanging="567"/>
        <w:rPr>
          <w:rFonts w:ascii="Arial" w:hAnsi="Arial"/>
          <w:b/>
          <w:sz w:val="24"/>
          <w:szCs w:val="24"/>
          <w:u w:val="single"/>
        </w:rPr>
      </w:pPr>
    </w:p>
    <w:p w14:paraId="4C9352DA" w14:textId="79B8081E" w:rsidR="00E13577" w:rsidRPr="00E13577" w:rsidRDefault="00E87955" w:rsidP="002005F7">
      <w:pPr>
        <w:ind w:left="567" w:hanging="567"/>
        <w:rPr>
          <w:rFonts w:ascii="Arial" w:hAnsi="Arial"/>
          <w:b/>
          <w:sz w:val="24"/>
          <w:szCs w:val="24"/>
          <w:u w:val="single"/>
        </w:rPr>
      </w:pPr>
      <w:r>
        <w:rPr>
          <w:rFonts w:ascii="Arial" w:hAnsi="Arial"/>
          <w:b/>
          <w:sz w:val="24"/>
          <w:szCs w:val="24"/>
          <w:u w:val="single"/>
        </w:rPr>
        <w:t>Behaviours</w:t>
      </w:r>
    </w:p>
    <w:p w14:paraId="4ADE5122" w14:textId="77777777" w:rsidR="00E13577" w:rsidRDefault="00E13577" w:rsidP="002005F7">
      <w:pPr>
        <w:ind w:left="567" w:hanging="567"/>
        <w:rPr>
          <w:rFonts w:ascii="Arial" w:hAnsi="Arial"/>
          <w:sz w:val="24"/>
        </w:rPr>
      </w:pPr>
    </w:p>
    <w:p w14:paraId="4DDB5A52" w14:textId="77777777" w:rsidR="00B82C04" w:rsidRPr="00B82C04" w:rsidRDefault="00B82C04" w:rsidP="002005F7">
      <w:pPr>
        <w:ind w:left="567" w:hanging="567"/>
        <w:rPr>
          <w:rFonts w:ascii="Arial" w:hAnsi="Arial" w:cs="Arial"/>
          <w:sz w:val="24"/>
          <w:szCs w:val="24"/>
        </w:rPr>
      </w:pPr>
      <w:r w:rsidRPr="00B82C04">
        <w:rPr>
          <w:rFonts w:ascii="Arial" w:hAnsi="Arial" w:cs="Arial"/>
          <w:sz w:val="24"/>
          <w:szCs w:val="24"/>
        </w:rPr>
        <w:t xml:space="preserve">Must demonstrate the following behaviours:  </w:t>
      </w:r>
    </w:p>
    <w:p w14:paraId="7324D4E0" w14:textId="77777777" w:rsidR="00B82C04" w:rsidRPr="00B82C04" w:rsidRDefault="00B82C04" w:rsidP="002005F7">
      <w:pPr>
        <w:ind w:left="567" w:hanging="567"/>
        <w:rPr>
          <w:rFonts w:ascii="Arial" w:hAnsi="Arial" w:cs="Arial"/>
          <w:sz w:val="24"/>
          <w:szCs w:val="24"/>
        </w:rPr>
      </w:pPr>
    </w:p>
    <w:p w14:paraId="67079474" w14:textId="77777777" w:rsidR="00B82C04" w:rsidRDefault="00B82C04" w:rsidP="002005F7">
      <w:pPr>
        <w:pStyle w:val="BodyText"/>
        <w:numPr>
          <w:ilvl w:val="0"/>
          <w:numId w:val="44"/>
        </w:numPr>
        <w:tabs>
          <w:tab w:val="left" w:pos="1440"/>
        </w:tabs>
        <w:ind w:left="567" w:right="-514" w:hanging="567"/>
        <w:jc w:val="both"/>
      </w:pPr>
      <w:r w:rsidRPr="00E13577">
        <w:t>Promote financial awareness and skills at all levels of the organisation</w:t>
      </w:r>
    </w:p>
    <w:p w14:paraId="5B830DB7"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Provide support </w:t>
      </w:r>
      <w:r w:rsidR="009E5538" w:rsidRPr="000B5442">
        <w:rPr>
          <w:rFonts w:ascii="Arial" w:hAnsi="Arial" w:cs="Arial"/>
          <w:sz w:val="24"/>
          <w:szCs w:val="24"/>
        </w:rPr>
        <w:t xml:space="preserve">and use of own initiative </w:t>
      </w:r>
      <w:r w:rsidRPr="000B5442">
        <w:rPr>
          <w:rFonts w:ascii="Arial" w:hAnsi="Arial" w:cs="Arial"/>
          <w:sz w:val="24"/>
          <w:szCs w:val="24"/>
        </w:rPr>
        <w:t>with a view to improving quality</w:t>
      </w:r>
      <w:r w:rsidR="009E5538" w:rsidRPr="000B5442">
        <w:rPr>
          <w:rFonts w:ascii="Arial" w:hAnsi="Arial" w:cs="Arial"/>
          <w:sz w:val="24"/>
          <w:szCs w:val="24"/>
        </w:rPr>
        <w:t xml:space="preserve"> </w:t>
      </w:r>
    </w:p>
    <w:p w14:paraId="4DB21473"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Provide appropriate and constructive challenge. </w:t>
      </w:r>
    </w:p>
    <w:p w14:paraId="43C759FE"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Create a culture that looks for understanding and solutions. </w:t>
      </w:r>
    </w:p>
    <w:p w14:paraId="51D4336C"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Visibly and positively respect and value staff. </w:t>
      </w:r>
    </w:p>
    <w:p w14:paraId="54C5A162"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Communicate a consistent and clear message throughout the Council and with partners. </w:t>
      </w:r>
    </w:p>
    <w:p w14:paraId="3CCCFCB3"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Respect, listen to and value others views. </w:t>
      </w:r>
    </w:p>
    <w:p w14:paraId="1F073F8A"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Maintain a customer focus with a relentless pursuit of excellent outcomes. </w:t>
      </w:r>
    </w:p>
    <w:p w14:paraId="741D42CF"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Have collective integrity and responsibility. </w:t>
      </w:r>
    </w:p>
    <w:p w14:paraId="2198E973" w14:textId="77777777" w:rsidR="00142A46"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Endeavour to improve outcomes for the communities of Sefton. </w:t>
      </w:r>
    </w:p>
    <w:p w14:paraId="0240AA23" w14:textId="77777777" w:rsidR="00E42487" w:rsidRPr="000B5442" w:rsidRDefault="00E42487" w:rsidP="002005F7">
      <w:pPr>
        <w:pStyle w:val="ListParagraph"/>
        <w:numPr>
          <w:ilvl w:val="0"/>
          <w:numId w:val="44"/>
        </w:numPr>
        <w:ind w:left="567" w:hanging="567"/>
        <w:rPr>
          <w:rFonts w:ascii="Arial" w:hAnsi="Arial"/>
          <w:sz w:val="24"/>
        </w:rPr>
      </w:pPr>
      <w:r w:rsidRPr="000B5442">
        <w:rPr>
          <w:rFonts w:ascii="Arial" w:hAnsi="Arial" w:cs="Arial"/>
          <w:sz w:val="24"/>
          <w:szCs w:val="24"/>
        </w:rPr>
        <w:t>To ensure the provision of services within an equalities framework</w:t>
      </w:r>
      <w:r w:rsidRPr="000B5442">
        <w:rPr>
          <w:rFonts w:ascii="Arial" w:hAnsi="Arial"/>
          <w:sz w:val="24"/>
        </w:rPr>
        <w:t>.</w:t>
      </w:r>
    </w:p>
    <w:p w14:paraId="05CBAD87" w14:textId="77777777" w:rsidR="00E42487" w:rsidRDefault="00E42487" w:rsidP="00E13577">
      <w:pPr>
        <w:ind w:left="1080" w:hanging="720"/>
        <w:rPr>
          <w:rFonts w:ascii="Arial" w:hAnsi="Arial"/>
          <w:sz w:val="24"/>
        </w:rPr>
      </w:pPr>
    </w:p>
    <w:p w14:paraId="71CCB8FB" w14:textId="2C1B7769" w:rsidR="00E42487" w:rsidRPr="00E42487" w:rsidRDefault="00E42487" w:rsidP="002005F7">
      <w:pPr>
        <w:ind w:left="567" w:hanging="567"/>
        <w:rPr>
          <w:rFonts w:ascii="Arial" w:hAnsi="Arial"/>
          <w:b/>
          <w:sz w:val="24"/>
          <w:u w:val="single"/>
        </w:rPr>
      </w:pPr>
      <w:r w:rsidRPr="00E42487">
        <w:rPr>
          <w:rFonts w:ascii="Arial" w:hAnsi="Arial"/>
          <w:b/>
          <w:sz w:val="24"/>
          <w:u w:val="single"/>
        </w:rPr>
        <w:t>P</w:t>
      </w:r>
      <w:r w:rsidR="00E87955">
        <w:rPr>
          <w:rFonts w:ascii="Arial" w:hAnsi="Arial"/>
          <w:b/>
          <w:sz w:val="24"/>
          <w:u w:val="single"/>
        </w:rPr>
        <w:t>ersonal Management</w:t>
      </w:r>
    </w:p>
    <w:p w14:paraId="55E17B12" w14:textId="77777777" w:rsidR="00E42487" w:rsidRDefault="00E42487" w:rsidP="002005F7">
      <w:pPr>
        <w:ind w:left="567" w:hanging="567"/>
        <w:rPr>
          <w:rFonts w:ascii="Arial" w:hAnsi="Arial"/>
          <w:sz w:val="24"/>
        </w:rPr>
      </w:pPr>
    </w:p>
    <w:p w14:paraId="463B42DF" w14:textId="77777777" w:rsidR="00E42487" w:rsidRDefault="00E42487" w:rsidP="002005F7">
      <w:pPr>
        <w:ind w:left="567" w:hanging="567"/>
        <w:rPr>
          <w:rFonts w:ascii="Arial" w:hAnsi="Arial"/>
          <w:sz w:val="24"/>
        </w:rPr>
      </w:pPr>
      <w:r>
        <w:rPr>
          <w:rFonts w:ascii="Arial" w:hAnsi="Arial"/>
          <w:sz w:val="24"/>
        </w:rPr>
        <w:t xml:space="preserve">The postholder </w:t>
      </w:r>
      <w:r w:rsidR="00F44709">
        <w:rPr>
          <w:rFonts w:ascii="Arial" w:hAnsi="Arial"/>
          <w:sz w:val="24"/>
        </w:rPr>
        <w:t>will:</w:t>
      </w:r>
    </w:p>
    <w:p w14:paraId="6A813CFA" w14:textId="77777777" w:rsidR="00E42487" w:rsidRDefault="00E42487" w:rsidP="002005F7">
      <w:pPr>
        <w:ind w:left="567" w:hanging="567"/>
        <w:rPr>
          <w:rFonts w:ascii="Arial" w:hAnsi="Arial"/>
          <w:sz w:val="24"/>
        </w:rPr>
      </w:pPr>
    </w:p>
    <w:p w14:paraId="7B0D2619" w14:textId="2E57529C" w:rsidR="00E42487" w:rsidRPr="00C51C46" w:rsidRDefault="00E42487" w:rsidP="00C51C46">
      <w:pPr>
        <w:pStyle w:val="ListParagraph"/>
        <w:numPr>
          <w:ilvl w:val="0"/>
          <w:numId w:val="44"/>
        </w:numPr>
        <w:tabs>
          <w:tab w:val="left" w:pos="567"/>
        </w:tabs>
        <w:ind w:left="567" w:hanging="567"/>
        <w:rPr>
          <w:rFonts w:ascii="Arial" w:hAnsi="Arial"/>
          <w:sz w:val="24"/>
        </w:rPr>
      </w:pPr>
      <w:r w:rsidRPr="00C51C46">
        <w:rPr>
          <w:rFonts w:ascii="Arial" w:hAnsi="Arial"/>
          <w:sz w:val="24"/>
        </w:rPr>
        <w:t>Take responsibility for personal professional development and undertaken any necessary training associated with the post.</w:t>
      </w:r>
    </w:p>
    <w:p w14:paraId="1707F0CB" w14:textId="0B3D6C3D" w:rsidR="00E42487" w:rsidRPr="00C51C46" w:rsidRDefault="00E42487" w:rsidP="00C51C46">
      <w:pPr>
        <w:pStyle w:val="ListParagraph"/>
        <w:numPr>
          <w:ilvl w:val="0"/>
          <w:numId w:val="44"/>
        </w:numPr>
        <w:tabs>
          <w:tab w:val="left" w:pos="567"/>
        </w:tabs>
        <w:ind w:left="567" w:hanging="567"/>
        <w:rPr>
          <w:rFonts w:ascii="Arial" w:hAnsi="Arial"/>
          <w:sz w:val="24"/>
        </w:rPr>
      </w:pPr>
      <w:r w:rsidRPr="00C51C46">
        <w:rPr>
          <w:rFonts w:ascii="Arial" w:hAnsi="Arial"/>
          <w:sz w:val="24"/>
        </w:rPr>
        <w:t>Understand and comply with the Council’s policies on equal opportunities, data protection, the environment and health and safety.</w:t>
      </w:r>
    </w:p>
    <w:p w14:paraId="615AB42A" w14:textId="7D2DF70A" w:rsidR="001523BB" w:rsidRPr="00C51C46" w:rsidRDefault="001523BB" w:rsidP="00C51C46">
      <w:pPr>
        <w:pStyle w:val="ListParagraph"/>
        <w:numPr>
          <w:ilvl w:val="0"/>
          <w:numId w:val="44"/>
        </w:numPr>
        <w:tabs>
          <w:tab w:val="left" w:pos="567"/>
        </w:tabs>
        <w:ind w:left="567" w:hanging="567"/>
        <w:rPr>
          <w:rFonts w:ascii="Arial" w:hAnsi="Arial"/>
          <w:sz w:val="24"/>
        </w:rPr>
      </w:pPr>
      <w:r w:rsidRPr="00C51C46">
        <w:rPr>
          <w:rFonts w:ascii="Arial" w:hAnsi="Arial"/>
          <w:sz w:val="24"/>
        </w:rPr>
        <w:t>Understand and comply with professional standards and ethics</w:t>
      </w:r>
    </w:p>
    <w:p w14:paraId="6FBE87AC" w14:textId="77777777" w:rsidR="00E42487" w:rsidRDefault="00E42487" w:rsidP="002005F7">
      <w:pPr>
        <w:ind w:left="567" w:hanging="567"/>
        <w:rPr>
          <w:rFonts w:ascii="Arial" w:hAnsi="Arial"/>
          <w:sz w:val="24"/>
        </w:rPr>
      </w:pPr>
    </w:p>
    <w:p w14:paraId="7B67B835" w14:textId="442945C9" w:rsidR="00D33D05" w:rsidRDefault="00E87955" w:rsidP="002005F7">
      <w:pPr>
        <w:ind w:left="567" w:hanging="567"/>
        <w:rPr>
          <w:rFonts w:ascii="Arial" w:hAnsi="Arial"/>
          <w:sz w:val="24"/>
        </w:rPr>
      </w:pPr>
      <w:r>
        <w:rPr>
          <w:rFonts w:ascii="Arial" w:hAnsi="Arial"/>
          <w:b/>
          <w:sz w:val="24"/>
          <w:u w:val="single"/>
        </w:rPr>
        <w:t>General</w:t>
      </w:r>
    </w:p>
    <w:p w14:paraId="5512CAA7" w14:textId="77777777" w:rsidR="00D33D05" w:rsidRDefault="00D33D05" w:rsidP="002005F7">
      <w:pPr>
        <w:ind w:left="567" w:hanging="567"/>
        <w:rPr>
          <w:rFonts w:ascii="Arial" w:hAnsi="Arial"/>
          <w:sz w:val="24"/>
        </w:rPr>
      </w:pPr>
    </w:p>
    <w:p w14:paraId="4CF55D2E" w14:textId="68D65D1B" w:rsidR="00D33D05" w:rsidRDefault="00D33D05" w:rsidP="00C51C46">
      <w:pPr>
        <w:pStyle w:val="BodyText"/>
        <w:tabs>
          <w:tab w:val="clear" w:pos="720"/>
          <w:tab w:val="left" w:pos="0"/>
        </w:tabs>
      </w:pPr>
      <w:r>
        <w:t>This job des</w:t>
      </w:r>
      <w:smartTag w:uri="urn:schemas-microsoft-com:office:smarttags" w:element="PersonName">
        <w:r>
          <w:t>c</w:t>
        </w:r>
      </w:smartTag>
      <w:r>
        <w:t>ription is a representative do</w:t>
      </w:r>
      <w:smartTag w:uri="urn:schemas-microsoft-com:office:smarttags" w:element="PersonName">
        <w:r>
          <w:t>c</w:t>
        </w:r>
      </w:smartTag>
      <w:r>
        <w:t>ument.  Other reasonably similar duties may be allo</w:t>
      </w:r>
      <w:smartTag w:uri="urn:schemas-microsoft-com:office:smarttags" w:element="PersonName">
        <w:r>
          <w:t>c</w:t>
        </w:r>
      </w:smartTag>
      <w:r>
        <w:t xml:space="preserve">ated from time to time </w:t>
      </w:r>
      <w:smartTag w:uri="urn:schemas-microsoft-com:office:smarttags" w:element="PersonName">
        <w:r>
          <w:t>c</w:t>
        </w:r>
      </w:smartTag>
      <w:r>
        <w:t xml:space="preserve">ommensurate with the general </w:t>
      </w:r>
      <w:smartTag w:uri="urn:schemas-microsoft-com:office:smarttags" w:element="PersonName">
        <w:r>
          <w:t>c</w:t>
        </w:r>
      </w:smartTag>
      <w:r>
        <w:t>hara</w:t>
      </w:r>
      <w:smartTag w:uri="urn:schemas-microsoft-com:office:smarttags" w:element="PersonName">
        <w:r>
          <w:t>c</w:t>
        </w:r>
      </w:smartTag>
      <w:r w:rsidR="00112F65">
        <w:t>ter of the post and it</w:t>
      </w:r>
      <w:r>
        <w:t>s grading.</w:t>
      </w:r>
    </w:p>
    <w:p w14:paraId="7C0498DB" w14:textId="77777777" w:rsidR="00D33D05" w:rsidRDefault="00D33D05" w:rsidP="00C51C46">
      <w:pPr>
        <w:tabs>
          <w:tab w:val="left" w:pos="0"/>
          <w:tab w:val="left" w:pos="5760"/>
        </w:tabs>
        <w:rPr>
          <w:rFonts w:ascii="Arial" w:hAnsi="Arial" w:cs="Arial"/>
          <w:sz w:val="24"/>
        </w:rPr>
      </w:pPr>
    </w:p>
    <w:p w14:paraId="57690005" w14:textId="0876F9EC" w:rsidR="00D33D05" w:rsidRDefault="00D33D05" w:rsidP="00C51C46">
      <w:pPr>
        <w:tabs>
          <w:tab w:val="left" w:pos="0"/>
          <w:tab w:val="left" w:pos="5760"/>
        </w:tabs>
        <w:rPr>
          <w:rFonts w:ascii="Arial" w:hAnsi="Arial" w:cs="Arial"/>
          <w:sz w:val="24"/>
        </w:rPr>
      </w:pPr>
      <w:r>
        <w:rPr>
          <w:rFonts w:ascii="Arial" w:hAnsi="Arial" w:cs="Arial"/>
          <w:sz w:val="24"/>
        </w:rPr>
        <w:lastRenderedPageBreak/>
        <w:t>All staff are responsible for the implementation of the Health &amp; Safety Poli</w:t>
      </w:r>
      <w:smartTag w:uri="urn:schemas-microsoft-com:office:smarttags" w:element="PersonName">
        <w:r>
          <w:rPr>
            <w:rFonts w:ascii="Arial" w:hAnsi="Arial" w:cs="Arial"/>
            <w:sz w:val="24"/>
          </w:rPr>
          <w:t>c</w:t>
        </w:r>
      </w:smartTag>
      <w:r>
        <w:rPr>
          <w:rFonts w:ascii="Arial" w:hAnsi="Arial" w:cs="Arial"/>
          <w:sz w:val="24"/>
        </w:rPr>
        <w:t>y as far as it affe</w:t>
      </w:r>
      <w:smartTag w:uri="urn:schemas-microsoft-com:office:smarttags" w:element="PersonName">
        <w:r>
          <w:rPr>
            <w:rFonts w:ascii="Arial" w:hAnsi="Arial" w:cs="Arial"/>
            <w:sz w:val="24"/>
          </w:rPr>
          <w:t>c</w:t>
        </w:r>
      </w:smartTag>
      <w:r>
        <w:rPr>
          <w:rFonts w:ascii="Arial" w:hAnsi="Arial" w:cs="Arial"/>
          <w:sz w:val="24"/>
        </w:rPr>
        <w:t xml:space="preserve">ts them, </w:t>
      </w:r>
      <w:smartTag w:uri="urn:schemas-microsoft-com:office:smarttags" w:element="PersonName">
        <w:r>
          <w:rPr>
            <w:rFonts w:ascii="Arial" w:hAnsi="Arial" w:cs="Arial"/>
            <w:sz w:val="24"/>
          </w:rPr>
          <w:t>c</w:t>
        </w:r>
      </w:smartTag>
      <w:r>
        <w:rPr>
          <w:rFonts w:ascii="Arial" w:hAnsi="Arial" w:cs="Arial"/>
          <w:sz w:val="24"/>
        </w:rPr>
        <w:t>olleagues and others who may be affe</w:t>
      </w:r>
      <w:smartTag w:uri="urn:schemas-microsoft-com:office:smarttags" w:element="PersonName">
        <w:r>
          <w:rPr>
            <w:rFonts w:ascii="Arial" w:hAnsi="Arial" w:cs="Arial"/>
            <w:sz w:val="24"/>
          </w:rPr>
          <w:t>c</w:t>
        </w:r>
      </w:smartTag>
      <w:r>
        <w:rPr>
          <w:rFonts w:ascii="Arial" w:hAnsi="Arial" w:cs="Arial"/>
          <w:sz w:val="24"/>
        </w:rPr>
        <w:t>ted by their work.  The post holder is also expe</w:t>
      </w:r>
      <w:smartTag w:uri="urn:schemas-microsoft-com:office:smarttags" w:element="PersonName">
        <w:r>
          <w:rPr>
            <w:rFonts w:ascii="Arial" w:hAnsi="Arial" w:cs="Arial"/>
            <w:sz w:val="24"/>
          </w:rPr>
          <w:t>c</w:t>
        </w:r>
      </w:smartTag>
      <w:r>
        <w:rPr>
          <w:rFonts w:ascii="Arial" w:hAnsi="Arial" w:cs="Arial"/>
          <w:sz w:val="24"/>
        </w:rPr>
        <w:t>ted to monitor the effe</w:t>
      </w:r>
      <w:smartTag w:uri="urn:schemas-microsoft-com:office:smarttags" w:element="PersonName">
        <w:r>
          <w:rPr>
            <w:rFonts w:ascii="Arial" w:hAnsi="Arial" w:cs="Arial"/>
            <w:sz w:val="24"/>
          </w:rPr>
          <w:t>c</w:t>
        </w:r>
      </w:smartTag>
      <w:r>
        <w:rPr>
          <w:rFonts w:ascii="Arial" w:hAnsi="Arial" w:cs="Arial"/>
          <w:sz w:val="24"/>
        </w:rPr>
        <w:t>tiveness of the health and safety arrangements and systems to ensure appropriate improvements are made where ne</w:t>
      </w:r>
      <w:smartTag w:uri="urn:schemas-microsoft-com:office:smarttags" w:element="PersonName">
        <w:r>
          <w:rPr>
            <w:rFonts w:ascii="Arial" w:hAnsi="Arial" w:cs="Arial"/>
            <w:sz w:val="24"/>
          </w:rPr>
          <w:t>c</w:t>
        </w:r>
      </w:smartTag>
      <w:r>
        <w:rPr>
          <w:rFonts w:ascii="Arial" w:hAnsi="Arial" w:cs="Arial"/>
          <w:sz w:val="24"/>
        </w:rPr>
        <w:t>essary.</w:t>
      </w:r>
    </w:p>
    <w:p w14:paraId="7232A065" w14:textId="77777777" w:rsidR="00D33D05" w:rsidRDefault="00D33D05" w:rsidP="00C51C46">
      <w:pPr>
        <w:tabs>
          <w:tab w:val="left" w:pos="0"/>
          <w:tab w:val="left" w:pos="5760"/>
        </w:tabs>
        <w:rPr>
          <w:rFonts w:ascii="Arial" w:hAnsi="Arial" w:cs="Arial"/>
          <w:sz w:val="24"/>
        </w:rPr>
      </w:pPr>
    </w:p>
    <w:p w14:paraId="1B404811" w14:textId="3ABB7C18" w:rsidR="00D33D05" w:rsidRDefault="00D33D05" w:rsidP="00C51C46">
      <w:pPr>
        <w:pStyle w:val="BodyTextIndent"/>
        <w:tabs>
          <w:tab w:val="left" w:pos="0"/>
        </w:tabs>
        <w:ind w:left="0" w:firstLine="0"/>
      </w:pPr>
      <w:r>
        <w:t>The Authority has an approved equality and diversity poli</w:t>
      </w:r>
      <w:smartTag w:uri="urn:schemas-microsoft-com:office:smarttags" w:element="PersonName">
        <w:r>
          <w:t>c</w:t>
        </w:r>
      </w:smartTag>
      <w:r>
        <w:t xml:space="preserve">y in employment and </w:t>
      </w:r>
      <w:smartTag w:uri="urn:schemas-microsoft-com:office:smarttags" w:element="PersonName">
        <w:r>
          <w:t>c</w:t>
        </w:r>
      </w:smartTag>
      <w:r>
        <w:t>opies are freely available to all employees.  The post holder will be expe</w:t>
      </w:r>
      <w:smartTag w:uri="urn:schemas-microsoft-com:office:smarttags" w:element="PersonName">
        <w:r>
          <w:t>c</w:t>
        </w:r>
      </w:smartTag>
      <w:r>
        <w:t xml:space="preserve">ted to </w:t>
      </w:r>
      <w:smartTag w:uri="urn:schemas-microsoft-com:office:smarttags" w:element="PersonName">
        <w:r>
          <w:t>c</w:t>
        </w:r>
      </w:smartTag>
      <w:r>
        <w:t>omply, observe and promote the equality and diversity poli</w:t>
      </w:r>
      <w:smartTag w:uri="urn:schemas-microsoft-com:office:smarttags" w:element="PersonName">
        <w:r>
          <w:t>c</w:t>
        </w:r>
      </w:smartTag>
      <w:r>
        <w:t>ies of the Coun</w:t>
      </w:r>
      <w:smartTag w:uri="urn:schemas-microsoft-com:office:smarttags" w:element="PersonName">
        <w:r>
          <w:t>c</w:t>
        </w:r>
      </w:smartTag>
      <w:r>
        <w:t>il.</w:t>
      </w:r>
    </w:p>
    <w:p w14:paraId="0C1973F1" w14:textId="77777777" w:rsidR="00D33D05" w:rsidRDefault="00D33D05" w:rsidP="00C51C46">
      <w:pPr>
        <w:tabs>
          <w:tab w:val="left" w:pos="0"/>
          <w:tab w:val="left" w:pos="5760"/>
        </w:tabs>
        <w:rPr>
          <w:rFonts w:ascii="Arial" w:hAnsi="Arial" w:cs="Arial"/>
          <w:sz w:val="24"/>
        </w:rPr>
      </w:pPr>
    </w:p>
    <w:p w14:paraId="55021010" w14:textId="0DD1452A" w:rsidR="001A59DF" w:rsidRDefault="002005F7" w:rsidP="00C51C46">
      <w:pPr>
        <w:tabs>
          <w:tab w:val="left" w:pos="0"/>
        </w:tabs>
        <w:rPr>
          <w:rFonts w:ascii="Arial" w:hAnsi="Arial"/>
          <w:sz w:val="24"/>
        </w:rPr>
      </w:pPr>
      <w:r>
        <w:rPr>
          <w:rFonts w:ascii="Arial" w:hAnsi="Arial"/>
          <w:sz w:val="24"/>
        </w:rPr>
        <w:t>An agile working</w:t>
      </w:r>
      <w:r w:rsidR="001A59DF">
        <w:rPr>
          <w:rFonts w:ascii="Arial" w:hAnsi="Arial"/>
          <w:sz w:val="24"/>
        </w:rPr>
        <w:t xml:space="preserve"> scheme is currently in operation</w:t>
      </w:r>
      <w:r>
        <w:rPr>
          <w:rFonts w:ascii="Arial" w:hAnsi="Arial"/>
          <w:sz w:val="24"/>
        </w:rPr>
        <w:t xml:space="preserve">.  </w:t>
      </w:r>
      <w:r w:rsidR="001A59DF">
        <w:rPr>
          <w:rFonts w:ascii="Arial" w:hAnsi="Arial"/>
          <w:sz w:val="24"/>
        </w:rPr>
        <w:t>Work outside normal office hours may be required</w:t>
      </w:r>
      <w:r>
        <w:rPr>
          <w:rFonts w:ascii="Arial" w:hAnsi="Arial"/>
          <w:sz w:val="24"/>
        </w:rPr>
        <w:t>.</w:t>
      </w:r>
    </w:p>
    <w:p w14:paraId="4B2F1B1D" w14:textId="77777777" w:rsidR="001A59DF" w:rsidRDefault="001A59DF" w:rsidP="00C51C46">
      <w:pPr>
        <w:tabs>
          <w:tab w:val="left" w:pos="567"/>
        </w:tabs>
        <w:ind w:left="567" w:hanging="567"/>
        <w:rPr>
          <w:rFonts w:ascii="Arial" w:hAnsi="Arial"/>
          <w:sz w:val="24"/>
        </w:rPr>
      </w:pPr>
    </w:p>
    <w:p w14:paraId="6930178D" w14:textId="77777777" w:rsidR="00D33D05" w:rsidRDefault="00D33D05" w:rsidP="00C51C46">
      <w:pPr>
        <w:tabs>
          <w:tab w:val="left" w:pos="567"/>
        </w:tabs>
        <w:ind w:left="567" w:hanging="567"/>
        <w:rPr>
          <w:rFonts w:ascii="Arial" w:hAnsi="Arial"/>
          <w:sz w:val="24"/>
        </w:rPr>
      </w:pPr>
    </w:p>
    <w:p w14:paraId="45D05210" w14:textId="57493B48" w:rsidR="002005F7" w:rsidRDefault="00D33D05" w:rsidP="002005F7">
      <w:pPr>
        <w:ind w:left="567" w:hanging="567"/>
        <w:rPr>
          <w:rFonts w:ascii="Arial" w:hAnsi="Arial"/>
          <w:sz w:val="24"/>
        </w:rPr>
      </w:pPr>
      <w:r>
        <w:rPr>
          <w:rFonts w:ascii="Arial" w:hAnsi="Arial"/>
          <w:b/>
          <w:sz w:val="24"/>
          <w:u w:val="single"/>
        </w:rPr>
        <w:t>Prepared by</w:t>
      </w:r>
      <w:r w:rsidR="00E87955">
        <w:rPr>
          <w:rFonts w:ascii="Arial" w:hAnsi="Arial"/>
          <w:sz w:val="24"/>
        </w:rPr>
        <w:t>:</w:t>
      </w:r>
      <w:r>
        <w:rPr>
          <w:rFonts w:ascii="Arial" w:hAnsi="Arial"/>
          <w:sz w:val="24"/>
        </w:rPr>
        <w:tab/>
      </w:r>
    </w:p>
    <w:p w14:paraId="51F6EE6C" w14:textId="77777777" w:rsidR="002005F7" w:rsidRDefault="002005F7" w:rsidP="002005F7">
      <w:pPr>
        <w:ind w:left="567" w:hanging="567"/>
        <w:rPr>
          <w:rFonts w:ascii="Arial" w:hAnsi="Arial"/>
          <w:b/>
          <w:sz w:val="24"/>
        </w:rPr>
      </w:pPr>
    </w:p>
    <w:p w14:paraId="75046B43" w14:textId="0B0BAB4B" w:rsidR="00D33D05" w:rsidRPr="002005F7" w:rsidRDefault="00D33D05" w:rsidP="002005F7">
      <w:pPr>
        <w:ind w:left="567" w:hanging="567"/>
        <w:rPr>
          <w:rFonts w:ascii="Arial" w:hAnsi="Arial"/>
          <w:sz w:val="24"/>
        </w:rPr>
      </w:pPr>
      <w:r w:rsidRPr="002005F7">
        <w:rPr>
          <w:rFonts w:ascii="Arial" w:hAnsi="Arial"/>
          <w:b/>
          <w:sz w:val="24"/>
        </w:rPr>
        <w:t>Name</w:t>
      </w:r>
      <w:r w:rsidRPr="002005F7">
        <w:rPr>
          <w:rFonts w:ascii="Arial" w:hAnsi="Arial"/>
          <w:sz w:val="24"/>
        </w:rPr>
        <w:tab/>
      </w:r>
      <w:r w:rsidRPr="002005F7">
        <w:rPr>
          <w:rFonts w:ascii="Arial" w:hAnsi="Arial"/>
          <w:sz w:val="24"/>
        </w:rPr>
        <w:tab/>
      </w:r>
      <w:r w:rsidR="00112F65" w:rsidRPr="002005F7">
        <w:rPr>
          <w:rFonts w:ascii="Arial" w:hAnsi="Arial"/>
          <w:sz w:val="24"/>
        </w:rPr>
        <w:tab/>
      </w:r>
      <w:r w:rsidR="00830057">
        <w:rPr>
          <w:rFonts w:ascii="Arial" w:hAnsi="Arial"/>
          <w:sz w:val="24"/>
        </w:rPr>
        <w:t>Paul Reilly</w:t>
      </w:r>
    </w:p>
    <w:p w14:paraId="4593F0E3" w14:textId="77777777" w:rsidR="00D33D05" w:rsidRPr="002005F7" w:rsidRDefault="00D33D05" w:rsidP="002005F7">
      <w:pPr>
        <w:ind w:left="567" w:hanging="567"/>
        <w:rPr>
          <w:rFonts w:ascii="Arial" w:hAnsi="Arial"/>
          <w:sz w:val="24"/>
        </w:rPr>
      </w:pPr>
    </w:p>
    <w:p w14:paraId="578CFE91" w14:textId="73BE6D63" w:rsidR="00D33D05" w:rsidRPr="002005F7" w:rsidRDefault="00D33D05" w:rsidP="002005F7">
      <w:pPr>
        <w:ind w:left="567" w:hanging="567"/>
        <w:rPr>
          <w:rFonts w:ascii="Arial" w:hAnsi="Arial"/>
          <w:sz w:val="24"/>
        </w:rPr>
      </w:pPr>
      <w:r w:rsidRPr="002005F7">
        <w:rPr>
          <w:rFonts w:ascii="Arial" w:hAnsi="Arial"/>
          <w:b/>
          <w:sz w:val="24"/>
        </w:rPr>
        <w:t>Designation</w:t>
      </w:r>
      <w:r w:rsidRPr="002005F7">
        <w:rPr>
          <w:rFonts w:ascii="Arial" w:hAnsi="Arial"/>
          <w:sz w:val="24"/>
        </w:rPr>
        <w:tab/>
      </w:r>
      <w:r w:rsidRPr="002005F7">
        <w:rPr>
          <w:rFonts w:ascii="Arial" w:hAnsi="Arial"/>
          <w:sz w:val="24"/>
        </w:rPr>
        <w:tab/>
      </w:r>
      <w:r w:rsidR="00DA3111">
        <w:rPr>
          <w:rFonts w:ascii="Arial" w:hAnsi="Arial"/>
          <w:sz w:val="24"/>
        </w:rPr>
        <w:t xml:space="preserve">Service Manager </w:t>
      </w:r>
      <w:r w:rsidR="00C064EF">
        <w:rPr>
          <w:rFonts w:ascii="Arial" w:hAnsi="Arial"/>
          <w:sz w:val="24"/>
        </w:rPr>
        <w:t xml:space="preserve">– </w:t>
      </w:r>
      <w:r w:rsidR="00DA3111">
        <w:rPr>
          <w:rFonts w:ascii="Arial" w:hAnsi="Arial"/>
          <w:sz w:val="24"/>
        </w:rPr>
        <w:t>Finance</w:t>
      </w:r>
      <w:r w:rsidR="00C064EF">
        <w:rPr>
          <w:rFonts w:ascii="Arial" w:hAnsi="Arial"/>
          <w:sz w:val="24"/>
        </w:rPr>
        <w:t xml:space="preserve"> (Deputy S151 Officer)</w:t>
      </w:r>
    </w:p>
    <w:p w14:paraId="570EF32A" w14:textId="77777777" w:rsidR="00D33D05" w:rsidRPr="002005F7" w:rsidRDefault="00D33D05" w:rsidP="002005F7">
      <w:pPr>
        <w:ind w:left="567" w:hanging="567"/>
        <w:rPr>
          <w:rFonts w:ascii="Arial" w:hAnsi="Arial"/>
          <w:sz w:val="24"/>
        </w:rPr>
      </w:pPr>
    </w:p>
    <w:p w14:paraId="73938113" w14:textId="154C10DC" w:rsidR="00D33D05" w:rsidRDefault="002005F7" w:rsidP="002005F7">
      <w:pPr>
        <w:ind w:left="567" w:hanging="567"/>
        <w:rPr>
          <w:rFonts w:ascii="Arial" w:hAnsi="Arial"/>
          <w:sz w:val="24"/>
        </w:rPr>
        <w:sectPr w:rsidR="00D33D05" w:rsidSect="00112F65">
          <w:pgSz w:w="11907" w:h="16840"/>
          <w:pgMar w:top="1077" w:right="964" w:bottom="1089" w:left="964" w:header="720" w:footer="720" w:gutter="0"/>
          <w:cols w:space="720"/>
        </w:sectPr>
      </w:pPr>
      <w:r w:rsidRPr="002005F7">
        <w:rPr>
          <w:rFonts w:ascii="Arial" w:hAnsi="Arial"/>
          <w:b/>
          <w:sz w:val="24"/>
        </w:rPr>
        <w:t>D</w:t>
      </w:r>
      <w:r w:rsidR="00D33D05" w:rsidRPr="002005F7">
        <w:rPr>
          <w:rFonts w:ascii="Arial" w:hAnsi="Arial"/>
          <w:b/>
          <w:sz w:val="24"/>
        </w:rPr>
        <w:t>ate</w:t>
      </w:r>
      <w:r w:rsidR="00D33D05" w:rsidRPr="002005F7">
        <w:rPr>
          <w:rFonts w:ascii="Arial" w:hAnsi="Arial"/>
          <w:sz w:val="24"/>
        </w:rPr>
        <w:tab/>
      </w:r>
      <w:r w:rsidR="00D33D05">
        <w:rPr>
          <w:rFonts w:ascii="Arial" w:hAnsi="Arial"/>
          <w:sz w:val="24"/>
        </w:rPr>
        <w:tab/>
      </w:r>
      <w:r w:rsidR="00D33D05">
        <w:rPr>
          <w:rFonts w:ascii="Arial" w:hAnsi="Arial"/>
          <w:sz w:val="24"/>
        </w:rPr>
        <w:tab/>
      </w:r>
      <w:r w:rsidR="00DA3111">
        <w:rPr>
          <w:rFonts w:ascii="Arial" w:hAnsi="Arial"/>
          <w:sz w:val="24"/>
        </w:rPr>
        <w:t xml:space="preserve">         </w:t>
      </w:r>
      <w:r w:rsidR="00DA3111">
        <w:rPr>
          <w:rFonts w:ascii="Arial" w:hAnsi="Arial"/>
          <w:sz w:val="24"/>
        </w:rPr>
        <w:tab/>
      </w:r>
      <w:r w:rsidR="001C13ED">
        <w:rPr>
          <w:rFonts w:ascii="Arial" w:hAnsi="Arial"/>
          <w:sz w:val="24"/>
        </w:rPr>
        <w:t>September 2025</w:t>
      </w:r>
    </w:p>
    <w:p w14:paraId="7CCBA88A" w14:textId="77777777" w:rsidR="00173D25" w:rsidRPr="00DE0CF0" w:rsidRDefault="00173D25" w:rsidP="00173D25">
      <w:pPr>
        <w:jc w:val="center"/>
        <w:rPr>
          <w:rFonts w:ascii="Arial" w:hAnsi="Arial" w:cs="Arial"/>
          <w:b/>
          <w:szCs w:val="28"/>
          <w:u w:val="single"/>
        </w:rPr>
      </w:pPr>
      <w:r w:rsidRPr="00DE0CF0">
        <w:rPr>
          <w:rFonts w:ascii="Arial" w:hAnsi="Arial" w:cs="Arial"/>
          <w:b/>
          <w:szCs w:val="28"/>
          <w:u w:val="single"/>
        </w:rPr>
        <w:lastRenderedPageBreak/>
        <w:t>PERSON SPECIFICATION</w:t>
      </w:r>
    </w:p>
    <w:p w14:paraId="2C0DB30A" w14:textId="77777777" w:rsidR="00173D25" w:rsidRPr="00DE0CF0" w:rsidRDefault="00173D25" w:rsidP="00173D25">
      <w:pPr>
        <w:rPr>
          <w:rFonts w:ascii="Arial" w:hAnsi="Arial" w:cs="Arial"/>
        </w:rPr>
      </w:pPr>
    </w:p>
    <w:p w14:paraId="249A58AE" w14:textId="77777777" w:rsidR="00173D25" w:rsidRPr="003B2818" w:rsidRDefault="00173D25" w:rsidP="00173D25">
      <w:pPr>
        <w:rPr>
          <w:rFonts w:ascii="Arial" w:hAnsi="Arial" w:cs="Arial"/>
        </w:rPr>
      </w:pPr>
    </w:p>
    <w:tbl>
      <w:tblPr>
        <w:tblW w:w="9968" w:type="dxa"/>
        <w:tblLayout w:type="fixed"/>
        <w:tblLook w:val="0000" w:firstRow="0" w:lastRow="0" w:firstColumn="0" w:lastColumn="0" w:noHBand="0" w:noVBand="0"/>
      </w:tblPr>
      <w:tblGrid>
        <w:gridCol w:w="6228"/>
        <w:gridCol w:w="3740"/>
      </w:tblGrid>
      <w:tr w:rsidR="003B2818" w:rsidRPr="003B2818" w14:paraId="1176421C" w14:textId="77777777">
        <w:tc>
          <w:tcPr>
            <w:tcW w:w="6228" w:type="dxa"/>
          </w:tcPr>
          <w:p w14:paraId="5048E114" w14:textId="3BFEBA19" w:rsidR="00173D25" w:rsidRPr="003B2818" w:rsidRDefault="00173D25" w:rsidP="007C29E2">
            <w:pPr>
              <w:rPr>
                <w:rFonts w:ascii="Arial" w:hAnsi="Arial" w:cs="Arial"/>
                <w:b/>
              </w:rPr>
            </w:pPr>
            <w:r w:rsidRPr="003B2818">
              <w:rPr>
                <w:rFonts w:ascii="Arial" w:hAnsi="Arial" w:cs="Arial"/>
                <w:b/>
              </w:rPr>
              <w:t xml:space="preserve">Post:  </w:t>
            </w:r>
            <w:r w:rsidR="009E1E2D" w:rsidRPr="003B2818">
              <w:rPr>
                <w:rFonts w:ascii="Arial" w:hAnsi="Arial" w:cs="Arial"/>
                <w:b/>
              </w:rPr>
              <w:t>Finance M</w:t>
            </w:r>
            <w:r w:rsidR="00E87955">
              <w:rPr>
                <w:rFonts w:ascii="Arial" w:hAnsi="Arial" w:cs="Arial"/>
                <w:b/>
              </w:rPr>
              <w:t>anager</w:t>
            </w:r>
            <w:r w:rsidR="001C13ED">
              <w:rPr>
                <w:rFonts w:ascii="Arial" w:hAnsi="Arial" w:cs="Arial"/>
                <w:b/>
              </w:rPr>
              <w:t xml:space="preserve"> </w:t>
            </w:r>
            <w:r w:rsidR="00CF5596">
              <w:rPr>
                <w:rFonts w:ascii="Arial" w:hAnsi="Arial" w:cs="Arial"/>
                <w:b/>
              </w:rPr>
              <w:t>–</w:t>
            </w:r>
            <w:r w:rsidR="001C13ED">
              <w:rPr>
                <w:rFonts w:ascii="Arial" w:hAnsi="Arial" w:cs="Arial"/>
                <w:b/>
              </w:rPr>
              <w:t xml:space="preserve"> </w:t>
            </w:r>
            <w:proofErr w:type="spellStart"/>
            <w:r w:rsidR="00CF5596">
              <w:rPr>
                <w:rFonts w:ascii="Arial" w:hAnsi="Arial" w:cs="Arial"/>
                <w:b/>
              </w:rPr>
              <w:t>Schhols</w:t>
            </w:r>
            <w:proofErr w:type="spellEnd"/>
            <w:r w:rsidR="00CF5596">
              <w:rPr>
                <w:rFonts w:ascii="Arial" w:hAnsi="Arial" w:cs="Arial"/>
                <w:b/>
              </w:rPr>
              <w:t xml:space="preserve"> &amp; SEND / Early Years</w:t>
            </w:r>
            <w:r w:rsidR="00E87955">
              <w:rPr>
                <w:rFonts w:ascii="Arial" w:hAnsi="Arial" w:cs="Arial"/>
                <w:b/>
              </w:rPr>
              <w:t xml:space="preserve"> (</w:t>
            </w:r>
            <w:r w:rsidR="009E1E2D" w:rsidRPr="003B2818">
              <w:rPr>
                <w:rFonts w:ascii="Arial" w:hAnsi="Arial" w:cs="Arial"/>
                <w:b/>
              </w:rPr>
              <w:t>Grade M</w:t>
            </w:r>
            <w:r w:rsidR="00E87955">
              <w:rPr>
                <w:rFonts w:ascii="Arial" w:hAnsi="Arial" w:cs="Arial"/>
                <w:b/>
              </w:rPr>
              <w:t>)</w:t>
            </w:r>
          </w:p>
        </w:tc>
        <w:tc>
          <w:tcPr>
            <w:tcW w:w="3740" w:type="dxa"/>
          </w:tcPr>
          <w:p w14:paraId="014A10E1" w14:textId="25067AEF" w:rsidR="00173D25" w:rsidRPr="003B2818" w:rsidRDefault="00DA3111" w:rsidP="007C29E2">
            <w:pPr>
              <w:rPr>
                <w:rFonts w:ascii="Arial" w:hAnsi="Arial" w:cs="Arial"/>
              </w:rPr>
            </w:pPr>
            <w:r w:rsidRPr="003B2818">
              <w:rPr>
                <w:rFonts w:ascii="Arial" w:hAnsi="Arial" w:cs="Arial"/>
                <w:b/>
              </w:rPr>
              <w:t xml:space="preserve">Service:  Corporate </w:t>
            </w:r>
            <w:r w:rsidR="00CF5596">
              <w:rPr>
                <w:rFonts w:ascii="Arial" w:hAnsi="Arial" w:cs="Arial"/>
                <w:b/>
              </w:rPr>
              <w:t>Services and Commercial</w:t>
            </w:r>
          </w:p>
        </w:tc>
      </w:tr>
    </w:tbl>
    <w:p w14:paraId="00D2F2C2" w14:textId="77777777" w:rsidR="00173D25" w:rsidRPr="00DE0CF0" w:rsidRDefault="00173D25" w:rsidP="00173D25">
      <w:pPr>
        <w:rPr>
          <w:rFonts w:ascii="Arial" w:hAnsi="Arial" w:cs="Arial"/>
          <w: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173D25" w:rsidRPr="00DE0CF0" w14:paraId="5C2D302F" w14:textId="77777777">
        <w:tc>
          <w:tcPr>
            <w:tcW w:w="6228" w:type="dxa"/>
            <w:shd w:val="pct5" w:color="auto" w:fill="FFFFFF"/>
            <w:vAlign w:val="center"/>
          </w:tcPr>
          <w:p w14:paraId="37B7BF80" w14:textId="77777777" w:rsidR="00173D25" w:rsidRPr="00DE0CF0" w:rsidRDefault="00173D25" w:rsidP="007C29E2">
            <w:pPr>
              <w:rPr>
                <w:rFonts w:ascii="Arial" w:hAnsi="Arial" w:cs="Arial"/>
                <w:b/>
              </w:rPr>
            </w:pPr>
            <w:r w:rsidRPr="00DE0CF0">
              <w:rPr>
                <w:rFonts w:ascii="Arial" w:hAnsi="Arial" w:cs="Arial"/>
                <w:b/>
              </w:rPr>
              <w:t>Personal Attributes Required</w:t>
            </w:r>
          </w:p>
        </w:tc>
        <w:tc>
          <w:tcPr>
            <w:tcW w:w="1800" w:type="dxa"/>
            <w:shd w:val="pct5" w:color="auto" w:fill="FFFFFF"/>
            <w:vAlign w:val="center"/>
          </w:tcPr>
          <w:p w14:paraId="1F3A6A7B" w14:textId="77777777" w:rsidR="00173D25" w:rsidRPr="00DE0CF0" w:rsidRDefault="00173D25" w:rsidP="007C29E2">
            <w:pPr>
              <w:jc w:val="center"/>
              <w:rPr>
                <w:rFonts w:ascii="Arial" w:hAnsi="Arial" w:cs="Arial"/>
                <w:b/>
              </w:rPr>
            </w:pPr>
            <w:r w:rsidRPr="00DE0CF0">
              <w:rPr>
                <w:rFonts w:ascii="Arial" w:hAnsi="Arial" w:cs="Arial"/>
                <w:b/>
              </w:rPr>
              <w:t>Essential (E) or</w:t>
            </w:r>
          </w:p>
          <w:p w14:paraId="1F13B745" w14:textId="77777777" w:rsidR="00173D25" w:rsidRPr="00DE0CF0" w:rsidRDefault="00173D25" w:rsidP="007C29E2">
            <w:pPr>
              <w:jc w:val="center"/>
              <w:rPr>
                <w:rFonts w:ascii="Arial" w:hAnsi="Arial" w:cs="Arial"/>
                <w:b/>
              </w:rPr>
            </w:pPr>
            <w:r w:rsidRPr="00DE0CF0">
              <w:rPr>
                <w:rFonts w:ascii="Arial" w:hAnsi="Arial" w:cs="Arial"/>
                <w:b/>
              </w:rPr>
              <w:t>Desirable (D)</w:t>
            </w:r>
          </w:p>
        </w:tc>
        <w:tc>
          <w:tcPr>
            <w:tcW w:w="1980" w:type="dxa"/>
            <w:shd w:val="pct5" w:color="auto" w:fill="FFFFFF"/>
            <w:vAlign w:val="center"/>
          </w:tcPr>
          <w:p w14:paraId="526A8996" w14:textId="77777777" w:rsidR="00173D25" w:rsidRPr="00DE0CF0" w:rsidRDefault="00173D25" w:rsidP="007C29E2">
            <w:pPr>
              <w:jc w:val="center"/>
              <w:rPr>
                <w:rFonts w:ascii="Arial" w:hAnsi="Arial" w:cs="Arial"/>
                <w:b/>
              </w:rPr>
            </w:pPr>
            <w:r w:rsidRPr="00DE0CF0">
              <w:rPr>
                <w:rFonts w:ascii="Arial" w:hAnsi="Arial" w:cs="Arial"/>
                <w:b/>
              </w:rPr>
              <w:t>Method of Assessment</w:t>
            </w:r>
          </w:p>
        </w:tc>
      </w:tr>
      <w:tr w:rsidR="00173D25" w:rsidRPr="00DE0CF0" w14:paraId="36C97AD5" w14:textId="77777777">
        <w:tc>
          <w:tcPr>
            <w:tcW w:w="6228" w:type="dxa"/>
          </w:tcPr>
          <w:p w14:paraId="4C9E5C1B" w14:textId="77777777" w:rsidR="00173D25" w:rsidRPr="00DE0CF0" w:rsidRDefault="00173D25" w:rsidP="007C29E2">
            <w:pPr>
              <w:rPr>
                <w:rFonts w:ascii="Arial" w:hAnsi="Arial" w:cs="Arial"/>
              </w:rPr>
            </w:pPr>
            <w:r w:rsidRPr="00DE0CF0">
              <w:rPr>
                <w:rFonts w:ascii="Arial" w:hAnsi="Arial" w:cs="Arial"/>
                <w:b/>
                <w:u w:val="single"/>
              </w:rPr>
              <w:t>Qualifications</w:t>
            </w:r>
          </w:p>
          <w:p w14:paraId="72405A43" w14:textId="77777777" w:rsidR="00173D25" w:rsidRPr="00DE0CF0" w:rsidRDefault="00173D25" w:rsidP="007C29E2">
            <w:pPr>
              <w:rPr>
                <w:rFonts w:ascii="Arial" w:hAnsi="Arial" w:cs="Arial"/>
              </w:rPr>
            </w:pPr>
          </w:p>
          <w:p w14:paraId="29D3B01B" w14:textId="0B7795D8" w:rsidR="00173D25" w:rsidRPr="00DE0CF0" w:rsidRDefault="00173D25" w:rsidP="00173D25">
            <w:pPr>
              <w:numPr>
                <w:ilvl w:val="0"/>
                <w:numId w:val="34"/>
              </w:numPr>
              <w:tabs>
                <w:tab w:val="clear" w:pos="1080"/>
              </w:tabs>
              <w:ind w:left="360" w:hanging="360"/>
              <w:rPr>
                <w:rFonts w:ascii="Arial" w:hAnsi="Arial" w:cs="Arial"/>
              </w:rPr>
            </w:pPr>
            <w:r w:rsidRPr="00DE0CF0">
              <w:rPr>
                <w:rFonts w:ascii="Arial" w:hAnsi="Arial" w:cs="Arial"/>
              </w:rPr>
              <w:t>Relevant Academic and/or Professional Qualification</w:t>
            </w:r>
            <w:r w:rsidR="007554F4">
              <w:rPr>
                <w:rFonts w:ascii="Arial" w:hAnsi="Arial" w:cs="Arial"/>
              </w:rPr>
              <w:t xml:space="preserve"> (e.g. CIPFA)</w:t>
            </w:r>
            <w:r w:rsidR="00827C85">
              <w:rPr>
                <w:rFonts w:ascii="Arial" w:hAnsi="Arial" w:cs="Arial"/>
              </w:rPr>
              <w:t>.</w:t>
            </w:r>
          </w:p>
          <w:p w14:paraId="3917C7B6" w14:textId="77777777" w:rsidR="00173D25" w:rsidRPr="00DE0CF0" w:rsidRDefault="00173D25" w:rsidP="007C29E2">
            <w:pPr>
              <w:tabs>
                <w:tab w:val="num" w:pos="360"/>
              </w:tabs>
              <w:ind w:hanging="1080"/>
              <w:rPr>
                <w:rFonts w:ascii="Arial" w:hAnsi="Arial" w:cs="Arial"/>
              </w:rPr>
            </w:pPr>
          </w:p>
          <w:p w14:paraId="60556B08" w14:textId="77777777" w:rsidR="00173D25" w:rsidRPr="00DE0CF0" w:rsidRDefault="00173D25" w:rsidP="00173D25">
            <w:pPr>
              <w:numPr>
                <w:ilvl w:val="0"/>
                <w:numId w:val="34"/>
              </w:numPr>
              <w:tabs>
                <w:tab w:val="clear" w:pos="1080"/>
              </w:tabs>
              <w:ind w:left="360" w:hanging="360"/>
              <w:rPr>
                <w:rFonts w:ascii="Arial" w:hAnsi="Arial" w:cs="Arial"/>
              </w:rPr>
            </w:pPr>
            <w:r w:rsidRPr="00DE0CF0">
              <w:rPr>
                <w:rFonts w:ascii="Arial" w:hAnsi="Arial" w:cs="Arial"/>
              </w:rPr>
              <w:t>Appropriate Leadershi</w:t>
            </w:r>
            <w:r>
              <w:rPr>
                <w:rFonts w:ascii="Arial" w:hAnsi="Arial" w:cs="Arial"/>
              </w:rPr>
              <w:t>p/Business Qualification or equivalent experience/skills.</w:t>
            </w:r>
          </w:p>
          <w:p w14:paraId="47F7EA8C" w14:textId="77777777" w:rsidR="00173D25" w:rsidRPr="00DE0CF0" w:rsidRDefault="00173D25" w:rsidP="007C29E2">
            <w:pPr>
              <w:rPr>
                <w:rFonts w:ascii="Arial" w:hAnsi="Arial" w:cs="Arial"/>
              </w:rPr>
            </w:pPr>
          </w:p>
        </w:tc>
        <w:tc>
          <w:tcPr>
            <w:tcW w:w="1800" w:type="dxa"/>
          </w:tcPr>
          <w:p w14:paraId="0CEDD222" w14:textId="77777777" w:rsidR="00173D25" w:rsidRPr="00DE0CF0" w:rsidRDefault="00173D25" w:rsidP="007C29E2">
            <w:pPr>
              <w:jc w:val="center"/>
              <w:rPr>
                <w:rFonts w:ascii="Arial" w:hAnsi="Arial" w:cs="Arial"/>
                <w:lang w:val="fr-FR"/>
              </w:rPr>
            </w:pPr>
          </w:p>
          <w:p w14:paraId="1AA30A97" w14:textId="77777777" w:rsidR="00173D25" w:rsidRPr="00DE0CF0" w:rsidRDefault="00173D25" w:rsidP="007C29E2">
            <w:pPr>
              <w:jc w:val="center"/>
              <w:rPr>
                <w:rFonts w:ascii="Arial" w:hAnsi="Arial" w:cs="Arial"/>
                <w:lang w:val="fr-FR"/>
              </w:rPr>
            </w:pPr>
          </w:p>
          <w:p w14:paraId="6DEC1B15" w14:textId="53643CAE" w:rsidR="00F72A67" w:rsidRDefault="00173D25" w:rsidP="00827C85">
            <w:pPr>
              <w:jc w:val="center"/>
              <w:rPr>
                <w:rFonts w:ascii="Arial" w:hAnsi="Arial" w:cs="Arial"/>
                <w:lang w:val="fr-FR"/>
              </w:rPr>
            </w:pPr>
            <w:r w:rsidRPr="00DE0CF0">
              <w:rPr>
                <w:rFonts w:ascii="Arial" w:hAnsi="Arial" w:cs="Arial"/>
                <w:lang w:val="fr-FR"/>
              </w:rPr>
              <w:t>E</w:t>
            </w:r>
          </w:p>
          <w:p w14:paraId="15A25481" w14:textId="77777777" w:rsidR="00F72A67" w:rsidRPr="00DE0CF0" w:rsidRDefault="00F72A67" w:rsidP="007C29E2">
            <w:pPr>
              <w:jc w:val="center"/>
              <w:rPr>
                <w:rFonts w:ascii="Arial" w:hAnsi="Arial" w:cs="Arial"/>
                <w:lang w:val="fr-FR"/>
              </w:rPr>
            </w:pPr>
          </w:p>
          <w:p w14:paraId="3CE01E3D" w14:textId="77777777" w:rsidR="00C51C46" w:rsidRDefault="00C51C46" w:rsidP="007C29E2">
            <w:pPr>
              <w:jc w:val="center"/>
              <w:rPr>
                <w:rFonts w:ascii="Arial" w:hAnsi="Arial" w:cs="Arial"/>
                <w:lang w:val="fr-FR"/>
              </w:rPr>
            </w:pPr>
          </w:p>
          <w:p w14:paraId="436F4A67" w14:textId="31559FCC" w:rsidR="00173D25" w:rsidRPr="00DE0CF0" w:rsidRDefault="00173D25" w:rsidP="007C29E2">
            <w:pPr>
              <w:jc w:val="center"/>
              <w:rPr>
                <w:rFonts w:ascii="Arial" w:hAnsi="Arial" w:cs="Arial"/>
                <w:lang w:val="fr-FR"/>
              </w:rPr>
            </w:pPr>
            <w:r w:rsidRPr="00DE0CF0">
              <w:rPr>
                <w:rFonts w:ascii="Arial" w:hAnsi="Arial" w:cs="Arial"/>
                <w:lang w:val="fr-FR"/>
              </w:rPr>
              <w:t>D</w:t>
            </w:r>
          </w:p>
        </w:tc>
        <w:tc>
          <w:tcPr>
            <w:tcW w:w="1980" w:type="dxa"/>
          </w:tcPr>
          <w:p w14:paraId="1F861B60" w14:textId="77777777" w:rsidR="00173D25" w:rsidRPr="00DE0CF0" w:rsidRDefault="00173D25" w:rsidP="007C29E2">
            <w:pPr>
              <w:jc w:val="center"/>
              <w:rPr>
                <w:rFonts w:ascii="Arial" w:hAnsi="Arial" w:cs="Arial"/>
              </w:rPr>
            </w:pPr>
          </w:p>
          <w:p w14:paraId="76D4F010" w14:textId="77777777" w:rsidR="00173D25" w:rsidRPr="00DE0CF0" w:rsidRDefault="00173D25" w:rsidP="007C29E2">
            <w:pPr>
              <w:jc w:val="center"/>
              <w:rPr>
                <w:rFonts w:ascii="Arial" w:hAnsi="Arial" w:cs="Arial"/>
              </w:rPr>
            </w:pPr>
          </w:p>
          <w:p w14:paraId="1BA14BF1" w14:textId="2A727107" w:rsidR="00C51C46" w:rsidRDefault="00173D25" w:rsidP="00827C85">
            <w:pPr>
              <w:jc w:val="center"/>
              <w:rPr>
                <w:rFonts w:ascii="Arial" w:hAnsi="Arial" w:cs="Arial"/>
              </w:rPr>
            </w:pPr>
            <w:r w:rsidRPr="00DE0CF0">
              <w:rPr>
                <w:rFonts w:ascii="Arial" w:hAnsi="Arial" w:cs="Arial"/>
              </w:rPr>
              <w:t>AF/C</w:t>
            </w:r>
            <w:r>
              <w:rPr>
                <w:rFonts w:ascii="Arial" w:hAnsi="Arial" w:cs="Arial"/>
              </w:rPr>
              <w:t>/I</w:t>
            </w:r>
          </w:p>
          <w:p w14:paraId="360EA6AB" w14:textId="6B1CBF31" w:rsidR="00F72A67" w:rsidRDefault="00F72A67" w:rsidP="007C29E2">
            <w:pPr>
              <w:jc w:val="center"/>
              <w:rPr>
                <w:rFonts w:ascii="Arial" w:hAnsi="Arial" w:cs="Arial"/>
              </w:rPr>
            </w:pPr>
          </w:p>
          <w:p w14:paraId="48DFA92C" w14:textId="77777777" w:rsidR="00F72A67" w:rsidRDefault="00F72A67" w:rsidP="007C29E2">
            <w:pPr>
              <w:jc w:val="center"/>
              <w:rPr>
                <w:rFonts w:ascii="Arial" w:hAnsi="Arial" w:cs="Arial"/>
              </w:rPr>
            </w:pPr>
          </w:p>
          <w:p w14:paraId="1455B33A" w14:textId="43046B9D" w:rsidR="00173D25" w:rsidRPr="00DE0CF0" w:rsidRDefault="00173D25" w:rsidP="007C29E2">
            <w:pPr>
              <w:jc w:val="center"/>
              <w:rPr>
                <w:rFonts w:ascii="Arial" w:hAnsi="Arial" w:cs="Arial"/>
              </w:rPr>
            </w:pPr>
            <w:r w:rsidRPr="00DE0CF0">
              <w:rPr>
                <w:rFonts w:ascii="Arial" w:hAnsi="Arial" w:cs="Arial"/>
              </w:rPr>
              <w:t>AF/C</w:t>
            </w:r>
            <w:r>
              <w:rPr>
                <w:rFonts w:ascii="Arial" w:hAnsi="Arial" w:cs="Arial"/>
              </w:rPr>
              <w:t>/I</w:t>
            </w:r>
          </w:p>
        </w:tc>
      </w:tr>
      <w:tr w:rsidR="00173D25" w:rsidRPr="00DE0CF0" w14:paraId="5774A687" w14:textId="77777777">
        <w:tc>
          <w:tcPr>
            <w:tcW w:w="6228" w:type="dxa"/>
          </w:tcPr>
          <w:p w14:paraId="4CFCE706" w14:textId="77777777" w:rsidR="00C51C46" w:rsidRDefault="00C51C46" w:rsidP="007C29E2">
            <w:pPr>
              <w:rPr>
                <w:rFonts w:ascii="Arial" w:hAnsi="Arial" w:cs="Arial"/>
                <w:b/>
                <w:u w:val="single"/>
              </w:rPr>
            </w:pPr>
          </w:p>
          <w:p w14:paraId="6A7A1125" w14:textId="035E1FF7" w:rsidR="00173D25" w:rsidRPr="00DE0CF0" w:rsidRDefault="00173D25" w:rsidP="007C29E2">
            <w:pPr>
              <w:rPr>
                <w:rFonts w:ascii="Arial" w:hAnsi="Arial" w:cs="Arial"/>
              </w:rPr>
            </w:pPr>
            <w:r w:rsidRPr="00DE0CF0">
              <w:rPr>
                <w:rFonts w:ascii="Arial" w:hAnsi="Arial" w:cs="Arial"/>
                <w:b/>
                <w:u w:val="single"/>
              </w:rPr>
              <w:t>Experience</w:t>
            </w:r>
            <w:r w:rsidRPr="00EC0BE1">
              <w:rPr>
                <w:rFonts w:ascii="Arial" w:hAnsi="Arial" w:cs="Arial"/>
                <w:b/>
              </w:rPr>
              <w:t xml:space="preserve"> (All appropriate to the level of the post)</w:t>
            </w:r>
          </w:p>
          <w:p w14:paraId="67F0BB7D" w14:textId="77777777" w:rsidR="00173D25" w:rsidRPr="00DE0CF0" w:rsidRDefault="00173D25" w:rsidP="007C29E2">
            <w:pPr>
              <w:ind w:left="720" w:hanging="720"/>
              <w:rPr>
                <w:rFonts w:ascii="Arial" w:hAnsi="Arial" w:cs="Arial"/>
              </w:rPr>
            </w:pPr>
            <w:r w:rsidRPr="00DE0CF0">
              <w:rPr>
                <w:rFonts w:ascii="Arial" w:hAnsi="Arial" w:cs="Arial"/>
              </w:rPr>
              <w:tab/>
            </w:r>
          </w:p>
        </w:tc>
        <w:tc>
          <w:tcPr>
            <w:tcW w:w="1800" w:type="dxa"/>
          </w:tcPr>
          <w:p w14:paraId="19559EB4" w14:textId="77777777" w:rsidR="00173D25" w:rsidRPr="00DE0CF0" w:rsidRDefault="00173D25" w:rsidP="007C29E2">
            <w:pPr>
              <w:jc w:val="center"/>
              <w:rPr>
                <w:rFonts w:ascii="Arial" w:hAnsi="Arial" w:cs="Arial"/>
              </w:rPr>
            </w:pPr>
          </w:p>
        </w:tc>
        <w:tc>
          <w:tcPr>
            <w:tcW w:w="1980" w:type="dxa"/>
          </w:tcPr>
          <w:p w14:paraId="04B60F46" w14:textId="77777777" w:rsidR="00173D25" w:rsidRPr="00DE0CF0" w:rsidRDefault="00173D25" w:rsidP="007C29E2">
            <w:pPr>
              <w:jc w:val="center"/>
              <w:rPr>
                <w:rFonts w:ascii="Arial" w:hAnsi="Arial" w:cs="Arial"/>
              </w:rPr>
            </w:pPr>
          </w:p>
        </w:tc>
      </w:tr>
      <w:tr w:rsidR="00173D25" w:rsidRPr="00DE0CF0" w14:paraId="32614F84" w14:textId="77777777">
        <w:tc>
          <w:tcPr>
            <w:tcW w:w="6228" w:type="dxa"/>
          </w:tcPr>
          <w:p w14:paraId="3F65D0AD" w14:textId="77777777" w:rsidR="00EB356F" w:rsidRDefault="00173D25" w:rsidP="00EB356F">
            <w:pPr>
              <w:numPr>
                <w:ilvl w:val="0"/>
                <w:numId w:val="35"/>
              </w:numPr>
              <w:tabs>
                <w:tab w:val="clear" w:pos="1080"/>
              </w:tabs>
              <w:ind w:left="360" w:hanging="360"/>
              <w:rPr>
                <w:rFonts w:ascii="Arial" w:hAnsi="Arial" w:cs="Arial"/>
              </w:rPr>
            </w:pPr>
            <w:r w:rsidRPr="009440D2">
              <w:rPr>
                <w:rFonts w:ascii="Arial" w:hAnsi="Arial" w:cs="Arial"/>
              </w:rPr>
              <w:t xml:space="preserve">A proven track record </w:t>
            </w:r>
            <w:r>
              <w:rPr>
                <w:rFonts w:ascii="Arial" w:hAnsi="Arial" w:cs="Arial"/>
              </w:rPr>
              <w:t xml:space="preserve">or ability </w:t>
            </w:r>
            <w:r w:rsidRPr="009440D2">
              <w:rPr>
                <w:rFonts w:ascii="Arial" w:hAnsi="Arial" w:cs="Arial"/>
              </w:rPr>
              <w:t xml:space="preserve">of leadership and management experience within Local Government or a large complex organisation. </w:t>
            </w:r>
          </w:p>
          <w:p w14:paraId="03240035" w14:textId="01FF6F84" w:rsidR="00173D25" w:rsidRPr="00EB356F" w:rsidRDefault="00173D25" w:rsidP="00EB356F">
            <w:pPr>
              <w:ind w:left="360"/>
              <w:rPr>
                <w:rFonts w:ascii="Arial" w:hAnsi="Arial" w:cs="Arial"/>
              </w:rPr>
            </w:pPr>
          </w:p>
        </w:tc>
        <w:tc>
          <w:tcPr>
            <w:tcW w:w="1800" w:type="dxa"/>
          </w:tcPr>
          <w:p w14:paraId="1728A63B" w14:textId="77777777" w:rsidR="00173D25" w:rsidRPr="00DE0CF0" w:rsidRDefault="00173D25" w:rsidP="007C29E2">
            <w:pPr>
              <w:jc w:val="center"/>
              <w:rPr>
                <w:rFonts w:ascii="Arial" w:hAnsi="Arial" w:cs="Arial"/>
              </w:rPr>
            </w:pPr>
            <w:r>
              <w:rPr>
                <w:rFonts w:ascii="Arial" w:hAnsi="Arial" w:cs="Arial"/>
              </w:rPr>
              <w:t>D</w:t>
            </w:r>
          </w:p>
        </w:tc>
        <w:tc>
          <w:tcPr>
            <w:tcW w:w="1980" w:type="dxa"/>
          </w:tcPr>
          <w:p w14:paraId="0D7DE906" w14:textId="77777777" w:rsidR="00173D25" w:rsidRPr="00DE0CF0" w:rsidRDefault="00173D25" w:rsidP="002876FB">
            <w:pPr>
              <w:jc w:val="center"/>
              <w:rPr>
                <w:rFonts w:ascii="Arial" w:hAnsi="Arial" w:cs="Arial"/>
              </w:rPr>
            </w:pPr>
            <w:r w:rsidRPr="00DE0CF0">
              <w:rPr>
                <w:rFonts w:ascii="Arial" w:hAnsi="Arial" w:cs="Arial"/>
              </w:rPr>
              <w:t>AF/I</w:t>
            </w:r>
            <w:r w:rsidR="002876FB">
              <w:rPr>
                <w:rFonts w:ascii="Arial" w:hAnsi="Arial" w:cs="Arial"/>
              </w:rPr>
              <w:t>/P/T</w:t>
            </w:r>
          </w:p>
        </w:tc>
      </w:tr>
      <w:tr w:rsidR="002876FB" w:rsidRPr="00DE0CF0" w14:paraId="4B77247C" w14:textId="77777777" w:rsidTr="00EB356F">
        <w:trPr>
          <w:trHeight w:val="726"/>
        </w:trPr>
        <w:tc>
          <w:tcPr>
            <w:tcW w:w="6228" w:type="dxa"/>
          </w:tcPr>
          <w:p w14:paraId="2E049CC8" w14:textId="77777777" w:rsidR="00EB356F" w:rsidRDefault="002876FB" w:rsidP="00EB356F">
            <w:pPr>
              <w:numPr>
                <w:ilvl w:val="0"/>
                <w:numId w:val="35"/>
              </w:numPr>
              <w:tabs>
                <w:tab w:val="clear" w:pos="1080"/>
              </w:tabs>
              <w:ind w:left="360" w:hanging="360"/>
              <w:rPr>
                <w:rFonts w:ascii="Arial" w:hAnsi="Arial" w:cs="Arial"/>
              </w:rPr>
            </w:pPr>
            <w:r>
              <w:rPr>
                <w:rFonts w:ascii="Arial" w:hAnsi="Arial" w:cs="Arial"/>
              </w:rPr>
              <w:t>A proven track record or ability of w</w:t>
            </w:r>
            <w:r w:rsidRPr="00DE0CF0">
              <w:rPr>
                <w:rFonts w:ascii="Arial" w:hAnsi="Arial" w:cs="Arial"/>
              </w:rPr>
              <w:t xml:space="preserve">orking effectively and in co-operation and partnership with a wide range </w:t>
            </w:r>
            <w:r>
              <w:rPr>
                <w:rFonts w:ascii="Arial" w:hAnsi="Arial" w:cs="Arial"/>
              </w:rPr>
              <w:t>of service partners and stakeholders.</w:t>
            </w:r>
          </w:p>
          <w:p w14:paraId="22ABD82E" w14:textId="034FF8B3" w:rsidR="002876FB" w:rsidRPr="00EB356F" w:rsidRDefault="002876FB" w:rsidP="00EB356F">
            <w:pPr>
              <w:ind w:left="360"/>
              <w:rPr>
                <w:rFonts w:ascii="Arial" w:hAnsi="Arial" w:cs="Arial"/>
              </w:rPr>
            </w:pPr>
          </w:p>
        </w:tc>
        <w:tc>
          <w:tcPr>
            <w:tcW w:w="1800" w:type="dxa"/>
          </w:tcPr>
          <w:p w14:paraId="35913281"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Pr>
          <w:p w14:paraId="1E4B57E1" w14:textId="77777777" w:rsidR="002876FB" w:rsidRDefault="002876FB" w:rsidP="002876FB">
            <w:pPr>
              <w:jc w:val="center"/>
            </w:pPr>
            <w:r w:rsidRPr="009C32DA">
              <w:rPr>
                <w:rFonts w:ascii="Arial" w:hAnsi="Arial" w:cs="Arial"/>
              </w:rPr>
              <w:t>AF/I/P/T</w:t>
            </w:r>
          </w:p>
        </w:tc>
      </w:tr>
      <w:tr w:rsidR="00C51C46" w:rsidRPr="00DE0CF0" w14:paraId="39CBB6E8" w14:textId="77777777" w:rsidTr="00BF3354">
        <w:tc>
          <w:tcPr>
            <w:tcW w:w="6228" w:type="dxa"/>
          </w:tcPr>
          <w:p w14:paraId="33CF741A" w14:textId="77777777" w:rsidR="00C51C46" w:rsidRDefault="00C51C46" w:rsidP="00BF3354">
            <w:pPr>
              <w:numPr>
                <w:ilvl w:val="0"/>
                <w:numId w:val="35"/>
              </w:numPr>
              <w:tabs>
                <w:tab w:val="clear" w:pos="1080"/>
                <w:tab w:val="num" w:pos="360"/>
              </w:tabs>
              <w:ind w:left="360" w:hanging="360"/>
              <w:rPr>
                <w:rFonts w:ascii="Arial" w:hAnsi="Arial" w:cs="Arial"/>
              </w:rPr>
            </w:pPr>
            <w:r>
              <w:rPr>
                <w:rFonts w:ascii="Arial" w:hAnsi="Arial" w:cs="Arial"/>
              </w:rPr>
              <w:t>A proven track record of successful finance experience within Local Government or a large complex organisation.</w:t>
            </w:r>
          </w:p>
          <w:p w14:paraId="22B9811F" w14:textId="6CDB4ABF" w:rsidR="00EB356F" w:rsidRPr="00DE0CF0" w:rsidRDefault="00EB356F" w:rsidP="00EB356F">
            <w:pPr>
              <w:ind w:left="360"/>
              <w:rPr>
                <w:rFonts w:ascii="Arial" w:hAnsi="Arial" w:cs="Arial"/>
              </w:rPr>
            </w:pPr>
          </w:p>
        </w:tc>
        <w:tc>
          <w:tcPr>
            <w:tcW w:w="1800" w:type="dxa"/>
          </w:tcPr>
          <w:p w14:paraId="419B4BEB" w14:textId="77777777" w:rsidR="00C51C46" w:rsidRPr="00DE0CF0" w:rsidRDefault="00C51C46" w:rsidP="00BF3354">
            <w:pPr>
              <w:jc w:val="center"/>
              <w:rPr>
                <w:rFonts w:ascii="Arial" w:hAnsi="Arial" w:cs="Arial"/>
              </w:rPr>
            </w:pPr>
            <w:r>
              <w:rPr>
                <w:rFonts w:ascii="Arial" w:hAnsi="Arial" w:cs="Arial"/>
              </w:rPr>
              <w:t>E</w:t>
            </w:r>
          </w:p>
        </w:tc>
        <w:tc>
          <w:tcPr>
            <w:tcW w:w="1980" w:type="dxa"/>
          </w:tcPr>
          <w:p w14:paraId="7DBC3F0C" w14:textId="77777777" w:rsidR="00C51C46" w:rsidRDefault="00C51C46" w:rsidP="00BF3354">
            <w:pPr>
              <w:jc w:val="center"/>
            </w:pPr>
            <w:r w:rsidRPr="009C32DA">
              <w:rPr>
                <w:rFonts w:ascii="Arial" w:hAnsi="Arial" w:cs="Arial"/>
              </w:rPr>
              <w:t>AF/I/P/T</w:t>
            </w:r>
          </w:p>
        </w:tc>
      </w:tr>
      <w:tr w:rsidR="002876FB" w:rsidRPr="00DE0CF0" w14:paraId="15DDBB57" w14:textId="77777777">
        <w:tc>
          <w:tcPr>
            <w:tcW w:w="6228" w:type="dxa"/>
          </w:tcPr>
          <w:p w14:paraId="39A38719" w14:textId="77777777" w:rsidR="002876FB" w:rsidRDefault="002876FB" w:rsidP="00173D25">
            <w:pPr>
              <w:numPr>
                <w:ilvl w:val="0"/>
                <w:numId w:val="35"/>
              </w:numPr>
              <w:tabs>
                <w:tab w:val="clear" w:pos="1080"/>
                <w:tab w:val="num" w:pos="360"/>
              </w:tabs>
              <w:ind w:left="360" w:hanging="360"/>
              <w:rPr>
                <w:rFonts w:ascii="Arial" w:hAnsi="Arial" w:cs="Arial"/>
              </w:rPr>
            </w:pPr>
            <w:r w:rsidRPr="00DE0CF0">
              <w:rPr>
                <w:rFonts w:ascii="Arial" w:hAnsi="Arial" w:cs="Arial"/>
              </w:rPr>
              <w:t xml:space="preserve">Evidence of </w:t>
            </w:r>
            <w:r>
              <w:rPr>
                <w:rFonts w:ascii="Arial" w:hAnsi="Arial" w:cs="Arial"/>
              </w:rPr>
              <w:t>advising and supporting</w:t>
            </w:r>
            <w:r w:rsidRPr="00DE0CF0">
              <w:rPr>
                <w:rFonts w:ascii="Arial" w:hAnsi="Arial" w:cs="Arial"/>
              </w:rPr>
              <w:t xml:space="preserve"> financial and resource management, including project management, resolving conflicting priorities</w:t>
            </w:r>
            <w:r>
              <w:rPr>
                <w:rFonts w:ascii="Arial" w:hAnsi="Arial" w:cs="Arial"/>
              </w:rPr>
              <w:t>.</w:t>
            </w:r>
          </w:p>
          <w:p w14:paraId="14E0B021" w14:textId="41FD9E02" w:rsidR="00EB356F" w:rsidRPr="00DE0CF0" w:rsidRDefault="00EB356F" w:rsidP="00EB356F">
            <w:pPr>
              <w:ind w:left="360"/>
              <w:rPr>
                <w:rFonts w:ascii="Arial" w:hAnsi="Arial" w:cs="Arial"/>
              </w:rPr>
            </w:pPr>
          </w:p>
        </w:tc>
        <w:tc>
          <w:tcPr>
            <w:tcW w:w="1800" w:type="dxa"/>
          </w:tcPr>
          <w:p w14:paraId="0AD19205" w14:textId="77777777" w:rsidR="002876FB" w:rsidRPr="00DE0CF0" w:rsidRDefault="002876FB" w:rsidP="007C29E2">
            <w:pPr>
              <w:jc w:val="center"/>
              <w:rPr>
                <w:rFonts w:ascii="Arial" w:hAnsi="Arial" w:cs="Arial"/>
              </w:rPr>
            </w:pPr>
            <w:r>
              <w:rPr>
                <w:rFonts w:ascii="Arial" w:hAnsi="Arial" w:cs="Arial"/>
              </w:rPr>
              <w:t>E</w:t>
            </w:r>
          </w:p>
        </w:tc>
        <w:tc>
          <w:tcPr>
            <w:tcW w:w="1980" w:type="dxa"/>
          </w:tcPr>
          <w:p w14:paraId="24DB8DDA" w14:textId="77777777" w:rsidR="002876FB" w:rsidRDefault="002876FB" w:rsidP="002876FB">
            <w:pPr>
              <w:jc w:val="center"/>
            </w:pPr>
            <w:r w:rsidRPr="009C32DA">
              <w:rPr>
                <w:rFonts w:ascii="Arial" w:hAnsi="Arial" w:cs="Arial"/>
              </w:rPr>
              <w:t>AF/I/P/T</w:t>
            </w:r>
          </w:p>
        </w:tc>
      </w:tr>
      <w:tr w:rsidR="002876FB" w:rsidRPr="00DE0CF0" w14:paraId="26368099" w14:textId="77777777">
        <w:tc>
          <w:tcPr>
            <w:tcW w:w="6228" w:type="dxa"/>
          </w:tcPr>
          <w:p w14:paraId="7668B598" w14:textId="77777777" w:rsidR="002876FB" w:rsidRDefault="002876FB" w:rsidP="00173D25">
            <w:pPr>
              <w:numPr>
                <w:ilvl w:val="0"/>
                <w:numId w:val="35"/>
              </w:numPr>
              <w:tabs>
                <w:tab w:val="clear" w:pos="1080"/>
                <w:tab w:val="num" w:pos="360"/>
              </w:tabs>
              <w:ind w:left="360" w:hanging="360"/>
              <w:rPr>
                <w:rFonts w:ascii="Arial" w:hAnsi="Arial" w:cs="Arial"/>
              </w:rPr>
            </w:pPr>
            <w:r>
              <w:rPr>
                <w:rFonts w:ascii="Arial" w:hAnsi="Arial" w:cs="Arial"/>
              </w:rPr>
              <w:t>A</w:t>
            </w:r>
            <w:r w:rsidRPr="00DE0CF0">
              <w:rPr>
                <w:rFonts w:ascii="Arial" w:hAnsi="Arial" w:cs="Arial"/>
              </w:rPr>
              <w:t xml:space="preserve">pplying </w:t>
            </w:r>
            <w:r>
              <w:rPr>
                <w:rFonts w:ascii="Arial" w:hAnsi="Arial" w:cs="Arial"/>
              </w:rPr>
              <w:t xml:space="preserve">effective </w:t>
            </w:r>
            <w:r w:rsidRPr="00DE0CF0">
              <w:rPr>
                <w:rFonts w:ascii="Arial" w:hAnsi="Arial" w:cs="Arial"/>
              </w:rPr>
              <w:t>monitoring and control procedures</w:t>
            </w:r>
            <w:r>
              <w:rPr>
                <w:rFonts w:ascii="Arial" w:hAnsi="Arial" w:cs="Arial"/>
              </w:rPr>
              <w:t>.</w:t>
            </w:r>
            <w:r w:rsidRPr="00DE0CF0">
              <w:rPr>
                <w:rFonts w:ascii="Arial" w:hAnsi="Arial" w:cs="Arial"/>
              </w:rPr>
              <w:t xml:space="preserve"> </w:t>
            </w:r>
          </w:p>
          <w:p w14:paraId="2A0B82E1" w14:textId="77777777" w:rsidR="002876FB" w:rsidRPr="00DE0CF0" w:rsidRDefault="002876FB" w:rsidP="00173D25">
            <w:pPr>
              <w:rPr>
                <w:rFonts w:ascii="Arial" w:hAnsi="Arial" w:cs="Arial"/>
              </w:rPr>
            </w:pPr>
          </w:p>
        </w:tc>
        <w:tc>
          <w:tcPr>
            <w:tcW w:w="1800" w:type="dxa"/>
          </w:tcPr>
          <w:p w14:paraId="16A8B28E" w14:textId="77777777" w:rsidR="002876FB" w:rsidRPr="00DE0CF0" w:rsidRDefault="002876FB" w:rsidP="007C29E2">
            <w:pPr>
              <w:jc w:val="center"/>
              <w:rPr>
                <w:rFonts w:ascii="Arial" w:hAnsi="Arial" w:cs="Arial"/>
              </w:rPr>
            </w:pPr>
            <w:r>
              <w:rPr>
                <w:rFonts w:ascii="Arial" w:hAnsi="Arial" w:cs="Arial"/>
              </w:rPr>
              <w:t>E</w:t>
            </w:r>
          </w:p>
        </w:tc>
        <w:tc>
          <w:tcPr>
            <w:tcW w:w="1980" w:type="dxa"/>
          </w:tcPr>
          <w:p w14:paraId="60D6A9A1" w14:textId="77777777" w:rsidR="002876FB" w:rsidRDefault="002876FB" w:rsidP="002876FB">
            <w:pPr>
              <w:jc w:val="center"/>
            </w:pPr>
            <w:r w:rsidRPr="009C32DA">
              <w:rPr>
                <w:rFonts w:ascii="Arial" w:hAnsi="Arial" w:cs="Arial"/>
              </w:rPr>
              <w:t>AF/I/P/T</w:t>
            </w:r>
          </w:p>
        </w:tc>
      </w:tr>
      <w:tr w:rsidR="002876FB" w:rsidRPr="00DE0CF0" w14:paraId="5C27FBB1" w14:textId="77777777">
        <w:tc>
          <w:tcPr>
            <w:tcW w:w="6228" w:type="dxa"/>
          </w:tcPr>
          <w:p w14:paraId="13F031C5" w14:textId="77777777" w:rsidR="002876FB" w:rsidRDefault="002876FB" w:rsidP="00173D25">
            <w:pPr>
              <w:numPr>
                <w:ilvl w:val="0"/>
                <w:numId w:val="35"/>
              </w:numPr>
              <w:tabs>
                <w:tab w:val="clear" w:pos="1080"/>
                <w:tab w:val="num" w:pos="360"/>
              </w:tabs>
              <w:ind w:left="360" w:hanging="360"/>
              <w:rPr>
                <w:rFonts w:ascii="Arial" w:hAnsi="Arial" w:cs="Arial"/>
              </w:rPr>
            </w:pPr>
            <w:r>
              <w:rPr>
                <w:rFonts w:ascii="Arial" w:hAnsi="Arial" w:cs="Arial"/>
              </w:rPr>
              <w:t>Experience of identifying value for money service outcomes.</w:t>
            </w:r>
          </w:p>
          <w:p w14:paraId="00B21149" w14:textId="77777777" w:rsidR="002876FB" w:rsidRPr="00DE0CF0" w:rsidRDefault="002876FB" w:rsidP="007C29E2">
            <w:pPr>
              <w:tabs>
                <w:tab w:val="num" w:pos="360"/>
              </w:tabs>
              <w:ind w:left="360" w:hanging="1080"/>
              <w:rPr>
                <w:rFonts w:ascii="Arial" w:hAnsi="Arial" w:cs="Arial"/>
              </w:rPr>
            </w:pPr>
          </w:p>
        </w:tc>
        <w:tc>
          <w:tcPr>
            <w:tcW w:w="1800" w:type="dxa"/>
          </w:tcPr>
          <w:p w14:paraId="4A4DD245"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Pr>
          <w:p w14:paraId="2688761D" w14:textId="77777777" w:rsidR="002876FB" w:rsidRDefault="002876FB" w:rsidP="002876FB">
            <w:pPr>
              <w:jc w:val="center"/>
            </w:pPr>
            <w:r w:rsidRPr="009C32DA">
              <w:rPr>
                <w:rFonts w:ascii="Arial" w:hAnsi="Arial" w:cs="Arial"/>
              </w:rPr>
              <w:t>AF/I/P/T</w:t>
            </w:r>
          </w:p>
        </w:tc>
      </w:tr>
      <w:tr w:rsidR="002876FB" w:rsidRPr="00DE0CF0" w14:paraId="0D797BB5" w14:textId="77777777">
        <w:tc>
          <w:tcPr>
            <w:tcW w:w="6228" w:type="dxa"/>
          </w:tcPr>
          <w:p w14:paraId="0B2AFE25" w14:textId="77777777" w:rsidR="00EB356F" w:rsidRDefault="002876FB" w:rsidP="00EB356F">
            <w:pPr>
              <w:numPr>
                <w:ilvl w:val="0"/>
                <w:numId w:val="35"/>
              </w:numPr>
              <w:tabs>
                <w:tab w:val="clear" w:pos="1080"/>
                <w:tab w:val="num" w:pos="-720"/>
              </w:tabs>
              <w:ind w:left="360" w:hanging="360"/>
              <w:rPr>
                <w:rFonts w:ascii="Arial" w:hAnsi="Arial" w:cs="Arial"/>
              </w:rPr>
            </w:pPr>
            <w:r w:rsidRPr="00DE0CF0">
              <w:rPr>
                <w:rFonts w:ascii="Arial" w:hAnsi="Arial" w:cs="Arial"/>
              </w:rPr>
              <w:t>A successful track record</w:t>
            </w:r>
            <w:r>
              <w:rPr>
                <w:rFonts w:ascii="Arial" w:hAnsi="Arial" w:cs="Arial"/>
              </w:rPr>
              <w:t xml:space="preserve"> at an appropriate level</w:t>
            </w:r>
            <w:r w:rsidRPr="00DE0CF0">
              <w:rPr>
                <w:rFonts w:ascii="Arial" w:hAnsi="Arial" w:cs="Arial"/>
              </w:rPr>
              <w:t xml:space="preserve"> in the leadership and management of change. </w:t>
            </w:r>
          </w:p>
          <w:p w14:paraId="79161E6C" w14:textId="72F063A1" w:rsidR="002876FB" w:rsidRPr="00EB356F" w:rsidRDefault="002876FB" w:rsidP="00EB356F">
            <w:pPr>
              <w:ind w:left="360"/>
              <w:rPr>
                <w:rFonts w:ascii="Arial" w:hAnsi="Arial" w:cs="Arial"/>
              </w:rPr>
            </w:pPr>
          </w:p>
        </w:tc>
        <w:tc>
          <w:tcPr>
            <w:tcW w:w="1800" w:type="dxa"/>
          </w:tcPr>
          <w:p w14:paraId="609A1583"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Pr>
          <w:p w14:paraId="12381B3C" w14:textId="77777777" w:rsidR="002876FB" w:rsidRDefault="002876FB" w:rsidP="002876FB">
            <w:pPr>
              <w:jc w:val="center"/>
            </w:pPr>
            <w:r w:rsidRPr="009C32DA">
              <w:rPr>
                <w:rFonts w:ascii="Arial" w:hAnsi="Arial" w:cs="Arial"/>
              </w:rPr>
              <w:t>AF/I/P/T</w:t>
            </w:r>
          </w:p>
        </w:tc>
      </w:tr>
      <w:tr w:rsidR="002876FB" w:rsidRPr="00DE0CF0" w14:paraId="46412C84" w14:textId="77777777">
        <w:tc>
          <w:tcPr>
            <w:tcW w:w="6228" w:type="dxa"/>
          </w:tcPr>
          <w:p w14:paraId="297186E0" w14:textId="77777777" w:rsidR="00EB356F" w:rsidRDefault="002876FB" w:rsidP="00EB356F">
            <w:pPr>
              <w:numPr>
                <w:ilvl w:val="0"/>
                <w:numId w:val="35"/>
              </w:numPr>
              <w:tabs>
                <w:tab w:val="clear" w:pos="1080"/>
              </w:tabs>
              <w:ind w:left="360" w:hanging="360"/>
              <w:rPr>
                <w:rFonts w:ascii="Arial" w:hAnsi="Arial" w:cs="Arial"/>
              </w:rPr>
            </w:pPr>
            <w:r w:rsidRPr="00DE0CF0">
              <w:rPr>
                <w:rFonts w:ascii="Arial" w:hAnsi="Arial" w:cs="Arial"/>
              </w:rPr>
              <w:t xml:space="preserve">A successful track record of delivering outcomes through leading, motivating, managing and empowering teams and across professional boundaries. </w:t>
            </w:r>
          </w:p>
          <w:p w14:paraId="6960B681" w14:textId="0B647F3A" w:rsidR="002876FB" w:rsidRPr="00EB356F" w:rsidRDefault="002876FB" w:rsidP="00EB356F">
            <w:pPr>
              <w:ind w:left="360"/>
              <w:rPr>
                <w:rFonts w:ascii="Arial" w:hAnsi="Arial" w:cs="Arial"/>
              </w:rPr>
            </w:pPr>
          </w:p>
        </w:tc>
        <w:tc>
          <w:tcPr>
            <w:tcW w:w="1800" w:type="dxa"/>
          </w:tcPr>
          <w:p w14:paraId="3E465099" w14:textId="3BA134D5" w:rsidR="002876FB" w:rsidRPr="005A1EE6" w:rsidRDefault="00EC60DE" w:rsidP="007C29E2">
            <w:pPr>
              <w:jc w:val="center"/>
              <w:rPr>
                <w:rFonts w:ascii="Arial" w:hAnsi="Arial" w:cs="Arial"/>
              </w:rPr>
            </w:pPr>
            <w:r>
              <w:rPr>
                <w:rFonts w:ascii="Arial" w:hAnsi="Arial" w:cs="Arial"/>
              </w:rPr>
              <w:t>E</w:t>
            </w:r>
          </w:p>
        </w:tc>
        <w:tc>
          <w:tcPr>
            <w:tcW w:w="1980" w:type="dxa"/>
          </w:tcPr>
          <w:p w14:paraId="2A8EE057" w14:textId="77777777" w:rsidR="002876FB" w:rsidRDefault="002876FB" w:rsidP="002876FB">
            <w:pPr>
              <w:jc w:val="center"/>
            </w:pPr>
            <w:r w:rsidRPr="009C32DA">
              <w:rPr>
                <w:rFonts w:ascii="Arial" w:hAnsi="Arial" w:cs="Arial"/>
              </w:rPr>
              <w:t>AF/I/P/T</w:t>
            </w:r>
          </w:p>
        </w:tc>
      </w:tr>
      <w:tr w:rsidR="00390F81" w:rsidRPr="00DE0CF0" w14:paraId="71DDACB9" w14:textId="77777777" w:rsidTr="004E22AD">
        <w:tc>
          <w:tcPr>
            <w:tcW w:w="6228" w:type="dxa"/>
          </w:tcPr>
          <w:p w14:paraId="28A9E00E" w14:textId="77777777" w:rsidR="00390F81" w:rsidRPr="00DE0CF0" w:rsidRDefault="00390F81" w:rsidP="004E22AD">
            <w:pPr>
              <w:numPr>
                <w:ilvl w:val="0"/>
                <w:numId w:val="35"/>
              </w:numPr>
              <w:tabs>
                <w:tab w:val="clear" w:pos="1080"/>
              </w:tabs>
              <w:ind w:left="360" w:hanging="360"/>
              <w:rPr>
                <w:rFonts w:ascii="Arial" w:hAnsi="Arial" w:cs="Arial"/>
              </w:rPr>
            </w:pPr>
            <w:r w:rsidRPr="00DE0CF0">
              <w:rPr>
                <w:rFonts w:ascii="Arial" w:hAnsi="Arial" w:cs="Arial"/>
              </w:rPr>
              <w:t xml:space="preserve">A successful record of delivering customer focused services that involve users and drive up standards and performance. </w:t>
            </w:r>
          </w:p>
          <w:p w14:paraId="18052EBD" w14:textId="77777777" w:rsidR="00390F81" w:rsidRPr="00DE0CF0" w:rsidRDefault="00390F81" w:rsidP="004E22AD">
            <w:pPr>
              <w:ind w:left="360"/>
              <w:rPr>
                <w:rFonts w:ascii="Arial" w:hAnsi="Arial" w:cs="Arial"/>
              </w:rPr>
            </w:pPr>
          </w:p>
        </w:tc>
        <w:tc>
          <w:tcPr>
            <w:tcW w:w="1800" w:type="dxa"/>
          </w:tcPr>
          <w:p w14:paraId="19DED53D" w14:textId="77777777" w:rsidR="00390F81" w:rsidRPr="005A1EE6" w:rsidRDefault="00390F81" w:rsidP="004E22AD">
            <w:pPr>
              <w:jc w:val="center"/>
              <w:rPr>
                <w:rFonts w:ascii="Arial" w:hAnsi="Arial" w:cs="Arial"/>
              </w:rPr>
            </w:pPr>
            <w:r>
              <w:rPr>
                <w:rFonts w:ascii="Arial" w:hAnsi="Arial" w:cs="Arial"/>
              </w:rPr>
              <w:t>E</w:t>
            </w:r>
          </w:p>
        </w:tc>
        <w:tc>
          <w:tcPr>
            <w:tcW w:w="1980" w:type="dxa"/>
          </w:tcPr>
          <w:p w14:paraId="14A75111" w14:textId="77777777" w:rsidR="00390F81" w:rsidRDefault="00390F81" w:rsidP="004E22AD">
            <w:pPr>
              <w:jc w:val="center"/>
            </w:pPr>
            <w:r w:rsidRPr="009C32DA">
              <w:rPr>
                <w:rFonts w:ascii="Arial" w:hAnsi="Arial" w:cs="Arial"/>
              </w:rPr>
              <w:t>AF/I/P/T</w:t>
            </w:r>
          </w:p>
        </w:tc>
      </w:tr>
    </w:tbl>
    <w:p w14:paraId="526B8F1D" w14:textId="77777777" w:rsidR="00173D25" w:rsidRPr="00DE0CF0" w:rsidRDefault="00173D25" w:rsidP="00173D25">
      <w:pPr>
        <w:pStyle w:val="Heading2"/>
        <w:sectPr w:rsidR="00173D25" w:rsidRPr="00DE0CF0">
          <w:pgSz w:w="11906" w:h="16838" w:code="9"/>
          <w:pgMar w:top="1134" w:right="1247" w:bottom="1077" w:left="1247" w:header="709" w:footer="709" w:gutter="0"/>
          <w:cols w:space="708"/>
          <w:docGrid w:linePitch="360"/>
        </w:sect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173D25" w:rsidRPr="00DE0CF0" w14:paraId="3B2035BE" w14:textId="77777777">
        <w:tc>
          <w:tcPr>
            <w:tcW w:w="6228" w:type="dxa"/>
            <w:tcBorders>
              <w:top w:val="single" w:sz="6" w:space="0" w:color="auto"/>
              <w:bottom w:val="single" w:sz="6" w:space="0" w:color="auto"/>
            </w:tcBorders>
            <w:shd w:val="clear" w:color="auto" w:fill="E6E6E6"/>
            <w:vAlign w:val="center"/>
          </w:tcPr>
          <w:p w14:paraId="035E314B" w14:textId="77777777" w:rsidR="00173D25" w:rsidRPr="00DE0CF0" w:rsidRDefault="00173D25" w:rsidP="007C29E2">
            <w:pPr>
              <w:rPr>
                <w:rFonts w:ascii="Arial" w:hAnsi="Arial" w:cs="Arial"/>
                <w:b/>
              </w:rPr>
            </w:pPr>
            <w:r w:rsidRPr="00DE0CF0">
              <w:rPr>
                <w:rFonts w:ascii="Arial" w:hAnsi="Arial" w:cs="Arial"/>
                <w:b/>
              </w:rPr>
              <w:lastRenderedPageBreak/>
              <w:t>Personal Attributes Required</w:t>
            </w:r>
          </w:p>
        </w:tc>
        <w:tc>
          <w:tcPr>
            <w:tcW w:w="1800" w:type="dxa"/>
            <w:tcBorders>
              <w:top w:val="single" w:sz="6" w:space="0" w:color="auto"/>
              <w:bottom w:val="single" w:sz="6" w:space="0" w:color="auto"/>
            </w:tcBorders>
            <w:shd w:val="clear" w:color="auto" w:fill="E6E6E6"/>
            <w:vAlign w:val="center"/>
          </w:tcPr>
          <w:p w14:paraId="4F95B0FC" w14:textId="77777777" w:rsidR="00173D25" w:rsidRPr="00DE0CF0" w:rsidRDefault="00173D25" w:rsidP="007C29E2">
            <w:pPr>
              <w:jc w:val="center"/>
              <w:rPr>
                <w:rFonts w:ascii="Arial" w:hAnsi="Arial" w:cs="Arial"/>
                <w:b/>
              </w:rPr>
            </w:pPr>
            <w:r w:rsidRPr="00DE0CF0">
              <w:rPr>
                <w:rFonts w:ascii="Arial" w:hAnsi="Arial" w:cs="Arial"/>
                <w:b/>
              </w:rPr>
              <w:t>Essential (E) or</w:t>
            </w:r>
          </w:p>
          <w:p w14:paraId="3CB389DD" w14:textId="77777777" w:rsidR="00173D25" w:rsidRPr="00DE0CF0" w:rsidRDefault="00173D25" w:rsidP="007C29E2">
            <w:pPr>
              <w:jc w:val="center"/>
              <w:rPr>
                <w:rFonts w:ascii="Arial" w:hAnsi="Arial" w:cs="Arial"/>
                <w:b/>
              </w:rPr>
            </w:pPr>
            <w:r w:rsidRPr="00DE0CF0">
              <w:rPr>
                <w:rFonts w:ascii="Arial" w:hAnsi="Arial" w:cs="Arial"/>
                <w:b/>
              </w:rPr>
              <w:t>Desirable (D)</w:t>
            </w:r>
          </w:p>
        </w:tc>
        <w:tc>
          <w:tcPr>
            <w:tcW w:w="1980" w:type="dxa"/>
            <w:tcBorders>
              <w:top w:val="single" w:sz="6" w:space="0" w:color="auto"/>
              <w:bottom w:val="single" w:sz="6" w:space="0" w:color="auto"/>
            </w:tcBorders>
            <w:shd w:val="clear" w:color="auto" w:fill="E6E6E6"/>
            <w:vAlign w:val="center"/>
          </w:tcPr>
          <w:p w14:paraId="4EBCC6B7" w14:textId="77777777" w:rsidR="00173D25" w:rsidRPr="00DE0CF0" w:rsidRDefault="00173D25" w:rsidP="007C29E2">
            <w:pPr>
              <w:jc w:val="center"/>
              <w:rPr>
                <w:rFonts w:ascii="Arial" w:hAnsi="Arial" w:cs="Arial"/>
                <w:b/>
              </w:rPr>
            </w:pPr>
            <w:r w:rsidRPr="00DE0CF0">
              <w:rPr>
                <w:rFonts w:ascii="Arial" w:hAnsi="Arial" w:cs="Arial"/>
                <w:b/>
              </w:rPr>
              <w:t>Method of Assessment</w:t>
            </w:r>
          </w:p>
        </w:tc>
      </w:tr>
      <w:tr w:rsidR="00173D25" w:rsidRPr="00DE0CF0" w14:paraId="01EB9425" w14:textId="77777777">
        <w:tc>
          <w:tcPr>
            <w:tcW w:w="6228" w:type="dxa"/>
            <w:tcBorders>
              <w:top w:val="single" w:sz="6" w:space="0" w:color="auto"/>
              <w:bottom w:val="single" w:sz="6" w:space="0" w:color="auto"/>
            </w:tcBorders>
          </w:tcPr>
          <w:p w14:paraId="5DBA9D01" w14:textId="77777777" w:rsidR="00173D25" w:rsidRPr="00C51C46" w:rsidRDefault="00173D25" w:rsidP="007C29E2">
            <w:pPr>
              <w:pStyle w:val="Heading2"/>
              <w:rPr>
                <w:b/>
                <w:sz w:val="20"/>
                <w:u w:val="single"/>
              </w:rPr>
            </w:pPr>
            <w:r w:rsidRPr="00C51C46">
              <w:rPr>
                <w:b/>
                <w:sz w:val="20"/>
                <w:u w:val="single"/>
              </w:rPr>
              <w:t>Ability, Skills &amp; Knowledge</w:t>
            </w:r>
          </w:p>
          <w:p w14:paraId="5B26072E" w14:textId="77777777" w:rsidR="00173D25" w:rsidRPr="00DE0CF0" w:rsidRDefault="00173D25" w:rsidP="007C29E2">
            <w:pPr>
              <w:ind w:left="720" w:hanging="720"/>
              <w:rPr>
                <w:rFonts w:ascii="Arial" w:hAnsi="Arial" w:cs="Arial"/>
              </w:rPr>
            </w:pPr>
          </w:p>
        </w:tc>
        <w:tc>
          <w:tcPr>
            <w:tcW w:w="1800" w:type="dxa"/>
            <w:tcBorders>
              <w:top w:val="single" w:sz="6" w:space="0" w:color="auto"/>
              <w:bottom w:val="single" w:sz="6" w:space="0" w:color="auto"/>
            </w:tcBorders>
          </w:tcPr>
          <w:p w14:paraId="5CEE450E" w14:textId="77777777" w:rsidR="00173D25" w:rsidRPr="00DE0CF0" w:rsidRDefault="00173D25" w:rsidP="007C29E2">
            <w:pPr>
              <w:jc w:val="center"/>
              <w:rPr>
                <w:rFonts w:ascii="Arial" w:hAnsi="Arial" w:cs="Arial"/>
              </w:rPr>
            </w:pPr>
          </w:p>
        </w:tc>
        <w:tc>
          <w:tcPr>
            <w:tcW w:w="1980" w:type="dxa"/>
            <w:tcBorders>
              <w:top w:val="single" w:sz="6" w:space="0" w:color="auto"/>
              <w:bottom w:val="single" w:sz="6" w:space="0" w:color="auto"/>
            </w:tcBorders>
          </w:tcPr>
          <w:p w14:paraId="3BDBFFA8" w14:textId="77777777" w:rsidR="00173D25" w:rsidRPr="00DE0CF0" w:rsidRDefault="00173D25" w:rsidP="007C29E2">
            <w:pPr>
              <w:rPr>
                <w:rFonts w:ascii="Arial" w:hAnsi="Arial" w:cs="Arial"/>
              </w:rPr>
            </w:pPr>
          </w:p>
        </w:tc>
      </w:tr>
      <w:tr w:rsidR="002876FB" w:rsidRPr="00DE0CF0" w14:paraId="0473397D" w14:textId="77777777">
        <w:tc>
          <w:tcPr>
            <w:tcW w:w="6228" w:type="dxa"/>
            <w:tcBorders>
              <w:top w:val="single" w:sz="6" w:space="0" w:color="auto"/>
              <w:bottom w:val="single" w:sz="6" w:space="0" w:color="auto"/>
            </w:tcBorders>
          </w:tcPr>
          <w:p w14:paraId="459F0730" w14:textId="77777777" w:rsidR="002876FB" w:rsidRPr="00DE0CF0" w:rsidRDefault="002876FB" w:rsidP="00173D25">
            <w:pPr>
              <w:numPr>
                <w:ilvl w:val="0"/>
                <w:numId w:val="32"/>
              </w:numPr>
              <w:tabs>
                <w:tab w:val="clear" w:pos="1080"/>
              </w:tabs>
              <w:ind w:left="360" w:hanging="360"/>
              <w:rPr>
                <w:rFonts w:ascii="Arial" w:hAnsi="Arial" w:cs="Arial"/>
              </w:rPr>
            </w:pPr>
            <w:r w:rsidRPr="00DE0CF0">
              <w:rPr>
                <w:rFonts w:ascii="Arial" w:hAnsi="Arial" w:cs="Arial"/>
              </w:rPr>
              <w:t xml:space="preserve">The ability to provide effective leadership in the relevant service areas of your post.  Contribute to the overall running of your Department as a member of the Departmental Leadership Team. </w:t>
            </w:r>
          </w:p>
          <w:p w14:paraId="00E39BAE" w14:textId="77777777" w:rsidR="002876FB" w:rsidRPr="00DE0CF0" w:rsidRDefault="002876FB" w:rsidP="007C29E2">
            <w:pPr>
              <w:ind w:left="360"/>
              <w:rPr>
                <w:rFonts w:ascii="Arial" w:hAnsi="Arial" w:cs="Arial"/>
              </w:rPr>
            </w:pPr>
          </w:p>
        </w:tc>
        <w:tc>
          <w:tcPr>
            <w:tcW w:w="1800" w:type="dxa"/>
            <w:tcBorders>
              <w:top w:val="single" w:sz="6" w:space="0" w:color="auto"/>
              <w:bottom w:val="single" w:sz="6" w:space="0" w:color="auto"/>
            </w:tcBorders>
          </w:tcPr>
          <w:p w14:paraId="36D80128"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17B1360C" w14:textId="77777777" w:rsidR="002876FB" w:rsidRDefault="002876FB" w:rsidP="002876FB">
            <w:pPr>
              <w:jc w:val="center"/>
            </w:pPr>
            <w:r w:rsidRPr="00E34566">
              <w:rPr>
                <w:rFonts w:ascii="Arial" w:hAnsi="Arial" w:cs="Arial"/>
              </w:rPr>
              <w:t>AF/I/P/T</w:t>
            </w:r>
          </w:p>
        </w:tc>
      </w:tr>
      <w:tr w:rsidR="002876FB" w:rsidRPr="00DE0CF0" w14:paraId="7EB22C98" w14:textId="77777777">
        <w:tc>
          <w:tcPr>
            <w:tcW w:w="6228" w:type="dxa"/>
            <w:tcBorders>
              <w:top w:val="single" w:sz="6" w:space="0" w:color="auto"/>
              <w:bottom w:val="single" w:sz="6" w:space="0" w:color="auto"/>
            </w:tcBorders>
          </w:tcPr>
          <w:p w14:paraId="53711CB1" w14:textId="77777777" w:rsidR="002876FB" w:rsidRPr="005A1EE6" w:rsidRDefault="002876FB" w:rsidP="00173D25">
            <w:pPr>
              <w:pStyle w:val="BodyTextIndent"/>
              <w:numPr>
                <w:ilvl w:val="0"/>
                <w:numId w:val="32"/>
              </w:numPr>
              <w:tabs>
                <w:tab w:val="clear" w:pos="1080"/>
              </w:tabs>
              <w:ind w:left="360" w:hanging="360"/>
              <w:rPr>
                <w:sz w:val="20"/>
              </w:rPr>
            </w:pPr>
            <w:r w:rsidRPr="005A1EE6">
              <w:rPr>
                <w:sz w:val="20"/>
              </w:rPr>
              <w:t xml:space="preserve">Ability to adopt a strategic view and relate strategy to action and outcomes. </w:t>
            </w:r>
          </w:p>
          <w:p w14:paraId="3566998E" w14:textId="77777777" w:rsidR="002876FB" w:rsidRPr="00DE0CF0" w:rsidRDefault="002876FB" w:rsidP="007C29E2">
            <w:pPr>
              <w:pStyle w:val="BodyTextIndent"/>
              <w:ind w:left="360" w:firstLine="0"/>
            </w:pPr>
          </w:p>
        </w:tc>
        <w:tc>
          <w:tcPr>
            <w:tcW w:w="1800" w:type="dxa"/>
            <w:tcBorders>
              <w:top w:val="single" w:sz="6" w:space="0" w:color="auto"/>
              <w:bottom w:val="single" w:sz="6" w:space="0" w:color="auto"/>
            </w:tcBorders>
          </w:tcPr>
          <w:p w14:paraId="3C1D9B9A"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tcBorders>
          </w:tcPr>
          <w:p w14:paraId="56E73391" w14:textId="77777777" w:rsidR="002876FB" w:rsidRDefault="002876FB" w:rsidP="002876FB">
            <w:pPr>
              <w:jc w:val="center"/>
            </w:pPr>
            <w:r w:rsidRPr="00E34566">
              <w:rPr>
                <w:rFonts w:ascii="Arial" w:hAnsi="Arial" w:cs="Arial"/>
              </w:rPr>
              <w:t>AF/I/P/T</w:t>
            </w:r>
          </w:p>
        </w:tc>
      </w:tr>
      <w:tr w:rsidR="002876FB" w:rsidRPr="00DE0CF0" w14:paraId="2DD89549" w14:textId="77777777">
        <w:tc>
          <w:tcPr>
            <w:tcW w:w="6228" w:type="dxa"/>
            <w:tcBorders>
              <w:top w:val="single" w:sz="6" w:space="0" w:color="auto"/>
              <w:bottom w:val="single" w:sz="6" w:space="0" w:color="auto"/>
            </w:tcBorders>
          </w:tcPr>
          <w:p w14:paraId="1465CB24" w14:textId="77777777" w:rsidR="002876FB" w:rsidRPr="00DE0CF0" w:rsidRDefault="002876FB" w:rsidP="00173D25">
            <w:pPr>
              <w:numPr>
                <w:ilvl w:val="0"/>
                <w:numId w:val="32"/>
              </w:numPr>
              <w:tabs>
                <w:tab w:val="clear" w:pos="1080"/>
              </w:tabs>
              <w:ind w:left="360" w:hanging="360"/>
              <w:rPr>
                <w:rFonts w:ascii="Arial" w:hAnsi="Arial" w:cs="Arial"/>
              </w:rPr>
            </w:pPr>
            <w:r w:rsidRPr="00DE0CF0">
              <w:rPr>
                <w:rFonts w:ascii="Arial" w:hAnsi="Arial" w:cs="Arial"/>
              </w:rPr>
              <w:t xml:space="preserve">Effective communication and interpersonal skills and the ability to adapt personal style to meet the needs of the audience.  </w:t>
            </w:r>
          </w:p>
          <w:p w14:paraId="202EEABD" w14:textId="77777777" w:rsidR="002876FB" w:rsidRPr="00DE0CF0" w:rsidRDefault="002876FB" w:rsidP="007C29E2">
            <w:pPr>
              <w:ind w:left="360"/>
              <w:rPr>
                <w:rFonts w:ascii="Arial" w:hAnsi="Arial" w:cs="Arial"/>
              </w:rPr>
            </w:pPr>
          </w:p>
        </w:tc>
        <w:tc>
          <w:tcPr>
            <w:tcW w:w="1800" w:type="dxa"/>
            <w:tcBorders>
              <w:top w:val="single" w:sz="6" w:space="0" w:color="auto"/>
              <w:bottom w:val="single" w:sz="6" w:space="0" w:color="auto"/>
            </w:tcBorders>
          </w:tcPr>
          <w:p w14:paraId="42F01327"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0F1B8561" w14:textId="77777777" w:rsidR="002876FB" w:rsidRDefault="002876FB" w:rsidP="002876FB">
            <w:pPr>
              <w:jc w:val="center"/>
            </w:pPr>
            <w:r w:rsidRPr="00E34566">
              <w:rPr>
                <w:rFonts w:ascii="Arial" w:hAnsi="Arial" w:cs="Arial"/>
              </w:rPr>
              <w:t>AF/I/P/T</w:t>
            </w:r>
          </w:p>
        </w:tc>
      </w:tr>
      <w:tr w:rsidR="002876FB" w:rsidRPr="00DE0CF0" w14:paraId="30A3F0F9" w14:textId="77777777">
        <w:tc>
          <w:tcPr>
            <w:tcW w:w="6228" w:type="dxa"/>
            <w:tcBorders>
              <w:top w:val="single" w:sz="6" w:space="0" w:color="auto"/>
              <w:bottom w:val="single" w:sz="6" w:space="0" w:color="auto"/>
            </w:tcBorders>
          </w:tcPr>
          <w:p w14:paraId="68E3CA17" w14:textId="77777777" w:rsidR="002876FB" w:rsidRPr="00DE0CF0" w:rsidRDefault="002876FB" w:rsidP="00173D25">
            <w:pPr>
              <w:numPr>
                <w:ilvl w:val="0"/>
                <w:numId w:val="32"/>
              </w:numPr>
              <w:tabs>
                <w:tab w:val="clear" w:pos="1080"/>
              </w:tabs>
              <w:ind w:left="360" w:hanging="360"/>
              <w:rPr>
                <w:rFonts w:ascii="Arial" w:hAnsi="Arial" w:cs="Arial"/>
              </w:rPr>
            </w:pPr>
            <w:r w:rsidRPr="00DE0CF0">
              <w:rPr>
                <w:rFonts w:ascii="Arial" w:hAnsi="Arial" w:cs="Arial"/>
              </w:rPr>
              <w:t xml:space="preserve">Ability to lead and manage services and motivate others to high performance through periods of change. </w:t>
            </w:r>
          </w:p>
          <w:p w14:paraId="05CCB385" w14:textId="77777777" w:rsidR="002876FB" w:rsidRPr="00DE0CF0" w:rsidRDefault="002876FB" w:rsidP="007C29E2">
            <w:pPr>
              <w:ind w:left="360"/>
              <w:rPr>
                <w:rFonts w:ascii="Arial" w:hAnsi="Arial" w:cs="Arial"/>
              </w:rPr>
            </w:pPr>
          </w:p>
        </w:tc>
        <w:tc>
          <w:tcPr>
            <w:tcW w:w="1800" w:type="dxa"/>
            <w:tcBorders>
              <w:top w:val="single" w:sz="6" w:space="0" w:color="auto"/>
              <w:bottom w:val="single" w:sz="6" w:space="0" w:color="auto"/>
            </w:tcBorders>
          </w:tcPr>
          <w:p w14:paraId="190F9CA8"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06F99A5F" w14:textId="77777777" w:rsidR="002876FB" w:rsidRDefault="002876FB" w:rsidP="002876FB">
            <w:pPr>
              <w:jc w:val="center"/>
            </w:pPr>
            <w:r w:rsidRPr="00E34566">
              <w:rPr>
                <w:rFonts w:ascii="Arial" w:hAnsi="Arial" w:cs="Arial"/>
              </w:rPr>
              <w:t>AF/I/P/T</w:t>
            </w:r>
          </w:p>
        </w:tc>
      </w:tr>
      <w:tr w:rsidR="002876FB" w:rsidRPr="00DE0CF0" w14:paraId="4018C8D8" w14:textId="77777777">
        <w:tc>
          <w:tcPr>
            <w:tcW w:w="6228" w:type="dxa"/>
            <w:tcBorders>
              <w:top w:val="single" w:sz="6" w:space="0" w:color="auto"/>
              <w:bottom w:val="single" w:sz="6" w:space="0" w:color="auto"/>
            </w:tcBorders>
          </w:tcPr>
          <w:p w14:paraId="1C605EB8"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Good understanding of and the ability to work within local government and the legal, financial and political context of complex organisations.</w:t>
            </w:r>
          </w:p>
          <w:p w14:paraId="381E7FA7"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0513F619" w14:textId="77777777" w:rsidR="002876FB" w:rsidRPr="00DE0CF0" w:rsidRDefault="002876FB" w:rsidP="007C29E2">
            <w:pPr>
              <w:jc w:val="center"/>
              <w:rPr>
                <w:rFonts w:ascii="Arial" w:hAnsi="Arial" w:cs="Arial"/>
              </w:rPr>
            </w:pPr>
            <w:r w:rsidRPr="00DE0CF0">
              <w:rPr>
                <w:rFonts w:ascii="Arial" w:hAnsi="Arial" w:cs="Arial"/>
              </w:rPr>
              <w:t>E</w:t>
            </w:r>
          </w:p>
          <w:p w14:paraId="69D4DB0C" w14:textId="77777777" w:rsidR="002876FB" w:rsidRPr="00DE0CF0" w:rsidRDefault="002876FB" w:rsidP="007C29E2">
            <w:pPr>
              <w:jc w:val="center"/>
              <w:rPr>
                <w:rFonts w:ascii="Arial" w:hAnsi="Arial" w:cs="Arial"/>
              </w:rPr>
            </w:pPr>
          </w:p>
        </w:tc>
        <w:tc>
          <w:tcPr>
            <w:tcW w:w="1980" w:type="dxa"/>
            <w:tcBorders>
              <w:top w:val="single" w:sz="6" w:space="0" w:color="auto"/>
              <w:bottom w:val="single" w:sz="6" w:space="0" w:color="auto"/>
            </w:tcBorders>
          </w:tcPr>
          <w:p w14:paraId="25E43D84" w14:textId="77777777" w:rsidR="002876FB" w:rsidRDefault="002876FB" w:rsidP="002876FB">
            <w:pPr>
              <w:jc w:val="center"/>
            </w:pPr>
            <w:r w:rsidRPr="00E34566">
              <w:rPr>
                <w:rFonts w:ascii="Arial" w:hAnsi="Arial" w:cs="Arial"/>
              </w:rPr>
              <w:t>AF/I/P/T</w:t>
            </w:r>
          </w:p>
        </w:tc>
      </w:tr>
      <w:tr w:rsidR="002876FB" w:rsidRPr="00DE0CF0" w14:paraId="08B3ABD7" w14:textId="77777777">
        <w:tc>
          <w:tcPr>
            <w:tcW w:w="6228" w:type="dxa"/>
            <w:tcBorders>
              <w:top w:val="single" w:sz="6" w:space="0" w:color="auto"/>
              <w:bottom w:val="single" w:sz="6" w:space="0" w:color="auto"/>
            </w:tcBorders>
          </w:tcPr>
          <w:p w14:paraId="31AA8C8E" w14:textId="77777777" w:rsidR="002876FB" w:rsidRDefault="002876FB" w:rsidP="00173D25">
            <w:pPr>
              <w:numPr>
                <w:ilvl w:val="0"/>
                <w:numId w:val="32"/>
              </w:numPr>
              <w:tabs>
                <w:tab w:val="clear" w:pos="1080"/>
              </w:tabs>
              <w:ind w:left="360" w:hanging="360"/>
              <w:rPr>
                <w:rFonts w:ascii="Arial" w:hAnsi="Arial" w:cs="Arial"/>
                <w:bCs/>
              </w:rPr>
            </w:pPr>
            <w:r>
              <w:rPr>
                <w:rFonts w:ascii="Arial" w:hAnsi="Arial" w:cs="Arial"/>
                <w:bCs/>
              </w:rPr>
              <w:t>Good understanding of the principles, practice, and legal and governance frameworks for commissioning within Local Government or a large complex organisation</w:t>
            </w:r>
            <w:r w:rsidRPr="005A1EE6">
              <w:rPr>
                <w:rFonts w:ascii="Arial" w:hAnsi="Arial" w:cs="Arial"/>
                <w:bCs/>
              </w:rPr>
              <w:t>.</w:t>
            </w:r>
          </w:p>
          <w:p w14:paraId="11DDE2C9" w14:textId="061A1529" w:rsidR="00EC60DE" w:rsidRPr="00DE0CF0" w:rsidRDefault="00EC60DE" w:rsidP="00EC60DE">
            <w:pPr>
              <w:ind w:left="360"/>
              <w:rPr>
                <w:rFonts w:ascii="Arial" w:hAnsi="Arial" w:cs="Arial"/>
                <w:bCs/>
              </w:rPr>
            </w:pPr>
          </w:p>
        </w:tc>
        <w:tc>
          <w:tcPr>
            <w:tcW w:w="1800" w:type="dxa"/>
            <w:tcBorders>
              <w:top w:val="single" w:sz="6" w:space="0" w:color="auto"/>
              <w:bottom w:val="single" w:sz="6" w:space="0" w:color="auto"/>
            </w:tcBorders>
          </w:tcPr>
          <w:p w14:paraId="0851E41B" w14:textId="77777777" w:rsidR="002876FB" w:rsidRPr="00DE0CF0" w:rsidRDefault="002876FB" w:rsidP="007C29E2">
            <w:pPr>
              <w:jc w:val="center"/>
              <w:rPr>
                <w:rFonts w:ascii="Arial" w:hAnsi="Arial" w:cs="Arial"/>
              </w:rPr>
            </w:pPr>
            <w:r w:rsidRPr="005A1EE6">
              <w:rPr>
                <w:rFonts w:ascii="Arial" w:hAnsi="Arial" w:cs="Arial"/>
              </w:rPr>
              <w:t>D</w:t>
            </w:r>
          </w:p>
        </w:tc>
        <w:tc>
          <w:tcPr>
            <w:tcW w:w="1980" w:type="dxa"/>
            <w:tcBorders>
              <w:top w:val="single" w:sz="6" w:space="0" w:color="auto"/>
              <w:bottom w:val="single" w:sz="6" w:space="0" w:color="auto"/>
            </w:tcBorders>
          </w:tcPr>
          <w:p w14:paraId="48A8A44B" w14:textId="77777777" w:rsidR="002876FB" w:rsidRDefault="002876FB" w:rsidP="002876FB">
            <w:pPr>
              <w:jc w:val="center"/>
            </w:pPr>
            <w:r w:rsidRPr="00E34566">
              <w:rPr>
                <w:rFonts w:ascii="Arial" w:hAnsi="Arial" w:cs="Arial"/>
              </w:rPr>
              <w:t>AF/I/P/T</w:t>
            </w:r>
          </w:p>
        </w:tc>
      </w:tr>
      <w:tr w:rsidR="002876FB" w:rsidRPr="00DE0CF0" w14:paraId="7E8E8753" w14:textId="77777777">
        <w:tc>
          <w:tcPr>
            <w:tcW w:w="6228" w:type="dxa"/>
            <w:tcBorders>
              <w:top w:val="single" w:sz="6" w:space="0" w:color="auto"/>
              <w:bottom w:val="single" w:sz="6" w:space="0" w:color="auto"/>
            </w:tcBorders>
          </w:tcPr>
          <w:p w14:paraId="6FD3FB5E"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 xml:space="preserve">Ability to analyse complex issues and adopt a creative approach to problem solving and service delivery in challenging circumstances and with competing priorities. </w:t>
            </w:r>
          </w:p>
          <w:p w14:paraId="325F420E"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0B75E523"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44E41F38" w14:textId="77777777" w:rsidR="002876FB" w:rsidRDefault="002876FB" w:rsidP="002876FB">
            <w:pPr>
              <w:jc w:val="center"/>
            </w:pPr>
            <w:r w:rsidRPr="00982B73">
              <w:rPr>
                <w:rFonts w:ascii="Arial" w:hAnsi="Arial" w:cs="Arial"/>
              </w:rPr>
              <w:t>AF/I/P/T</w:t>
            </w:r>
          </w:p>
        </w:tc>
      </w:tr>
      <w:tr w:rsidR="002876FB" w:rsidRPr="00DE0CF0" w14:paraId="1BDB7FD9" w14:textId="77777777">
        <w:tc>
          <w:tcPr>
            <w:tcW w:w="6228" w:type="dxa"/>
            <w:tcBorders>
              <w:top w:val="single" w:sz="6" w:space="0" w:color="auto"/>
              <w:bottom w:val="single" w:sz="6" w:space="0" w:color="auto"/>
            </w:tcBorders>
          </w:tcPr>
          <w:p w14:paraId="3CEA6F24"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 xml:space="preserve">Ability to work in partnership at all levels, including negotiating, communicating and joint working with internal/external organisations to achieve outcomes. </w:t>
            </w:r>
          </w:p>
          <w:p w14:paraId="08B698D0"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60112A25"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0D8AAB54" w14:textId="77777777" w:rsidR="002876FB" w:rsidRDefault="002876FB" w:rsidP="002876FB">
            <w:pPr>
              <w:jc w:val="center"/>
            </w:pPr>
            <w:r w:rsidRPr="00982B73">
              <w:rPr>
                <w:rFonts w:ascii="Arial" w:hAnsi="Arial" w:cs="Arial"/>
              </w:rPr>
              <w:t>AF/I/P/T</w:t>
            </w:r>
          </w:p>
        </w:tc>
      </w:tr>
      <w:tr w:rsidR="002876FB" w:rsidRPr="00DE0CF0" w14:paraId="6510669E" w14:textId="77777777">
        <w:tc>
          <w:tcPr>
            <w:tcW w:w="6228" w:type="dxa"/>
            <w:tcBorders>
              <w:top w:val="single" w:sz="6" w:space="0" w:color="auto"/>
              <w:bottom w:val="single" w:sz="6" w:space="0" w:color="auto"/>
            </w:tcBorders>
          </w:tcPr>
          <w:p w14:paraId="4EC46280"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 xml:space="preserve">Ability to operate effectively with a high volume and at times, highly sensitive workload. </w:t>
            </w:r>
          </w:p>
          <w:p w14:paraId="5F03AAF4"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2AC24668"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7A13CF9B" w14:textId="77777777" w:rsidR="002876FB" w:rsidRDefault="002876FB" w:rsidP="002876FB">
            <w:pPr>
              <w:jc w:val="center"/>
            </w:pPr>
            <w:r w:rsidRPr="00982B73">
              <w:rPr>
                <w:rFonts w:ascii="Arial" w:hAnsi="Arial" w:cs="Arial"/>
              </w:rPr>
              <w:t>AF/I/P/T</w:t>
            </w:r>
          </w:p>
        </w:tc>
      </w:tr>
      <w:tr w:rsidR="00173D25" w:rsidRPr="00DE0CF0" w14:paraId="31EB3721" w14:textId="77777777">
        <w:tc>
          <w:tcPr>
            <w:tcW w:w="6228" w:type="dxa"/>
            <w:tcBorders>
              <w:top w:val="single" w:sz="6" w:space="0" w:color="auto"/>
              <w:bottom w:val="single" w:sz="6" w:space="0" w:color="auto"/>
            </w:tcBorders>
          </w:tcPr>
          <w:p w14:paraId="5A63518C" w14:textId="77777777" w:rsidR="00C51C46" w:rsidRDefault="00C51C46" w:rsidP="007C29E2">
            <w:pPr>
              <w:ind w:left="720" w:hanging="720"/>
              <w:rPr>
                <w:rFonts w:ascii="Arial" w:hAnsi="Arial" w:cs="Arial"/>
                <w:b/>
                <w:u w:val="single"/>
              </w:rPr>
            </w:pPr>
          </w:p>
          <w:p w14:paraId="413D983C" w14:textId="4C830BAA" w:rsidR="00173D25" w:rsidRPr="00DE0CF0" w:rsidRDefault="00173D25" w:rsidP="007C29E2">
            <w:pPr>
              <w:ind w:left="720" w:hanging="720"/>
              <w:rPr>
                <w:rFonts w:ascii="Arial" w:hAnsi="Arial" w:cs="Arial"/>
                <w:b/>
                <w:u w:val="single"/>
              </w:rPr>
            </w:pPr>
            <w:r w:rsidRPr="00DE0CF0">
              <w:rPr>
                <w:rFonts w:ascii="Arial" w:hAnsi="Arial" w:cs="Arial"/>
                <w:b/>
                <w:u w:val="single"/>
              </w:rPr>
              <w:t>Personal Style and Behaviour</w:t>
            </w:r>
          </w:p>
          <w:p w14:paraId="730611A8" w14:textId="77777777" w:rsidR="00173D25" w:rsidRPr="00DE0CF0" w:rsidRDefault="00173D25" w:rsidP="007C29E2">
            <w:pPr>
              <w:ind w:left="720" w:hanging="720"/>
              <w:rPr>
                <w:rFonts w:ascii="Arial" w:hAnsi="Arial" w:cs="Arial"/>
              </w:rPr>
            </w:pPr>
          </w:p>
        </w:tc>
        <w:tc>
          <w:tcPr>
            <w:tcW w:w="1800" w:type="dxa"/>
            <w:tcBorders>
              <w:top w:val="single" w:sz="6" w:space="0" w:color="auto"/>
              <w:bottom w:val="single" w:sz="6" w:space="0" w:color="auto"/>
            </w:tcBorders>
          </w:tcPr>
          <w:p w14:paraId="4AE04E65" w14:textId="77777777" w:rsidR="00173D25" w:rsidRPr="00DE0CF0" w:rsidRDefault="00173D25" w:rsidP="007C29E2">
            <w:pPr>
              <w:jc w:val="center"/>
              <w:rPr>
                <w:rFonts w:ascii="Arial" w:hAnsi="Arial" w:cs="Arial"/>
              </w:rPr>
            </w:pPr>
          </w:p>
        </w:tc>
        <w:tc>
          <w:tcPr>
            <w:tcW w:w="1980" w:type="dxa"/>
            <w:tcBorders>
              <w:bottom w:val="single" w:sz="6" w:space="0" w:color="auto"/>
            </w:tcBorders>
          </w:tcPr>
          <w:p w14:paraId="1A2C55FB" w14:textId="77777777" w:rsidR="00173D25" w:rsidRPr="00DE0CF0" w:rsidRDefault="00173D25" w:rsidP="007C29E2">
            <w:pPr>
              <w:jc w:val="center"/>
              <w:rPr>
                <w:rFonts w:ascii="Arial" w:hAnsi="Arial" w:cs="Arial"/>
              </w:rPr>
            </w:pPr>
          </w:p>
        </w:tc>
      </w:tr>
      <w:tr w:rsidR="007332EB" w:rsidRPr="00DE0CF0" w14:paraId="1B9AFE81" w14:textId="77777777">
        <w:tc>
          <w:tcPr>
            <w:tcW w:w="6228" w:type="dxa"/>
            <w:tcBorders>
              <w:top w:val="single" w:sz="6" w:space="0" w:color="auto"/>
              <w:bottom w:val="single" w:sz="6" w:space="0" w:color="auto"/>
            </w:tcBorders>
          </w:tcPr>
          <w:p w14:paraId="27AEC8A1" w14:textId="77777777" w:rsidR="007332EB" w:rsidRPr="00DE0CF0" w:rsidRDefault="007332EB" w:rsidP="00173D25">
            <w:pPr>
              <w:numPr>
                <w:ilvl w:val="0"/>
                <w:numId w:val="33"/>
              </w:numPr>
              <w:tabs>
                <w:tab w:val="clear" w:pos="1080"/>
              </w:tabs>
              <w:ind w:left="360" w:hanging="360"/>
              <w:rPr>
                <w:rFonts w:ascii="Arial" w:hAnsi="Arial" w:cs="Arial"/>
              </w:rPr>
            </w:pPr>
            <w:r w:rsidRPr="00DE0CF0">
              <w:rPr>
                <w:rFonts w:ascii="Arial" w:hAnsi="Arial" w:cs="Arial"/>
              </w:rPr>
              <w:t>Personal commitment to ensure services are equally accessible and appropriate to the diverse needs of service users.</w:t>
            </w:r>
          </w:p>
          <w:p w14:paraId="77538195" w14:textId="77777777" w:rsidR="007332EB" w:rsidRPr="00DE0CF0" w:rsidRDefault="007332EB" w:rsidP="007C29E2">
            <w:pPr>
              <w:ind w:left="360"/>
              <w:rPr>
                <w:rFonts w:ascii="Arial" w:hAnsi="Arial" w:cs="Arial"/>
              </w:rPr>
            </w:pPr>
          </w:p>
        </w:tc>
        <w:tc>
          <w:tcPr>
            <w:tcW w:w="1800" w:type="dxa"/>
            <w:tcBorders>
              <w:top w:val="single" w:sz="6" w:space="0" w:color="auto"/>
              <w:bottom w:val="single" w:sz="6" w:space="0" w:color="auto"/>
            </w:tcBorders>
          </w:tcPr>
          <w:p w14:paraId="599F1AB4" w14:textId="77777777" w:rsidR="007332EB" w:rsidRPr="00DE0CF0" w:rsidRDefault="007332E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47D042AF" w14:textId="77777777" w:rsidR="007332EB" w:rsidRDefault="007332EB" w:rsidP="007332EB">
            <w:pPr>
              <w:jc w:val="center"/>
            </w:pPr>
            <w:r w:rsidRPr="00C733A8">
              <w:rPr>
                <w:rFonts w:ascii="Arial" w:hAnsi="Arial" w:cs="Arial"/>
              </w:rPr>
              <w:t>AF/I/P/T</w:t>
            </w:r>
          </w:p>
        </w:tc>
      </w:tr>
      <w:tr w:rsidR="007332EB" w:rsidRPr="00DE0CF0" w14:paraId="0A4F35C2" w14:textId="77777777">
        <w:tc>
          <w:tcPr>
            <w:tcW w:w="6228" w:type="dxa"/>
            <w:tcBorders>
              <w:top w:val="single" w:sz="6" w:space="0" w:color="auto"/>
              <w:bottom w:val="single" w:sz="6" w:space="0" w:color="auto"/>
            </w:tcBorders>
          </w:tcPr>
          <w:p w14:paraId="242266EB" w14:textId="77777777" w:rsidR="007332EB" w:rsidRPr="00A46037" w:rsidRDefault="007332EB" w:rsidP="00173D25">
            <w:pPr>
              <w:numPr>
                <w:ilvl w:val="0"/>
                <w:numId w:val="33"/>
              </w:numPr>
              <w:tabs>
                <w:tab w:val="clear" w:pos="1080"/>
              </w:tabs>
              <w:ind w:left="360" w:hanging="360"/>
              <w:rPr>
                <w:rFonts w:ascii="Arial" w:hAnsi="Arial" w:cs="Arial"/>
              </w:rPr>
            </w:pPr>
            <w:r>
              <w:rPr>
                <w:rFonts w:ascii="Arial" w:hAnsi="Arial" w:cs="Arial"/>
              </w:rPr>
              <w:t>The</w:t>
            </w:r>
            <w:r w:rsidRPr="00A46037">
              <w:rPr>
                <w:rFonts w:ascii="Arial" w:hAnsi="Arial" w:cs="Arial"/>
              </w:rPr>
              <w:t xml:space="preserve"> ability to respond to constructive challenge and not be discouraged.</w:t>
            </w:r>
            <w:r>
              <w:rPr>
                <w:rFonts w:ascii="Arial" w:hAnsi="Arial" w:cs="Arial"/>
              </w:rPr>
              <w:t xml:space="preserve"> Motivated and enthusiastic.</w:t>
            </w:r>
          </w:p>
          <w:p w14:paraId="56D306DB" w14:textId="77777777" w:rsidR="007332EB" w:rsidRPr="00DE0CF0" w:rsidRDefault="007332EB" w:rsidP="007C29E2">
            <w:pPr>
              <w:ind w:left="360"/>
              <w:rPr>
                <w:rFonts w:ascii="Arial" w:hAnsi="Arial" w:cs="Arial"/>
              </w:rPr>
            </w:pPr>
          </w:p>
        </w:tc>
        <w:tc>
          <w:tcPr>
            <w:tcW w:w="1800" w:type="dxa"/>
            <w:tcBorders>
              <w:top w:val="single" w:sz="6" w:space="0" w:color="auto"/>
              <w:bottom w:val="single" w:sz="6" w:space="0" w:color="auto"/>
            </w:tcBorders>
          </w:tcPr>
          <w:p w14:paraId="78BAF651" w14:textId="77777777" w:rsidR="007332EB" w:rsidRPr="00DE0CF0" w:rsidRDefault="007332E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37887DCF" w14:textId="77777777" w:rsidR="007332EB" w:rsidRDefault="007332EB" w:rsidP="007332EB">
            <w:pPr>
              <w:jc w:val="center"/>
            </w:pPr>
            <w:r w:rsidRPr="00C733A8">
              <w:rPr>
                <w:rFonts w:ascii="Arial" w:hAnsi="Arial" w:cs="Arial"/>
              </w:rPr>
              <w:t>AF/I/P/T</w:t>
            </w:r>
          </w:p>
        </w:tc>
      </w:tr>
      <w:tr w:rsidR="007332EB" w:rsidRPr="00DE0CF0" w14:paraId="20FD3918" w14:textId="77777777">
        <w:tc>
          <w:tcPr>
            <w:tcW w:w="6228" w:type="dxa"/>
            <w:tcBorders>
              <w:top w:val="single" w:sz="6" w:space="0" w:color="auto"/>
              <w:bottom w:val="single" w:sz="6" w:space="0" w:color="auto"/>
            </w:tcBorders>
          </w:tcPr>
          <w:p w14:paraId="1BCE18DD" w14:textId="77777777" w:rsidR="007332EB" w:rsidRPr="00DE0CF0" w:rsidRDefault="007332EB" w:rsidP="00173D25">
            <w:pPr>
              <w:numPr>
                <w:ilvl w:val="0"/>
                <w:numId w:val="33"/>
              </w:numPr>
              <w:tabs>
                <w:tab w:val="clear" w:pos="1080"/>
                <w:tab w:val="num" w:pos="-540"/>
              </w:tabs>
              <w:ind w:left="360" w:hanging="360"/>
              <w:rPr>
                <w:rFonts w:ascii="Arial" w:hAnsi="Arial" w:cs="Arial"/>
              </w:rPr>
            </w:pPr>
            <w:r w:rsidRPr="00DE0CF0">
              <w:rPr>
                <w:rFonts w:ascii="Arial" w:hAnsi="Arial" w:cs="Arial"/>
              </w:rPr>
              <w:t xml:space="preserve">An inclusive team worker who fosters partnerships, works collaboratively across boundaries and achieves results through others.  Demonstrates and promotes openness, trust and respect. </w:t>
            </w:r>
          </w:p>
          <w:p w14:paraId="4C9C9167" w14:textId="77777777" w:rsidR="007332EB" w:rsidRPr="00DE0CF0" w:rsidRDefault="007332EB" w:rsidP="007C29E2">
            <w:pPr>
              <w:ind w:left="360"/>
              <w:rPr>
                <w:rFonts w:ascii="Arial" w:hAnsi="Arial" w:cs="Arial"/>
              </w:rPr>
            </w:pPr>
          </w:p>
        </w:tc>
        <w:tc>
          <w:tcPr>
            <w:tcW w:w="1800" w:type="dxa"/>
            <w:tcBorders>
              <w:top w:val="single" w:sz="6" w:space="0" w:color="auto"/>
              <w:bottom w:val="single" w:sz="6" w:space="0" w:color="auto"/>
            </w:tcBorders>
          </w:tcPr>
          <w:p w14:paraId="2D830252" w14:textId="77777777" w:rsidR="007332EB" w:rsidRPr="00DE0CF0" w:rsidRDefault="007332E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15FCDED4" w14:textId="77777777" w:rsidR="007332EB" w:rsidRDefault="007332EB" w:rsidP="007332EB">
            <w:pPr>
              <w:jc w:val="center"/>
            </w:pPr>
            <w:r w:rsidRPr="00C733A8">
              <w:rPr>
                <w:rFonts w:ascii="Arial" w:hAnsi="Arial" w:cs="Arial"/>
              </w:rPr>
              <w:t>AF/I/P/T</w:t>
            </w:r>
          </w:p>
        </w:tc>
      </w:tr>
      <w:tr w:rsidR="007332EB" w:rsidRPr="00DE0CF0" w14:paraId="67887F70" w14:textId="77777777">
        <w:tc>
          <w:tcPr>
            <w:tcW w:w="6228" w:type="dxa"/>
            <w:tcBorders>
              <w:top w:val="single" w:sz="6" w:space="0" w:color="auto"/>
              <w:left w:val="single" w:sz="6" w:space="0" w:color="auto"/>
              <w:bottom w:val="single" w:sz="6" w:space="0" w:color="auto"/>
              <w:right w:val="single" w:sz="6" w:space="0" w:color="auto"/>
            </w:tcBorders>
          </w:tcPr>
          <w:p w14:paraId="2D840B89" w14:textId="77777777" w:rsidR="007332EB" w:rsidRDefault="007332EB" w:rsidP="002B00A2">
            <w:pPr>
              <w:numPr>
                <w:ilvl w:val="0"/>
                <w:numId w:val="33"/>
              </w:numPr>
              <w:tabs>
                <w:tab w:val="clear" w:pos="1080"/>
                <w:tab w:val="num" w:pos="-540"/>
              </w:tabs>
              <w:ind w:left="360" w:hanging="360"/>
              <w:rPr>
                <w:rFonts w:ascii="Arial" w:hAnsi="Arial" w:cs="Arial"/>
              </w:rPr>
            </w:pPr>
            <w:r>
              <w:rPr>
                <w:rFonts w:ascii="Arial" w:hAnsi="Arial" w:cs="Arial"/>
              </w:rPr>
              <w:t>A commitment to continually develop and update knowledge</w:t>
            </w:r>
          </w:p>
          <w:p w14:paraId="3DBB5AFD" w14:textId="77777777" w:rsidR="007332EB" w:rsidRPr="00DE0CF0" w:rsidRDefault="007332EB" w:rsidP="002B00A2">
            <w:pPr>
              <w:tabs>
                <w:tab w:val="num" w:pos="-54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579E7C0B" w14:textId="77777777" w:rsidR="007332EB" w:rsidRPr="00DE0CF0" w:rsidRDefault="007332EB" w:rsidP="00CE518B">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76098D8E" w14:textId="77777777" w:rsidR="007332EB" w:rsidRDefault="007332EB" w:rsidP="007332EB">
            <w:pPr>
              <w:jc w:val="center"/>
            </w:pPr>
            <w:r w:rsidRPr="00C733A8">
              <w:rPr>
                <w:rFonts w:ascii="Arial" w:hAnsi="Arial" w:cs="Arial"/>
              </w:rPr>
              <w:t>AF/I/P/T</w:t>
            </w:r>
          </w:p>
        </w:tc>
      </w:tr>
      <w:tr w:rsidR="007332EB" w14:paraId="380BAB11" w14:textId="77777777">
        <w:tc>
          <w:tcPr>
            <w:tcW w:w="6228" w:type="dxa"/>
            <w:tcBorders>
              <w:top w:val="single" w:sz="6" w:space="0" w:color="auto"/>
              <w:left w:val="single" w:sz="6" w:space="0" w:color="auto"/>
              <w:bottom w:val="single" w:sz="6" w:space="0" w:color="auto"/>
              <w:right w:val="single" w:sz="6" w:space="0" w:color="auto"/>
            </w:tcBorders>
          </w:tcPr>
          <w:p w14:paraId="7A8DD974" w14:textId="77777777" w:rsidR="007332EB" w:rsidRPr="00E54267" w:rsidRDefault="007332EB" w:rsidP="002B00A2">
            <w:pPr>
              <w:numPr>
                <w:ilvl w:val="0"/>
                <w:numId w:val="33"/>
              </w:numPr>
              <w:tabs>
                <w:tab w:val="clear" w:pos="1080"/>
                <w:tab w:val="num" w:pos="-540"/>
              </w:tabs>
              <w:ind w:left="360" w:hanging="360"/>
              <w:rPr>
                <w:rFonts w:ascii="Arial" w:hAnsi="Arial" w:cs="Arial"/>
              </w:rPr>
            </w:pPr>
            <w:r w:rsidRPr="00E54267">
              <w:rPr>
                <w:rFonts w:ascii="Arial" w:hAnsi="Arial" w:cs="Arial"/>
              </w:rPr>
              <w:t xml:space="preserve">A </w:t>
            </w:r>
            <w:r>
              <w:rPr>
                <w:rFonts w:ascii="Arial" w:hAnsi="Arial" w:cs="Arial"/>
              </w:rPr>
              <w:t>commitment</w:t>
            </w:r>
            <w:r w:rsidRPr="00E54267">
              <w:rPr>
                <w:rFonts w:ascii="Arial" w:hAnsi="Arial" w:cs="Arial"/>
              </w:rPr>
              <w:t xml:space="preserve"> to encourage effective working relations</w:t>
            </w:r>
          </w:p>
          <w:p w14:paraId="2EDC3B51" w14:textId="77777777" w:rsidR="007332EB" w:rsidRDefault="007332EB" w:rsidP="002B00A2">
            <w:pPr>
              <w:tabs>
                <w:tab w:val="num" w:pos="-54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51DC55C9" w14:textId="77777777" w:rsidR="007332EB" w:rsidRDefault="007332EB" w:rsidP="00CE518B">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0CD3E52D" w14:textId="77777777" w:rsidR="007332EB" w:rsidRDefault="007332EB" w:rsidP="007332EB">
            <w:pPr>
              <w:jc w:val="center"/>
            </w:pPr>
            <w:r w:rsidRPr="00C733A8">
              <w:rPr>
                <w:rFonts w:ascii="Arial" w:hAnsi="Arial" w:cs="Arial"/>
              </w:rPr>
              <w:t>AF/I/P/T</w:t>
            </w:r>
          </w:p>
        </w:tc>
      </w:tr>
    </w:tbl>
    <w:p w14:paraId="2B5FC124" w14:textId="1F243E9F" w:rsidR="00EE30C9" w:rsidRDefault="00EE30C9" w:rsidP="00C51C46">
      <w:pPr>
        <w:pStyle w:val="Title"/>
        <w:jc w:val="left"/>
      </w:pPr>
    </w:p>
    <w:p w14:paraId="13815913" w14:textId="77777777" w:rsidR="00D33D05" w:rsidRDefault="00D33D05" w:rsidP="00173D25">
      <w:pPr>
        <w:jc w:val="center"/>
      </w:pPr>
    </w:p>
    <w:sectPr w:rsidR="00D33D05">
      <w:footerReference w:type="default" r:id="rId7"/>
      <w:pgSz w:w="11907" w:h="16840"/>
      <w:pgMar w:top="851" w:right="1134"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7EF3" w14:textId="77777777" w:rsidR="00480CA5" w:rsidRDefault="00480CA5">
      <w:r>
        <w:separator/>
      </w:r>
    </w:p>
  </w:endnote>
  <w:endnote w:type="continuationSeparator" w:id="0">
    <w:p w14:paraId="5DB24362" w14:textId="77777777" w:rsidR="00480CA5" w:rsidRDefault="0048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E1A5" w14:textId="77777777" w:rsidR="002C4C3E" w:rsidRDefault="002C4C3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CA02" w14:textId="77777777" w:rsidR="00480CA5" w:rsidRDefault="00480CA5">
      <w:r>
        <w:separator/>
      </w:r>
    </w:p>
  </w:footnote>
  <w:footnote w:type="continuationSeparator" w:id="0">
    <w:p w14:paraId="4345BF87" w14:textId="77777777" w:rsidR="00480CA5" w:rsidRDefault="0048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EE2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F7B40"/>
    <w:multiLevelType w:val="hybridMultilevel"/>
    <w:tmpl w:val="17A2E44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7014D"/>
    <w:multiLevelType w:val="hybridMultilevel"/>
    <w:tmpl w:val="23C49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90F50"/>
    <w:multiLevelType w:val="hybridMultilevel"/>
    <w:tmpl w:val="D66215CC"/>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B0F2C"/>
    <w:multiLevelType w:val="hybridMultilevel"/>
    <w:tmpl w:val="C85CFA4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01685"/>
    <w:multiLevelType w:val="hybridMultilevel"/>
    <w:tmpl w:val="995C081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BE2701"/>
    <w:multiLevelType w:val="hybridMultilevel"/>
    <w:tmpl w:val="E700809A"/>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A3C68"/>
    <w:multiLevelType w:val="hybridMultilevel"/>
    <w:tmpl w:val="A0BE3ADC"/>
    <w:lvl w:ilvl="0" w:tplc="92F07FE8">
      <w:start w:val="1"/>
      <w:numFmt w:val="decimal"/>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E1CE2"/>
    <w:multiLevelType w:val="hybridMultilevel"/>
    <w:tmpl w:val="93C20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F3883"/>
    <w:multiLevelType w:val="hybridMultilevel"/>
    <w:tmpl w:val="3C8C26A6"/>
    <w:lvl w:ilvl="0" w:tplc="8C1A6362">
      <w:start w:val="1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0545D7"/>
    <w:multiLevelType w:val="hybridMultilevel"/>
    <w:tmpl w:val="E09EB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133A9B"/>
    <w:multiLevelType w:val="hybridMultilevel"/>
    <w:tmpl w:val="67FCA914"/>
    <w:lvl w:ilvl="0" w:tplc="92F07FE8">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52D6C"/>
    <w:multiLevelType w:val="hybridMultilevel"/>
    <w:tmpl w:val="D3423C3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2C4AB3"/>
    <w:multiLevelType w:val="hybridMultilevel"/>
    <w:tmpl w:val="72689A1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D35AB6"/>
    <w:multiLevelType w:val="hybridMultilevel"/>
    <w:tmpl w:val="20BC21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72F79"/>
    <w:multiLevelType w:val="hybridMultilevel"/>
    <w:tmpl w:val="D146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703AC"/>
    <w:multiLevelType w:val="hybridMultilevel"/>
    <w:tmpl w:val="CF30E85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F7B5D"/>
    <w:multiLevelType w:val="hybridMultilevel"/>
    <w:tmpl w:val="C4F0CE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003FDD"/>
    <w:multiLevelType w:val="hybridMultilevel"/>
    <w:tmpl w:val="786AEC8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E13DDA"/>
    <w:multiLevelType w:val="hybridMultilevel"/>
    <w:tmpl w:val="CFF46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8479B7"/>
    <w:multiLevelType w:val="hybridMultilevel"/>
    <w:tmpl w:val="BBD0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175CA"/>
    <w:multiLevelType w:val="hybridMultilevel"/>
    <w:tmpl w:val="5BF8BC9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5425E3"/>
    <w:multiLevelType w:val="hybridMultilevel"/>
    <w:tmpl w:val="A6709A2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9F5419"/>
    <w:multiLevelType w:val="hybridMultilevel"/>
    <w:tmpl w:val="36023F1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E1C27"/>
    <w:multiLevelType w:val="hybridMultilevel"/>
    <w:tmpl w:val="760E9658"/>
    <w:lvl w:ilvl="0" w:tplc="0409000F">
      <w:start w:val="1"/>
      <w:numFmt w:val="decimal"/>
      <w:lvlText w:val="%1."/>
      <w:lvlJc w:val="left"/>
      <w:pPr>
        <w:tabs>
          <w:tab w:val="num" w:pos="720"/>
        </w:tabs>
        <w:ind w:left="720" w:hanging="360"/>
      </w:pPr>
    </w:lvl>
    <w:lvl w:ilvl="1" w:tplc="42AC539E">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571BA9"/>
    <w:multiLevelType w:val="hybridMultilevel"/>
    <w:tmpl w:val="A0B6E9E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623891"/>
    <w:multiLevelType w:val="hybridMultilevel"/>
    <w:tmpl w:val="17403F6C"/>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2646D9"/>
    <w:multiLevelType w:val="hybridMultilevel"/>
    <w:tmpl w:val="3482EF5E"/>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CE6DBD"/>
    <w:multiLevelType w:val="hybridMultilevel"/>
    <w:tmpl w:val="72FEE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C638CC"/>
    <w:multiLevelType w:val="hybridMultilevel"/>
    <w:tmpl w:val="9D7880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14F5D9F"/>
    <w:multiLevelType w:val="hybridMultilevel"/>
    <w:tmpl w:val="F03A8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0066B9"/>
    <w:multiLevelType w:val="hybridMultilevel"/>
    <w:tmpl w:val="059A599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B654B1"/>
    <w:multiLevelType w:val="hybridMultilevel"/>
    <w:tmpl w:val="85E4E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A25558"/>
    <w:multiLevelType w:val="hybridMultilevel"/>
    <w:tmpl w:val="9C90C4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D41D21"/>
    <w:multiLevelType w:val="hybridMultilevel"/>
    <w:tmpl w:val="7F40293C"/>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17556E"/>
    <w:multiLevelType w:val="hybridMultilevel"/>
    <w:tmpl w:val="B632200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1D358B"/>
    <w:multiLevelType w:val="hybridMultilevel"/>
    <w:tmpl w:val="0786EBCE"/>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83A2583"/>
    <w:multiLevelType w:val="hybridMultilevel"/>
    <w:tmpl w:val="D94010F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82AB6"/>
    <w:multiLevelType w:val="hybridMultilevel"/>
    <w:tmpl w:val="6E62360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DD129A"/>
    <w:multiLevelType w:val="hybridMultilevel"/>
    <w:tmpl w:val="9E0CB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3B2ACB"/>
    <w:multiLevelType w:val="hybridMultilevel"/>
    <w:tmpl w:val="254EAB9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88456E"/>
    <w:multiLevelType w:val="hybridMultilevel"/>
    <w:tmpl w:val="39747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70501458">
    <w:abstractNumId w:val="0"/>
  </w:num>
  <w:num w:numId="2" w16cid:durableId="740522031">
    <w:abstractNumId w:val="18"/>
  </w:num>
  <w:num w:numId="3" w16cid:durableId="965819540">
    <w:abstractNumId w:val="20"/>
  </w:num>
  <w:num w:numId="4" w16cid:durableId="1730415699">
    <w:abstractNumId w:val="42"/>
  </w:num>
  <w:num w:numId="5" w16cid:durableId="1862814739">
    <w:abstractNumId w:val="8"/>
  </w:num>
  <w:num w:numId="6" w16cid:durableId="340206848">
    <w:abstractNumId w:val="24"/>
  </w:num>
  <w:num w:numId="7" w16cid:durableId="1349063331">
    <w:abstractNumId w:val="34"/>
  </w:num>
  <w:num w:numId="8" w16cid:durableId="990018459">
    <w:abstractNumId w:val="36"/>
  </w:num>
  <w:num w:numId="9" w16cid:durableId="635372307">
    <w:abstractNumId w:val="25"/>
  </w:num>
  <w:num w:numId="10" w16cid:durableId="1374694136">
    <w:abstractNumId w:val="19"/>
  </w:num>
  <w:num w:numId="11" w16cid:durableId="1126697939">
    <w:abstractNumId w:val="33"/>
  </w:num>
  <w:num w:numId="12" w16cid:durableId="191843453">
    <w:abstractNumId w:val="38"/>
  </w:num>
  <w:num w:numId="13" w16cid:durableId="533465590">
    <w:abstractNumId w:val="1"/>
  </w:num>
  <w:num w:numId="14" w16cid:durableId="1711683963">
    <w:abstractNumId w:val="23"/>
  </w:num>
  <w:num w:numId="15" w16cid:durableId="1771923898">
    <w:abstractNumId w:val="43"/>
  </w:num>
  <w:num w:numId="16" w16cid:durableId="1655253776">
    <w:abstractNumId w:val="17"/>
  </w:num>
  <w:num w:numId="17" w16cid:durableId="1886747814">
    <w:abstractNumId w:val="32"/>
  </w:num>
  <w:num w:numId="18" w16cid:durableId="1463036398">
    <w:abstractNumId w:val="41"/>
  </w:num>
  <w:num w:numId="19" w16cid:durableId="786583673">
    <w:abstractNumId w:val="13"/>
  </w:num>
  <w:num w:numId="20" w16cid:durableId="1184512522">
    <w:abstractNumId w:val="4"/>
  </w:num>
  <w:num w:numId="21" w16cid:durableId="2055537768">
    <w:abstractNumId w:val="37"/>
  </w:num>
  <w:num w:numId="22" w16cid:durableId="1936160108">
    <w:abstractNumId w:val="6"/>
  </w:num>
  <w:num w:numId="23" w16cid:durableId="2046253562">
    <w:abstractNumId w:val="11"/>
  </w:num>
  <w:num w:numId="24" w16cid:durableId="1899198373">
    <w:abstractNumId w:val="3"/>
  </w:num>
  <w:num w:numId="25" w16cid:durableId="1343315248">
    <w:abstractNumId w:val="28"/>
  </w:num>
  <w:num w:numId="26" w16cid:durableId="1198928066">
    <w:abstractNumId w:val="30"/>
  </w:num>
  <w:num w:numId="27" w16cid:durableId="914434434">
    <w:abstractNumId w:val="27"/>
  </w:num>
  <w:num w:numId="28" w16cid:durableId="733086476">
    <w:abstractNumId w:val="2"/>
  </w:num>
  <w:num w:numId="29" w16cid:durableId="958873122">
    <w:abstractNumId w:val="26"/>
  </w:num>
  <w:num w:numId="30" w16cid:durableId="384186600">
    <w:abstractNumId w:val="44"/>
  </w:num>
  <w:num w:numId="31" w16cid:durableId="1212765735">
    <w:abstractNumId w:val="5"/>
  </w:num>
  <w:num w:numId="32" w16cid:durableId="1957713940">
    <w:abstractNumId w:val="29"/>
  </w:num>
  <w:num w:numId="33" w16cid:durableId="1324773453">
    <w:abstractNumId w:val="15"/>
  </w:num>
  <w:num w:numId="34" w16cid:durableId="376248973">
    <w:abstractNumId w:val="35"/>
  </w:num>
  <w:num w:numId="35" w16cid:durableId="651523535">
    <w:abstractNumId w:val="7"/>
  </w:num>
  <w:num w:numId="36" w16cid:durableId="1279218225">
    <w:abstractNumId w:val="12"/>
  </w:num>
  <w:num w:numId="37" w16cid:durableId="1034691941">
    <w:abstractNumId w:val="9"/>
  </w:num>
  <w:num w:numId="38" w16cid:durableId="1872455087">
    <w:abstractNumId w:val="31"/>
  </w:num>
  <w:num w:numId="39" w16cid:durableId="504327093">
    <w:abstractNumId w:val="14"/>
  </w:num>
  <w:num w:numId="40" w16cid:durableId="1485051356">
    <w:abstractNumId w:val="40"/>
  </w:num>
  <w:num w:numId="41" w16cid:durableId="5328048">
    <w:abstractNumId w:val="10"/>
  </w:num>
  <w:num w:numId="42" w16cid:durableId="964430715">
    <w:abstractNumId w:val="39"/>
  </w:num>
  <w:num w:numId="43" w16cid:durableId="519705898">
    <w:abstractNumId w:val="22"/>
  </w:num>
  <w:num w:numId="44" w16cid:durableId="953632609">
    <w:abstractNumId w:val="21"/>
  </w:num>
  <w:num w:numId="45" w16cid:durableId="806355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A2"/>
    <w:rsid w:val="00001581"/>
    <w:rsid w:val="0004738F"/>
    <w:rsid w:val="000978D0"/>
    <w:rsid w:val="000B5442"/>
    <w:rsid w:val="0010668D"/>
    <w:rsid w:val="00112F65"/>
    <w:rsid w:val="00142A46"/>
    <w:rsid w:val="001523BB"/>
    <w:rsid w:val="00173D25"/>
    <w:rsid w:val="0019766D"/>
    <w:rsid w:val="001A021A"/>
    <w:rsid w:val="001A59DF"/>
    <w:rsid w:val="001C13ED"/>
    <w:rsid w:val="001C1E09"/>
    <w:rsid w:val="001C75E4"/>
    <w:rsid w:val="002005F7"/>
    <w:rsid w:val="002876FB"/>
    <w:rsid w:val="002B00A2"/>
    <w:rsid w:val="002C4C3E"/>
    <w:rsid w:val="002E0B2D"/>
    <w:rsid w:val="00333974"/>
    <w:rsid w:val="0035009B"/>
    <w:rsid w:val="003553D5"/>
    <w:rsid w:val="00373D8A"/>
    <w:rsid w:val="00390F81"/>
    <w:rsid w:val="003B2818"/>
    <w:rsid w:val="003C2AC5"/>
    <w:rsid w:val="003F725A"/>
    <w:rsid w:val="0040386D"/>
    <w:rsid w:val="00407261"/>
    <w:rsid w:val="004437CE"/>
    <w:rsid w:val="00445A7A"/>
    <w:rsid w:val="004463B7"/>
    <w:rsid w:val="004761F8"/>
    <w:rsid w:val="00480CA5"/>
    <w:rsid w:val="00493DD9"/>
    <w:rsid w:val="004B3FE5"/>
    <w:rsid w:val="004D5C80"/>
    <w:rsid w:val="004E2CEE"/>
    <w:rsid w:val="004E4DF0"/>
    <w:rsid w:val="005149DC"/>
    <w:rsid w:val="005149FC"/>
    <w:rsid w:val="00550406"/>
    <w:rsid w:val="0055410B"/>
    <w:rsid w:val="00555EE5"/>
    <w:rsid w:val="005764E1"/>
    <w:rsid w:val="00584961"/>
    <w:rsid w:val="00595D81"/>
    <w:rsid w:val="005A1EE6"/>
    <w:rsid w:val="005C711C"/>
    <w:rsid w:val="006543A2"/>
    <w:rsid w:val="00673087"/>
    <w:rsid w:val="006857DF"/>
    <w:rsid w:val="006D7545"/>
    <w:rsid w:val="006F602E"/>
    <w:rsid w:val="007126C7"/>
    <w:rsid w:val="00732ED7"/>
    <w:rsid w:val="007332EB"/>
    <w:rsid w:val="0074356F"/>
    <w:rsid w:val="00751661"/>
    <w:rsid w:val="007554F4"/>
    <w:rsid w:val="007A2414"/>
    <w:rsid w:val="007C29E2"/>
    <w:rsid w:val="007F322C"/>
    <w:rsid w:val="008059D9"/>
    <w:rsid w:val="00827C85"/>
    <w:rsid w:val="00830057"/>
    <w:rsid w:val="008C45F7"/>
    <w:rsid w:val="008F3B0D"/>
    <w:rsid w:val="008F7CA2"/>
    <w:rsid w:val="00917BD3"/>
    <w:rsid w:val="009423E8"/>
    <w:rsid w:val="00970B7D"/>
    <w:rsid w:val="00991E70"/>
    <w:rsid w:val="009E1E2D"/>
    <w:rsid w:val="009E5538"/>
    <w:rsid w:val="00A24C20"/>
    <w:rsid w:val="00A7339C"/>
    <w:rsid w:val="00AB45F6"/>
    <w:rsid w:val="00AC51DA"/>
    <w:rsid w:val="00AE71CF"/>
    <w:rsid w:val="00B10442"/>
    <w:rsid w:val="00B17798"/>
    <w:rsid w:val="00B2176D"/>
    <w:rsid w:val="00B258FA"/>
    <w:rsid w:val="00B82C04"/>
    <w:rsid w:val="00BA7332"/>
    <w:rsid w:val="00BC5DCA"/>
    <w:rsid w:val="00BD27C3"/>
    <w:rsid w:val="00BF30B4"/>
    <w:rsid w:val="00BF66E8"/>
    <w:rsid w:val="00C064EF"/>
    <w:rsid w:val="00C3127D"/>
    <w:rsid w:val="00C51C46"/>
    <w:rsid w:val="00C645A3"/>
    <w:rsid w:val="00CE518B"/>
    <w:rsid w:val="00CE577B"/>
    <w:rsid w:val="00CF5596"/>
    <w:rsid w:val="00D07F6E"/>
    <w:rsid w:val="00D33D05"/>
    <w:rsid w:val="00D47F36"/>
    <w:rsid w:val="00D77731"/>
    <w:rsid w:val="00DA3111"/>
    <w:rsid w:val="00DB5AC9"/>
    <w:rsid w:val="00DB6DCE"/>
    <w:rsid w:val="00DE69DF"/>
    <w:rsid w:val="00E13577"/>
    <w:rsid w:val="00E316A8"/>
    <w:rsid w:val="00E42487"/>
    <w:rsid w:val="00E5099F"/>
    <w:rsid w:val="00E87955"/>
    <w:rsid w:val="00EB356F"/>
    <w:rsid w:val="00EC60DE"/>
    <w:rsid w:val="00EE30C9"/>
    <w:rsid w:val="00F373DD"/>
    <w:rsid w:val="00F44709"/>
    <w:rsid w:val="00F72A67"/>
    <w:rsid w:val="00F7580F"/>
    <w:rsid w:val="00F81621"/>
    <w:rsid w:val="00FB4742"/>
    <w:rsid w:val="00FF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EE42788"/>
  <w15:chartTrackingRefBased/>
  <w15:docId w15:val="{522A7852-A4A3-47F1-A6E2-1EF6DDE8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rPr>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720" w:hanging="720"/>
      <w:outlineLvl w:val="1"/>
    </w:pPr>
    <w:rPr>
      <w:rFonts w:ascii="Arial" w:hAnsi="Arial"/>
      <w:bCs/>
      <w:sz w:val="24"/>
    </w:rPr>
  </w:style>
  <w:style w:type="paragraph" w:styleId="Heading3">
    <w:name w:val="heading 3"/>
    <w:basedOn w:val="Normal"/>
    <w:next w:val="Normal"/>
    <w:link w:val="Heading3Char"/>
    <w:semiHidden/>
    <w:unhideWhenUsed/>
    <w:qFormat/>
    <w:rsid w:val="00EE30C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E30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rFonts w:ascii="Arial" w:hAnsi="Arial" w:cs="Arial"/>
      <w:sz w:val="24"/>
    </w:rPr>
  </w:style>
  <w:style w:type="paragraph" w:styleId="BodyText">
    <w:name w:val="Body Text"/>
    <w:basedOn w:val="Normal"/>
    <w:pPr>
      <w:tabs>
        <w:tab w:val="left" w:pos="720"/>
        <w:tab w:val="left" w:pos="5760"/>
      </w:tabs>
    </w:pPr>
    <w:rPr>
      <w:rFonts w:ascii="Arial" w:hAnsi="Arial" w:cs="Arial"/>
      <w:sz w:val="24"/>
    </w:rPr>
  </w:style>
  <w:style w:type="paragraph" w:styleId="Title">
    <w:name w:val="Title"/>
    <w:basedOn w:val="Normal"/>
    <w:qFormat/>
    <w:pPr>
      <w:jc w:val="center"/>
    </w:pPr>
    <w:rPr>
      <w:rFonts w:ascii="Arial" w:hAnsi="Arial"/>
      <w:b/>
      <w:sz w:val="24"/>
      <w:u w:val="single"/>
    </w:rPr>
  </w:style>
  <w:style w:type="table" w:styleId="TableGrid">
    <w:name w:val="Table Grid"/>
    <w:basedOn w:val="TableNormal"/>
    <w:rsid w:val="0014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82C04"/>
    <w:pPr>
      <w:spacing w:after="120" w:line="480" w:lineRule="auto"/>
    </w:pPr>
  </w:style>
  <w:style w:type="paragraph" w:styleId="BalloonText">
    <w:name w:val="Balloon Text"/>
    <w:basedOn w:val="Normal"/>
    <w:semiHidden/>
    <w:rsid w:val="00732ED7"/>
    <w:rPr>
      <w:rFonts w:ascii="Tahoma" w:hAnsi="Tahoma" w:cs="Tahoma"/>
      <w:sz w:val="16"/>
      <w:szCs w:val="16"/>
    </w:rPr>
  </w:style>
  <w:style w:type="character" w:customStyle="1" w:styleId="Heading3Char">
    <w:name w:val="Heading 3 Char"/>
    <w:link w:val="Heading3"/>
    <w:semiHidden/>
    <w:rsid w:val="00EE30C9"/>
    <w:rPr>
      <w:rFonts w:ascii="Cambria" w:hAnsi="Cambria"/>
      <w:b/>
      <w:bCs/>
      <w:sz w:val="26"/>
      <w:szCs w:val="26"/>
      <w:lang w:val="en-GB" w:eastAsia="en-GB"/>
    </w:rPr>
  </w:style>
  <w:style w:type="character" w:customStyle="1" w:styleId="Heading4Char">
    <w:name w:val="Heading 4 Char"/>
    <w:link w:val="Heading4"/>
    <w:rsid w:val="00EE30C9"/>
    <w:rPr>
      <w:rFonts w:ascii="Calibri" w:hAnsi="Calibri"/>
      <w:b/>
      <w:bCs/>
      <w:sz w:val="28"/>
      <w:szCs w:val="28"/>
      <w:lang w:val="en-GB" w:eastAsia="en-GB"/>
    </w:rPr>
  </w:style>
  <w:style w:type="paragraph" w:styleId="BodyText3">
    <w:name w:val="Body Text 3"/>
    <w:basedOn w:val="Normal"/>
    <w:link w:val="BodyText3Char"/>
    <w:rsid w:val="00EE30C9"/>
    <w:pPr>
      <w:spacing w:after="120"/>
    </w:pPr>
    <w:rPr>
      <w:sz w:val="16"/>
      <w:szCs w:val="16"/>
    </w:rPr>
  </w:style>
  <w:style w:type="character" w:customStyle="1" w:styleId="BodyText3Char">
    <w:name w:val="Body Text 3 Char"/>
    <w:link w:val="BodyText3"/>
    <w:rsid w:val="00EE30C9"/>
    <w:rPr>
      <w:rFonts w:ascii="Times" w:hAnsi="Times"/>
      <w:sz w:val="16"/>
      <w:szCs w:val="16"/>
      <w:lang w:val="en-GB" w:eastAsia="en-GB"/>
    </w:rPr>
  </w:style>
  <w:style w:type="paragraph" w:styleId="ListParagraph">
    <w:name w:val="List Paragraph"/>
    <w:basedOn w:val="Normal"/>
    <w:uiPriority w:val="34"/>
    <w:qFormat/>
    <w:rsid w:val="000B5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1508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MANPOWER SERVICES</dc:creator>
  <cp:keywords/>
  <cp:lastModifiedBy>Paul Reilly</cp:lastModifiedBy>
  <cp:revision>24</cp:revision>
  <cp:lastPrinted>2011-12-13T09:41:00Z</cp:lastPrinted>
  <dcterms:created xsi:type="dcterms:W3CDTF">2025-09-15T14:23:00Z</dcterms:created>
  <dcterms:modified xsi:type="dcterms:W3CDTF">2025-09-15T14:53:00Z</dcterms:modified>
</cp:coreProperties>
</file>