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4062"/>
      </w:tblGrid>
      <w:tr w:rsidR="00486DE4" w:rsidRPr="00486DE4" w14:paraId="50DB65F7" w14:textId="77777777" w:rsidTr="00486DE4">
        <w:trPr>
          <w:trHeight w:val="165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5BF03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  <w:t>SEFTON COUNCIL – ADULT SOCIAL CARE</w:t>
            </w: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CDD9D46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  <w:t>PERSON SPECIFICATION</w:t>
            </w: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74F55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Please read the guidance notes before completing your application form.  Please demonstrate, with examples, how you meet the criteria for the post, as set out below. </w:t>
            </w:r>
          </w:p>
        </w:tc>
      </w:tr>
    </w:tbl>
    <w:p w14:paraId="0BE398C3" w14:textId="77777777" w:rsidR="00486DE4" w:rsidRPr="00486DE4" w:rsidRDefault="00486DE4" w:rsidP="00486DE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86DE4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0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3327"/>
        <w:gridCol w:w="1534"/>
        <w:gridCol w:w="2649"/>
      </w:tblGrid>
      <w:tr w:rsidR="00486DE4" w:rsidRPr="00486DE4" w14:paraId="6B49B584" w14:textId="77777777" w:rsidTr="00486DE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83720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Job Title:</w:t>
            </w: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1788A2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Occupational Therapist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1B006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Post Number:</w:t>
            </w: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2ADC14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Various </w:t>
            </w:r>
          </w:p>
        </w:tc>
      </w:tr>
    </w:tbl>
    <w:p w14:paraId="05C58962" w14:textId="77777777" w:rsidR="00486DE4" w:rsidRPr="00486DE4" w:rsidRDefault="00486DE4" w:rsidP="00486DE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86DE4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0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2827"/>
        <w:gridCol w:w="2738"/>
        <w:gridCol w:w="1557"/>
      </w:tblGrid>
      <w:tr w:rsidR="00486DE4" w:rsidRPr="00486DE4" w14:paraId="0D99C67F" w14:textId="77777777" w:rsidTr="00486DE4">
        <w:trPr>
          <w:trHeight w:val="300"/>
        </w:trPr>
        <w:tc>
          <w:tcPr>
            <w:tcW w:w="2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063434F8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Criteria</w:t>
            </w: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1BE0C2B2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Essential</w:t>
            </w: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1899EDC6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Desirable</w:t>
            </w:r>
            <w:r w:rsidRPr="00486DE4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CCCC"/>
            <w:vAlign w:val="center"/>
            <w:hideMark/>
          </w:tcPr>
          <w:p w14:paraId="644386DD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Assessment Method</w:t>
            </w: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86DE4" w:rsidRPr="00486DE4" w14:paraId="632201CD" w14:textId="77777777" w:rsidTr="00486DE4">
        <w:trPr>
          <w:trHeight w:val="45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0B36D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Qualifications</w:t>
            </w: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BD04CC5" w14:textId="77777777" w:rsidR="00486DE4" w:rsidRPr="00486DE4" w:rsidRDefault="00486DE4" w:rsidP="00486DE4">
            <w:pPr>
              <w:spacing w:after="0" w:line="240" w:lineRule="auto"/>
              <w:ind w:right="-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Diploma or Degree qualification in Occupational Therapy. </w:t>
            </w:r>
          </w:p>
          <w:p w14:paraId="211DD1D3" w14:textId="77777777" w:rsidR="00486DE4" w:rsidRPr="00486DE4" w:rsidRDefault="00486DE4" w:rsidP="00486DE4">
            <w:pPr>
              <w:spacing w:after="0" w:line="240" w:lineRule="auto"/>
              <w:ind w:right="-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0073E3B" w14:textId="77777777" w:rsidR="00486DE4" w:rsidRPr="00486DE4" w:rsidRDefault="00486DE4" w:rsidP="00486DE4">
            <w:pPr>
              <w:spacing w:after="0" w:line="240" w:lineRule="auto"/>
              <w:ind w:right="-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Registered with Health and Care Professions Council (HCPC). </w:t>
            </w:r>
          </w:p>
          <w:p w14:paraId="00EB2837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728418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C427CD0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Certificate </w:t>
            </w:r>
          </w:p>
          <w:p w14:paraId="5DBB12AC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6CC84BE4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5B1449E3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Certificate </w:t>
            </w:r>
          </w:p>
          <w:p w14:paraId="34635E36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86DE4" w:rsidRPr="00486DE4" w14:paraId="14AB970B" w14:textId="77777777" w:rsidTr="00486DE4">
        <w:trPr>
          <w:trHeight w:val="225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BFA8D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Experience</w:t>
            </w: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2B7CE56" w14:textId="77777777" w:rsidR="00486DE4" w:rsidRPr="00486DE4" w:rsidRDefault="00486DE4" w:rsidP="00486DE4">
            <w:pPr>
              <w:spacing w:after="0" w:line="240" w:lineRule="auto"/>
              <w:ind w:right="-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Assessment and analysis of function skills including  </w:t>
            </w:r>
          </w:p>
          <w:p w14:paraId="00738E4A" w14:textId="77777777" w:rsidR="00486DE4" w:rsidRPr="00486DE4" w:rsidRDefault="00486DE4" w:rsidP="00486DE4">
            <w:pPr>
              <w:spacing w:after="0" w:line="240" w:lineRule="auto"/>
              <w:ind w:right="-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moving and handling risk assessments. </w:t>
            </w:r>
          </w:p>
          <w:p w14:paraId="6C266693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83A105D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69281A7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Client based post qualification experience in treatment and rehabilitation aspects of a number of medical, mental health and learning disabilities. </w:t>
            </w:r>
          </w:p>
          <w:p w14:paraId="3D848A2E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0B5EE7D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Evidence of post-qualifying experience in a number of specialism’s e.g. neurological deficit, orthopaedics, mental health. </w:t>
            </w:r>
          </w:p>
          <w:p w14:paraId="7E8AFAD6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4C5E43F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Management experience and responsibility for staff. </w:t>
            </w:r>
          </w:p>
          <w:p w14:paraId="26D20C25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328B750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All elements will be assessed via application and interview </w:t>
            </w:r>
          </w:p>
          <w:p w14:paraId="2C0D6A08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9A972F3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86DE4" w:rsidRPr="00486DE4" w14:paraId="366B65C4" w14:textId="77777777" w:rsidTr="00486DE4">
        <w:trPr>
          <w:trHeight w:val="9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2E68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Demonstrable skills, knowledge and aptitudes</w:t>
            </w: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1D7021B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507893BC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CC8698A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6F85AF97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76AE3999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4E4ABA1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398FB82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EF570A9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68EFD357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538BA98A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FF3F36B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CCE1302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48BC03F9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FF155E6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Ability to work within a multi-disciplinary team setting. </w:t>
            </w:r>
          </w:p>
          <w:p w14:paraId="18794EB8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00CDAD8F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Demonstrate an empathic approach to peoples’ problems. </w:t>
            </w:r>
          </w:p>
          <w:p w14:paraId="6D87E9B7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21DF61D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Demonstrate a commitment to the delivery and development of Occupational Therapy Service. </w:t>
            </w:r>
          </w:p>
          <w:p w14:paraId="22777374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5B94F677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Demonstrate a commitment to the philosophy of and be prepared to work to professional guidelines issued by HCPC. </w:t>
            </w:r>
          </w:p>
          <w:p w14:paraId="7CC01E73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715D1F34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Value people as individuals and be prepared to work in partnership with clients. </w:t>
            </w:r>
          </w:p>
          <w:p w14:paraId="1C8310CB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B27FBCF" w14:textId="77777777" w:rsidR="00486DE4" w:rsidRPr="00486DE4" w:rsidRDefault="00486DE4" w:rsidP="00486DE4">
            <w:pPr>
              <w:spacing w:after="0" w:line="240" w:lineRule="auto"/>
              <w:ind w:right="-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Working knowledge of Microsoft Office products. </w:t>
            </w:r>
          </w:p>
          <w:p w14:paraId="77F419A6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Demonstrate an awareness of Local and National directives in relation to Occupational Therapy Services </w:t>
            </w:r>
          </w:p>
          <w:p w14:paraId="6A88F368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2EED199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EEB94E0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6EBB3B5A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FE0CDB4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E403C59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All elements will be assessed via application and interview </w:t>
            </w:r>
          </w:p>
          <w:p w14:paraId="5157E086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34D4561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86DE4" w:rsidRPr="00486DE4" w14:paraId="694334BF" w14:textId="77777777" w:rsidTr="00486DE4">
        <w:trPr>
          <w:trHeight w:val="30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BEDA3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Special requirements</w:t>
            </w: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D487376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This post is registered as exempt from the Rehabilitation of Offenders Act 1974 and in accordance with the Police Act; the successful candidate must be able to obtain satisfactory Enhanced Disclosure &amp; Barring Service Record Disclosure in order to be appointed to the post.  In the respect a criminal record check will be undertaken prior to confirmation of appointment.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824942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4416F8C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Certificate </w:t>
            </w:r>
          </w:p>
          <w:p w14:paraId="1D613064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48A40B3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6E0DABC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6B34319D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4C6053A3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6757AF2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03FA4A85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4097110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86DE4" w:rsidRPr="00486DE4" w14:paraId="2AFEFD24" w14:textId="77777777" w:rsidTr="00486DE4">
        <w:trPr>
          <w:trHeight w:val="285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B7D98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Other</w:t>
            </w: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51E13E0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Thorough understanding of client-data legislation requirements.  </w:t>
            </w:r>
          </w:p>
          <w:p w14:paraId="5DED422E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7210B553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Understanding of and commitment to equal opportunities. </w:t>
            </w:r>
          </w:p>
          <w:p w14:paraId="06093076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994C35C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Casual car user.</w:t>
            </w: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4B176581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5B9DF1D5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Work at any location across the Sefton Borough. </w:t>
            </w:r>
          </w:p>
          <w:p w14:paraId="55536EC4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7CCD2EBD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Must be legally entitled to work in the</w:t>
            </w: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66870B2F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UK.</w:t>
            </w: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65C4F419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4FD53DBF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val="en-US" w:eastAsia="en-GB"/>
                <w14:ligatures w14:val="none"/>
              </w:rPr>
              <w:t>The Council operates a no smoking policy. Employees are not allowed to smoke in the workplace or to take smoking breaks during work time.</w:t>
            </w: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42AE99FC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F562AF8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Maintain and encourage effective employee relations. </w:t>
            </w:r>
          </w:p>
          <w:p w14:paraId="67BB3E70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557406E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Thorough commitment to providing a quality professional service within a customer-service environment. </w:t>
            </w:r>
          </w:p>
          <w:p w14:paraId="4F4F8B76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9A5FCFE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FE76EEC" w14:textId="77777777" w:rsidR="00486DE4" w:rsidRPr="00486DE4" w:rsidRDefault="00486DE4" w:rsidP="00486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Elements will be assessed via certificate, application and interview </w:t>
            </w:r>
          </w:p>
          <w:p w14:paraId="5C97149F" w14:textId="77777777" w:rsidR="00486DE4" w:rsidRPr="00486DE4" w:rsidRDefault="00486DE4" w:rsidP="00486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86DE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3421EB4" w14:textId="77777777" w:rsidR="00486DE4" w:rsidRPr="00486DE4" w:rsidRDefault="00486DE4" w:rsidP="00486DE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86DE4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330F667" w14:textId="77777777" w:rsidR="00EB557C" w:rsidRDefault="00EB557C"/>
    <w:sectPr w:rsidR="00EB5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E4"/>
    <w:rsid w:val="00020A4D"/>
    <w:rsid w:val="00486DE4"/>
    <w:rsid w:val="0051081D"/>
    <w:rsid w:val="0052417B"/>
    <w:rsid w:val="00AE65BD"/>
    <w:rsid w:val="00E71C01"/>
    <w:rsid w:val="00EB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1A11"/>
  <w15:chartTrackingRefBased/>
  <w15:docId w15:val="{33D225FA-8AA1-4CAC-964D-EF35D093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0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27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7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9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6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7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9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9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4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Aldred</dc:creator>
  <cp:keywords/>
  <dc:description/>
  <cp:lastModifiedBy>Carol Watson</cp:lastModifiedBy>
  <cp:revision>2</cp:revision>
  <dcterms:created xsi:type="dcterms:W3CDTF">2025-09-24T16:36:00Z</dcterms:created>
  <dcterms:modified xsi:type="dcterms:W3CDTF">2025-09-24T16:36:00Z</dcterms:modified>
</cp:coreProperties>
</file>