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bookmarkStart w:id="0" w:name="_Hlk215041777"/>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55D5A49" w:rsidR="00801949" w:rsidRPr="0090728D" w:rsidRDefault="001F34AE" w:rsidP="05E66D72">
            <w:pPr>
              <w:rPr>
                <w:rFonts w:ascii="Arial" w:eastAsia="Arial" w:hAnsi="Arial" w:cs="Arial"/>
                <w:lang w:val="en-US"/>
              </w:rPr>
            </w:pPr>
            <w:r>
              <w:rPr>
                <w:rFonts w:ascii="Arial" w:hAnsi="Arial" w:cs="Arial"/>
              </w:rPr>
              <w:t xml:space="preserve">Graduate </w:t>
            </w:r>
            <w:bookmarkStart w:id="1" w:name="_Hlk215042671"/>
            <w:r w:rsidR="00781983" w:rsidRPr="0090728D">
              <w:rPr>
                <w:rFonts w:ascii="Arial" w:hAnsi="Arial" w:cs="Arial"/>
              </w:rPr>
              <w:t>Assistant Asset Surveyor</w:t>
            </w:r>
            <w:bookmarkEnd w:id="1"/>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9B480A8" w:rsidR="00801949" w:rsidRPr="0090728D" w:rsidRDefault="007F25B9" w:rsidP="05E66D72">
            <w:pPr>
              <w:rPr>
                <w:rFonts w:ascii="Arial" w:eastAsia="Arial" w:hAnsi="Arial" w:cs="Arial"/>
                <w:lang w:val="en-US"/>
              </w:rPr>
            </w:pPr>
            <w:r w:rsidRPr="0090728D">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233F48AD" w:rsidR="00594118" w:rsidRPr="0090728D" w:rsidRDefault="007F25B9" w:rsidP="05E66D72">
            <w:pPr>
              <w:rPr>
                <w:rFonts w:ascii="Arial" w:eastAsia="Arial" w:hAnsi="Arial" w:cs="Arial"/>
              </w:rPr>
            </w:pPr>
            <w:r w:rsidRPr="0090728D">
              <w:rPr>
                <w:rFonts w:ascii="Arial" w:eastAsia="Arial" w:hAnsi="Arial" w:cs="Arial"/>
              </w:rPr>
              <w:t>Senior Asset Surveyor</w:t>
            </w:r>
          </w:p>
          <w:p w14:paraId="7C7E65C0" w14:textId="03BF07A0" w:rsidR="007102FC" w:rsidRPr="0090728D" w:rsidRDefault="007102FC" w:rsidP="00001C6C">
            <w:pPr>
              <w:rPr>
                <w:rFonts w:ascii="Arial" w:eastAsia="Arial" w:hAnsi="Arial" w:cs="Arial"/>
                <w:lang w:val="en-US"/>
              </w:rPr>
            </w:pP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20A2760" w:rsidR="005D45B8" w:rsidRPr="0090728D" w:rsidRDefault="007F25B9" w:rsidP="05E66D72">
            <w:pPr>
              <w:rPr>
                <w:rFonts w:ascii="Arial" w:eastAsia="Arial" w:hAnsi="Arial" w:cs="Arial"/>
                <w:color w:val="2F5496" w:themeColor="accent1" w:themeShade="BF"/>
                <w:lang w:val="en-US"/>
              </w:rPr>
            </w:pPr>
            <w:r w:rsidRPr="0090728D">
              <w:rPr>
                <w:rFonts w:ascii="Arial" w:eastAsia="Arial" w:hAnsi="Arial" w:cs="Arial"/>
                <w:color w:val="2F5496" w:themeColor="accent1" w:themeShade="BF"/>
                <w:lang w:val="en-US"/>
              </w:rPr>
              <w:t>C&amp;C0039G</w:t>
            </w:r>
          </w:p>
        </w:tc>
      </w:tr>
    </w:tbl>
    <w:p w14:paraId="6F798499" w14:textId="07C631CA"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699CC75A" w:rsidR="000B5E57" w:rsidRPr="00687973" w:rsidRDefault="000A7C99" w:rsidP="001A4B41">
      <w:pPr>
        <w:jc w:val="both"/>
        <w:rPr>
          <w:rFonts w:ascii="Arial" w:eastAsia="Arial" w:hAnsi="Arial" w:cs="Arial"/>
          <w:caps/>
          <w:color w:val="296EB6"/>
          <w:spacing w:val="30"/>
        </w:rPr>
      </w:pPr>
      <w:r w:rsidRPr="00687973">
        <w:rPr>
          <w:rFonts w:ascii="Arial" w:hAnsi="Arial" w:cs="Arial"/>
        </w:rPr>
        <w:t xml:space="preserve">This is a key role working within a multi-disciplinary </w:t>
      </w:r>
      <w:bookmarkStart w:id="2" w:name="_Hlk215042740"/>
      <w:r w:rsidRPr="00687973">
        <w:rPr>
          <w:rFonts w:ascii="Arial" w:hAnsi="Arial" w:cs="Arial"/>
        </w:rPr>
        <w:t xml:space="preserve">Asset Management Team to provide a broad asset management function including landlord and tenant, compulsory purchase, valuation and surveying services relating to all land and property matters. </w:t>
      </w:r>
    </w:p>
    <w:bookmarkEnd w:id="2"/>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79230AFB"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90728D">
      <w:pPr>
        <w:pStyle w:val="ListParagraph"/>
        <w:numPr>
          <w:ilvl w:val="0"/>
          <w:numId w:val="7"/>
        </w:numPr>
        <w:jc w:val="both"/>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90728D">
      <w:pPr>
        <w:pStyle w:val="ListParagraph"/>
        <w:numPr>
          <w:ilvl w:val="0"/>
          <w:numId w:val="7"/>
        </w:numPr>
        <w:jc w:val="both"/>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53A27A1C" w14:textId="20D8F7CF" w:rsidR="00687973" w:rsidRPr="007A78F7" w:rsidRDefault="00687973" w:rsidP="0090728D">
      <w:pPr>
        <w:pStyle w:val="ListParagraph"/>
        <w:numPr>
          <w:ilvl w:val="0"/>
          <w:numId w:val="7"/>
        </w:numPr>
        <w:jc w:val="both"/>
        <w:rPr>
          <w:rFonts w:ascii="Arial" w:eastAsia="Arial" w:hAnsi="Arial" w:cs="Arial"/>
          <w:color w:val="333333"/>
        </w:rPr>
      </w:pPr>
      <w:r w:rsidRPr="00687973">
        <w:rPr>
          <w:rFonts w:ascii="Arial" w:hAnsi="Arial" w:cs="Arial"/>
        </w:rPr>
        <w:t>To assist on a broad asset management function relating to the Council’s wide and varied property portfolio, and to meet the Council’s strategic Asset Management objectives</w:t>
      </w:r>
      <w:r>
        <w:t>.</w:t>
      </w:r>
    </w:p>
    <w:p w14:paraId="00B9FCBC" w14:textId="6DA38B90" w:rsidR="007A78F7" w:rsidRPr="0030475A" w:rsidRDefault="007A78F7" w:rsidP="0090728D">
      <w:pPr>
        <w:pStyle w:val="ListParagraph"/>
        <w:numPr>
          <w:ilvl w:val="0"/>
          <w:numId w:val="7"/>
        </w:numPr>
        <w:jc w:val="both"/>
        <w:rPr>
          <w:rFonts w:ascii="Arial" w:eastAsia="Arial" w:hAnsi="Arial" w:cs="Arial"/>
          <w:color w:val="333333"/>
        </w:rPr>
      </w:pPr>
      <w:r w:rsidRPr="009D583A">
        <w:rPr>
          <w:rFonts w:ascii="Arial" w:eastAsia="Arial" w:hAnsi="Arial" w:cs="Arial"/>
          <w:color w:val="333333"/>
        </w:rPr>
        <w:t>To support regeneration, housing and highways schemes including the acquisition of properties by agreement, or under compulsory purchase legislation.</w:t>
      </w:r>
    </w:p>
    <w:p w14:paraId="0CF0FCAE" w14:textId="358F4796" w:rsidR="0030475A" w:rsidRPr="00844C9D" w:rsidRDefault="0030475A" w:rsidP="0090728D">
      <w:pPr>
        <w:pStyle w:val="ListParagraph"/>
        <w:numPr>
          <w:ilvl w:val="0"/>
          <w:numId w:val="7"/>
        </w:numPr>
        <w:jc w:val="both"/>
        <w:rPr>
          <w:rFonts w:ascii="Arial" w:eastAsia="Arial" w:hAnsi="Arial" w:cs="Arial"/>
          <w:color w:val="333333"/>
        </w:rPr>
      </w:pPr>
      <w:r w:rsidRPr="009D583A">
        <w:rPr>
          <w:rFonts w:ascii="Arial" w:eastAsia="Arial" w:hAnsi="Arial" w:cs="Arial"/>
          <w:color w:val="333333"/>
        </w:rPr>
        <w:t>To assist with the management of the Authority’s leased property portfolio, which incorporates rental assessment, negotiating new leases, lease terminations, rent reviews, sublettings and assignments, in accordance with the Landlord and Tenant Acts and RICS regulations. Further ensuring they are managed effectively and in accordance with the Council’s strategic aims</w:t>
      </w:r>
    </w:p>
    <w:p w14:paraId="1258A0E5" w14:textId="46213701" w:rsidR="00844C9D" w:rsidRPr="00844C9D" w:rsidRDefault="00844C9D" w:rsidP="0090728D">
      <w:pPr>
        <w:pStyle w:val="ListParagraph"/>
        <w:numPr>
          <w:ilvl w:val="0"/>
          <w:numId w:val="7"/>
        </w:numPr>
        <w:jc w:val="both"/>
        <w:rPr>
          <w:rFonts w:ascii="Arial" w:eastAsia="Arial" w:hAnsi="Arial" w:cs="Arial"/>
          <w:color w:val="333333"/>
        </w:rPr>
      </w:pPr>
      <w:r w:rsidRPr="009D583A">
        <w:rPr>
          <w:rFonts w:ascii="Arial" w:eastAsia="Arial" w:hAnsi="Arial" w:cs="Arial"/>
          <w:color w:val="333333"/>
        </w:rPr>
        <w:t>To update the Council’s property database.</w:t>
      </w:r>
    </w:p>
    <w:p w14:paraId="7DE4CA71" w14:textId="303BCED1" w:rsidR="00844C9D" w:rsidRPr="003B058B" w:rsidRDefault="00844C9D" w:rsidP="0090728D">
      <w:pPr>
        <w:pStyle w:val="ListParagraph"/>
        <w:numPr>
          <w:ilvl w:val="0"/>
          <w:numId w:val="7"/>
        </w:numPr>
        <w:jc w:val="both"/>
        <w:rPr>
          <w:rFonts w:ascii="Arial" w:eastAsia="Arial" w:hAnsi="Arial" w:cs="Arial"/>
          <w:color w:val="333333"/>
        </w:rPr>
      </w:pPr>
      <w:r w:rsidRPr="009D583A">
        <w:rPr>
          <w:rFonts w:ascii="Arial" w:eastAsia="Arial" w:hAnsi="Arial" w:cs="Arial"/>
          <w:color w:val="333333"/>
        </w:rPr>
        <w:t>To prepare plans and drawings required by professional staff</w:t>
      </w:r>
    </w:p>
    <w:p w14:paraId="5407FF8D" w14:textId="3F9D16C2" w:rsidR="006631A1" w:rsidRPr="006D6FC2" w:rsidRDefault="00E764F8" w:rsidP="006D6FC2">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0302F479" w14:textId="7BCA85D8" w:rsidR="006D6FC2" w:rsidRPr="0090728D" w:rsidRDefault="006D6FC2" w:rsidP="0090728D">
      <w:pPr>
        <w:pStyle w:val="ListParagraph"/>
        <w:numPr>
          <w:ilvl w:val="0"/>
          <w:numId w:val="7"/>
        </w:numPr>
        <w:jc w:val="both"/>
        <w:rPr>
          <w:rFonts w:ascii="Arial" w:eastAsia="Arial" w:hAnsi="Arial" w:cs="Arial"/>
          <w:color w:val="333333"/>
        </w:rPr>
      </w:pPr>
      <w:r w:rsidRPr="0090728D">
        <w:rPr>
          <w:rFonts w:ascii="Arial" w:hAnsi="Arial" w:cs="Arial"/>
        </w:rPr>
        <w:t>To advise officers and members of the public on Council property ownership and related matters</w:t>
      </w:r>
    </w:p>
    <w:p w14:paraId="201BFF8E" w14:textId="2784B6E3" w:rsidR="006631A1" w:rsidRPr="0090728D" w:rsidRDefault="006631A1" w:rsidP="0090728D">
      <w:pPr>
        <w:jc w:val="both"/>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6927547" w14:textId="2F411197" w:rsidR="008E024E" w:rsidRPr="009D583A" w:rsidRDefault="008E024E" w:rsidP="0090728D">
      <w:pPr>
        <w:pStyle w:val="ListParagraph"/>
        <w:numPr>
          <w:ilvl w:val="0"/>
          <w:numId w:val="7"/>
        </w:numPr>
        <w:jc w:val="both"/>
        <w:rPr>
          <w:rFonts w:ascii="Arial" w:eastAsia="Arial" w:hAnsi="Arial" w:cs="Arial"/>
          <w:color w:val="333333"/>
        </w:rPr>
      </w:pPr>
      <w:r w:rsidRPr="009D583A">
        <w:rPr>
          <w:rFonts w:ascii="Arial" w:hAnsi="Arial" w:cs="Arial"/>
        </w:rPr>
        <w:t>To undertake negotiations on minor property matters with professionals, companies, tenants and members of the public.</w:t>
      </w:r>
    </w:p>
    <w:p w14:paraId="3DF98A0A" w14:textId="54A80C08" w:rsidR="0030475A" w:rsidRPr="009D583A" w:rsidRDefault="0030475A" w:rsidP="0090728D">
      <w:pPr>
        <w:pStyle w:val="ListParagraph"/>
        <w:numPr>
          <w:ilvl w:val="0"/>
          <w:numId w:val="7"/>
        </w:numPr>
        <w:jc w:val="both"/>
        <w:rPr>
          <w:rFonts w:ascii="Arial" w:eastAsia="Arial" w:hAnsi="Arial" w:cs="Arial"/>
          <w:color w:val="333333"/>
        </w:rPr>
      </w:pPr>
      <w:r w:rsidRPr="009D583A">
        <w:rPr>
          <w:rFonts w:ascii="Arial" w:hAnsi="Arial" w:cs="Arial"/>
        </w:rPr>
        <w:t>To undertake the disposal of minor assets to deliver the Councils land and property disposals programme.</w:t>
      </w:r>
    </w:p>
    <w:p w14:paraId="4980F415" w14:textId="36765CDC" w:rsidR="00844C9D" w:rsidRPr="0090728D" w:rsidRDefault="0030475A" w:rsidP="0090728D">
      <w:pPr>
        <w:pStyle w:val="ListParagraph"/>
        <w:numPr>
          <w:ilvl w:val="0"/>
          <w:numId w:val="7"/>
        </w:numPr>
        <w:jc w:val="both"/>
        <w:rPr>
          <w:rFonts w:ascii="Arial" w:eastAsia="Arial" w:hAnsi="Arial" w:cs="Arial"/>
          <w:color w:val="333333"/>
        </w:rPr>
      </w:pPr>
      <w:r w:rsidRPr="009D583A">
        <w:rPr>
          <w:rFonts w:ascii="Arial" w:hAnsi="Arial" w:cs="Arial"/>
        </w:rPr>
        <w:t>To assist with Asset Valuations in accordance with current CIPFA and RICS legislation, including the development of valuation protocols working within specific</w:t>
      </w:r>
      <w:r w:rsidR="00F951CE" w:rsidRPr="009D583A">
        <w:rPr>
          <w:rFonts w:ascii="Arial" w:hAnsi="Arial" w:cs="Arial"/>
        </w:rPr>
        <w:t xml:space="preserve"> </w:t>
      </w:r>
      <w:r w:rsidRPr="009D583A">
        <w:rPr>
          <w:rFonts w:ascii="Arial" w:hAnsi="Arial" w:cs="Arial"/>
        </w:rPr>
        <w:t>timeframes to update the Asset Register. This will enable the Council to fulfil its statutory requirement to finalise its accounts.</w:t>
      </w:r>
    </w:p>
    <w:p w14:paraId="0170D29D" w14:textId="77777777" w:rsidR="0090728D" w:rsidRDefault="0090728D" w:rsidP="0090728D">
      <w:pPr>
        <w:jc w:val="both"/>
        <w:rPr>
          <w:rFonts w:ascii="Arial" w:eastAsia="Arial" w:hAnsi="Arial" w:cs="Arial"/>
          <w:color w:val="333333"/>
        </w:rPr>
      </w:pPr>
    </w:p>
    <w:p w14:paraId="4ECE089B" w14:textId="2A8849B8" w:rsidR="006631A1" w:rsidRPr="00844C9D" w:rsidRDefault="006631A1" w:rsidP="00844C9D">
      <w:pPr>
        <w:rPr>
          <w:rFonts w:ascii="Arial" w:eastAsia="Arial" w:hAnsi="Arial" w:cs="Arial"/>
          <w:color w:val="333333"/>
        </w:rPr>
      </w:pPr>
      <w:r w:rsidRPr="00844C9D">
        <w:rPr>
          <w:rFonts w:ascii="Arial" w:eastAsia="Arial" w:hAnsi="Arial" w:cs="Arial"/>
          <w:b/>
          <w:bCs/>
          <w:color w:val="333333"/>
        </w:rPr>
        <w:lastRenderedPageBreak/>
        <w:t>Compliance:</w:t>
      </w:r>
      <w:r w:rsidR="0041295A" w:rsidRPr="00844C9D">
        <w:rPr>
          <w:rFonts w:ascii="Arial" w:eastAsia="Arial" w:hAnsi="Arial" w:cs="Arial"/>
          <w:b/>
          <w:bCs/>
          <w:color w:val="333333"/>
        </w:rPr>
        <w:t xml:space="preserve"> </w:t>
      </w:r>
    </w:p>
    <w:p w14:paraId="59A3C4A4" w14:textId="6B41F471" w:rsidR="000C3804" w:rsidRPr="00844C9D" w:rsidRDefault="0062140E" w:rsidP="0090728D">
      <w:pPr>
        <w:pStyle w:val="ListParagraph"/>
        <w:numPr>
          <w:ilvl w:val="0"/>
          <w:numId w:val="7"/>
        </w:numPr>
        <w:spacing w:after="0" w:line="276" w:lineRule="auto"/>
        <w:jc w:val="both"/>
        <w:rPr>
          <w:rFonts w:ascii="Arial" w:hAnsi="Arial" w:cs="Arial"/>
        </w:rPr>
      </w:pPr>
      <w:r w:rsidRPr="00844C9D">
        <w:rPr>
          <w:rFonts w:ascii="Arial" w:eastAsia="Arial" w:hAnsi="Arial" w:cs="Arial"/>
          <w:color w:val="333333"/>
        </w:rPr>
        <w:t>Adhere to and comply with all relevant corporate policies and p</w:t>
      </w:r>
      <w:r w:rsidR="000310F9" w:rsidRPr="00844C9D">
        <w:rPr>
          <w:rFonts w:ascii="Arial" w:eastAsia="Arial" w:hAnsi="Arial" w:cs="Arial"/>
          <w:color w:val="333333"/>
        </w:rPr>
        <w:t>rocedures including Health &amp; Safety, General Data Protection Regulations (GDPR), Corporate Governance and Code of Conduct.</w:t>
      </w:r>
    </w:p>
    <w:p w14:paraId="565504B6" w14:textId="77777777" w:rsidR="00844C9D" w:rsidRPr="00844C9D" w:rsidRDefault="00844C9D" w:rsidP="0090728D">
      <w:pPr>
        <w:pStyle w:val="ListParagraph"/>
        <w:spacing w:after="0" w:line="276" w:lineRule="auto"/>
        <w:ind w:left="360"/>
        <w:jc w:val="both"/>
        <w:rPr>
          <w:rFonts w:ascii="Arial" w:hAnsi="Arial" w:cs="Arial"/>
        </w:rPr>
      </w:pPr>
    </w:p>
    <w:p w14:paraId="0719FD4F" w14:textId="0C6CABE9" w:rsidR="003B058B" w:rsidRPr="00984F71" w:rsidRDefault="003B058B" w:rsidP="0090728D">
      <w:pPr>
        <w:jc w:val="both"/>
        <w:rPr>
          <w:rFonts w:ascii="Arial" w:eastAsia="Arial" w:hAnsi="Arial" w:cs="Arial"/>
          <w:b/>
          <w:bCs/>
          <w:color w:val="333333"/>
        </w:rPr>
      </w:pPr>
      <w:bookmarkStart w:id="3" w:name="_Hlk142571170"/>
      <w:bookmarkStart w:id="4" w:name="_Hlk215041998"/>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r w:rsidR="0062140E">
        <w:rPr>
          <w:rFonts w:ascii="Lato" w:eastAsia="Arial" w:hAnsi="Lato" w:cs="Arial"/>
          <w:b/>
          <w:bCs/>
          <w:i/>
          <w:iCs/>
          <w:color w:val="00B050"/>
        </w:rPr>
        <w:t xml:space="preserve"> </w:t>
      </w:r>
    </w:p>
    <w:bookmarkEnd w:id="3"/>
    <w:p w14:paraId="0D3AC6D9" w14:textId="3FF72382" w:rsidR="05E66D72" w:rsidRPr="003B058B" w:rsidRDefault="00600233" w:rsidP="0090728D">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090728D">
      <w:pPr>
        <w:pStyle w:val="Title14ptBlueAligntoLeftTITLES"/>
        <w:jc w:val="both"/>
        <w:rPr>
          <w:rFonts w:ascii="Lato" w:eastAsia="Arial" w:hAnsi="Lato" w:cs="Arial"/>
          <w:color w:val="4472C4" w:themeColor="accent1"/>
          <w:spacing w:val="30"/>
        </w:rPr>
      </w:pPr>
      <w:bookmarkStart w:id="5" w:name="_Hlk80364490"/>
      <w:r w:rsidRPr="00B255FD">
        <w:rPr>
          <w:rFonts w:ascii="Lato" w:eastAsia="Arial" w:hAnsi="Lato" w:cs="Arial"/>
          <w:caps w:val="0"/>
          <w:color w:val="4472C4" w:themeColor="accent1"/>
          <w:spacing w:val="30"/>
        </w:rPr>
        <w:t>Role Specific Knowledge, Experience And Skills</w:t>
      </w:r>
    </w:p>
    <w:bookmarkEnd w:id="5"/>
    <w:p w14:paraId="7D0C182F" w14:textId="1E9A4FD1" w:rsidR="00984F71" w:rsidRPr="00984F71" w:rsidRDefault="00984F71" w:rsidP="0090728D">
      <w:pPr>
        <w:jc w:val="both"/>
        <w:rPr>
          <w:rFonts w:ascii="Arial" w:eastAsia="Arial" w:hAnsi="Arial" w:cs="Arial"/>
          <w:b/>
          <w:bCs/>
          <w:color w:val="333333"/>
        </w:rPr>
      </w:pPr>
      <w:r>
        <w:rPr>
          <w:rFonts w:ascii="Arial" w:eastAsia="Arial" w:hAnsi="Arial" w:cs="Arial"/>
          <w:b/>
          <w:bCs/>
          <w:color w:val="333333"/>
        </w:rPr>
        <w:t>Qualifications</w:t>
      </w:r>
    </w:p>
    <w:p w14:paraId="65528325" w14:textId="77777777" w:rsidR="00A521C8" w:rsidRPr="0090728D" w:rsidRDefault="00A521C8" w:rsidP="0090728D">
      <w:pPr>
        <w:pStyle w:val="ListParagraph"/>
        <w:numPr>
          <w:ilvl w:val="0"/>
          <w:numId w:val="7"/>
        </w:numPr>
        <w:jc w:val="both"/>
        <w:rPr>
          <w:rFonts w:ascii="Arial" w:eastAsia="Arial" w:hAnsi="Arial" w:cs="Arial"/>
          <w:i/>
          <w:iCs/>
          <w:color w:val="2F5496" w:themeColor="accent1" w:themeShade="BF"/>
        </w:rPr>
      </w:pPr>
      <w:r w:rsidRPr="0090728D">
        <w:rPr>
          <w:rFonts w:ascii="Arial" w:hAnsi="Arial" w:cs="Arial"/>
        </w:rPr>
        <w:t>Qualified to degree standard (or equivalent) in an area relevant to estate management.</w:t>
      </w:r>
    </w:p>
    <w:p w14:paraId="14E91832" w14:textId="2A447D38" w:rsidR="000C3804" w:rsidRPr="0090728D" w:rsidRDefault="00EF6B89" w:rsidP="0090728D">
      <w:pPr>
        <w:pStyle w:val="ListParagraph"/>
        <w:numPr>
          <w:ilvl w:val="0"/>
          <w:numId w:val="7"/>
        </w:numPr>
        <w:jc w:val="both"/>
        <w:rPr>
          <w:rFonts w:ascii="Arial" w:eastAsia="Arial" w:hAnsi="Arial" w:cs="Arial"/>
          <w:i/>
          <w:iCs/>
          <w:color w:val="2F5496" w:themeColor="accent1" w:themeShade="BF"/>
        </w:rPr>
      </w:pPr>
      <w:r w:rsidRPr="0090728D">
        <w:rPr>
          <w:rFonts w:ascii="Arial" w:eastAsia="Arial" w:hAnsi="Arial" w:cs="Arial"/>
          <w:i/>
          <w:iCs/>
          <w:color w:val="2F5496" w:themeColor="accent1" w:themeShade="BF"/>
        </w:rPr>
        <w:t xml:space="preserve">Desirable </w:t>
      </w:r>
      <w:r w:rsidR="009D583A" w:rsidRPr="0090728D">
        <w:rPr>
          <w:rFonts w:ascii="Arial" w:eastAsia="Arial" w:hAnsi="Arial" w:cs="Arial"/>
          <w:i/>
          <w:iCs/>
          <w:color w:val="2F5496" w:themeColor="accent1" w:themeShade="BF"/>
        </w:rPr>
        <w:t>–</w:t>
      </w:r>
      <w:r w:rsidRPr="0090728D">
        <w:rPr>
          <w:rFonts w:ascii="Arial" w:eastAsia="Arial" w:hAnsi="Arial" w:cs="Arial"/>
          <w:i/>
          <w:iCs/>
          <w:color w:val="2F5496" w:themeColor="accent1" w:themeShade="BF"/>
        </w:rPr>
        <w:t xml:space="preserve"> </w:t>
      </w:r>
      <w:r w:rsidR="009D583A" w:rsidRPr="0090728D">
        <w:rPr>
          <w:rFonts w:ascii="Arial" w:eastAsia="Arial" w:hAnsi="Arial" w:cs="Arial"/>
          <w:i/>
          <w:iCs/>
          <w:color w:val="2F5496" w:themeColor="accent1" w:themeShade="BF"/>
        </w:rPr>
        <w:t>some progress towards becoming or being a candidate for the RICS Assessment of Professional Competence (APC).</w:t>
      </w:r>
    </w:p>
    <w:p w14:paraId="2544D09D" w14:textId="2AE83B88" w:rsidR="00D33AE8" w:rsidRPr="0090728D" w:rsidRDefault="05E66D72" w:rsidP="0090728D">
      <w:pPr>
        <w:spacing w:line="240" w:lineRule="auto"/>
        <w:jc w:val="both"/>
        <w:rPr>
          <w:rFonts w:ascii="Arial" w:eastAsia="Arial" w:hAnsi="Arial" w:cs="Arial"/>
        </w:rPr>
      </w:pPr>
      <w:r w:rsidRPr="0090728D">
        <w:rPr>
          <w:rFonts w:ascii="Arial" w:eastAsia="Arial" w:hAnsi="Arial" w:cs="Arial"/>
          <w:b/>
          <w:bCs/>
        </w:rPr>
        <w:t xml:space="preserve">Knowledge &amp; </w:t>
      </w:r>
      <w:r w:rsidR="00984F71" w:rsidRPr="0090728D">
        <w:rPr>
          <w:rFonts w:ascii="Arial" w:eastAsia="Arial" w:hAnsi="Arial" w:cs="Arial"/>
          <w:b/>
          <w:bCs/>
        </w:rPr>
        <w:t>S</w:t>
      </w:r>
      <w:r w:rsidRPr="0090728D">
        <w:rPr>
          <w:rFonts w:ascii="Arial" w:eastAsia="Arial" w:hAnsi="Arial" w:cs="Arial"/>
          <w:b/>
          <w:bCs/>
        </w:rPr>
        <w:t>kills</w:t>
      </w:r>
    </w:p>
    <w:p w14:paraId="017FBF3B" w14:textId="77777777" w:rsidR="00013987" w:rsidRPr="0090728D" w:rsidRDefault="00013987" w:rsidP="0090728D">
      <w:pPr>
        <w:pStyle w:val="ListParagraph"/>
        <w:numPr>
          <w:ilvl w:val="0"/>
          <w:numId w:val="7"/>
        </w:numPr>
        <w:jc w:val="both"/>
        <w:rPr>
          <w:rFonts w:ascii="Arial" w:eastAsia="Arial" w:hAnsi="Arial" w:cs="Arial"/>
          <w:i/>
          <w:iCs/>
          <w:color w:val="2F5496" w:themeColor="accent1" w:themeShade="BF"/>
        </w:rPr>
      </w:pPr>
      <w:r w:rsidRPr="0090728D">
        <w:rPr>
          <w:rFonts w:ascii="Arial" w:hAnsi="Arial" w:cs="Arial"/>
        </w:rPr>
        <w:t xml:space="preserve">Good literacy and numeracy skills. </w:t>
      </w:r>
    </w:p>
    <w:p w14:paraId="23C32A54" w14:textId="0C6A7AD4" w:rsidR="00013987" w:rsidRPr="0090728D" w:rsidRDefault="00013987" w:rsidP="0090728D">
      <w:pPr>
        <w:pStyle w:val="ListParagraph"/>
        <w:numPr>
          <w:ilvl w:val="0"/>
          <w:numId w:val="7"/>
        </w:numPr>
        <w:jc w:val="both"/>
        <w:rPr>
          <w:rFonts w:ascii="Arial" w:eastAsia="Arial" w:hAnsi="Arial" w:cs="Arial"/>
          <w:i/>
          <w:iCs/>
          <w:color w:val="2F5496" w:themeColor="accent1" w:themeShade="BF"/>
        </w:rPr>
      </w:pPr>
      <w:r w:rsidRPr="0090728D">
        <w:rPr>
          <w:rFonts w:ascii="Arial" w:hAnsi="Arial" w:cs="Arial"/>
        </w:rPr>
        <w:t>Excellent communicator both verbally and in writing</w:t>
      </w:r>
    </w:p>
    <w:p w14:paraId="769AABBE" w14:textId="46E96BCE" w:rsidR="00013987" w:rsidRPr="0090728D" w:rsidRDefault="00013987" w:rsidP="0090728D">
      <w:pPr>
        <w:pStyle w:val="ListParagraph"/>
        <w:numPr>
          <w:ilvl w:val="0"/>
          <w:numId w:val="7"/>
        </w:numPr>
        <w:jc w:val="both"/>
        <w:rPr>
          <w:rFonts w:ascii="Arial" w:eastAsia="Arial" w:hAnsi="Arial" w:cs="Arial"/>
          <w:i/>
          <w:iCs/>
          <w:color w:val="2F5496" w:themeColor="accent1" w:themeShade="BF"/>
        </w:rPr>
      </w:pPr>
      <w:r w:rsidRPr="0090728D">
        <w:rPr>
          <w:rFonts w:ascii="Arial" w:hAnsi="Arial" w:cs="Arial"/>
        </w:rPr>
        <w:t>IT literate with experience of Microsoft Office programmes and new technologies</w:t>
      </w:r>
    </w:p>
    <w:p w14:paraId="5096573F" w14:textId="3147F86E" w:rsidR="00013987" w:rsidRPr="0090728D" w:rsidRDefault="00013987" w:rsidP="0090728D">
      <w:pPr>
        <w:pStyle w:val="ListParagraph"/>
        <w:numPr>
          <w:ilvl w:val="0"/>
          <w:numId w:val="7"/>
        </w:numPr>
        <w:jc w:val="both"/>
        <w:rPr>
          <w:rFonts w:ascii="Arial" w:eastAsia="Arial" w:hAnsi="Arial" w:cs="Arial"/>
          <w:i/>
          <w:iCs/>
          <w:color w:val="2F5496" w:themeColor="accent1" w:themeShade="BF"/>
        </w:rPr>
      </w:pPr>
      <w:r w:rsidRPr="0090728D">
        <w:rPr>
          <w:rFonts w:ascii="Arial" w:hAnsi="Arial" w:cs="Arial"/>
        </w:rPr>
        <w:t>Demonstra</w:t>
      </w:r>
      <w:r w:rsidR="0090728D">
        <w:rPr>
          <w:rFonts w:ascii="Arial" w:hAnsi="Arial" w:cs="Arial"/>
        </w:rPr>
        <w:t>ble</w:t>
      </w:r>
      <w:r w:rsidRPr="0090728D">
        <w:rPr>
          <w:rFonts w:ascii="Arial" w:hAnsi="Arial" w:cs="Arial"/>
        </w:rPr>
        <w:t xml:space="preserve"> ability </w:t>
      </w:r>
      <w:r w:rsidR="0090728D">
        <w:rPr>
          <w:rFonts w:ascii="Arial" w:hAnsi="Arial" w:cs="Arial"/>
        </w:rPr>
        <w:t xml:space="preserve">in </w:t>
      </w:r>
      <w:r w:rsidRPr="0090728D">
        <w:rPr>
          <w:rFonts w:ascii="Arial" w:hAnsi="Arial" w:cs="Arial"/>
        </w:rPr>
        <w:t>and commitment to customer care</w:t>
      </w:r>
    </w:p>
    <w:p w14:paraId="6653A62A" w14:textId="2CB17F99" w:rsidR="002A2F70" w:rsidRPr="0090728D" w:rsidRDefault="00941231" w:rsidP="0090728D">
      <w:pPr>
        <w:pStyle w:val="ListParagraph"/>
        <w:numPr>
          <w:ilvl w:val="0"/>
          <w:numId w:val="7"/>
        </w:numPr>
        <w:jc w:val="both"/>
        <w:rPr>
          <w:rFonts w:ascii="Arial" w:eastAsia="Arial" w:hAnsi="Arial" w:cs="Arial"/>
          <w:i/>
          <w:iCs/>
          <w:color w:val="2F5496" w:themeColor="accent1" w:themeShade="BF"/>
        </w:rPr>
      </w:pPr>
      <w:r w:rsidRPr="0090728D">
        <w:rPr>
          <w:rFonts w:ascii="Arial" w:eastAsia="Arial" w:hAnsi="Arial" w:cs="Arial"/>
          <w:i/>
          <w:iCs/>
          <w:color w:val="2F5496" w:themeColor="accent1" w:themeShade="BF"/>
        </w:rPr>
        <w:t xml:space="preserve">Desirable </w:t>
      </w:r>
      <w:r w:rsidR="000C3804" w:rsidRPr="0090728D">
        <w:rPr>
          <w:rFonts w:ascii="Arial" w:eastAsia="Arial" w:hAnsi="Arial" w:cs="Arial"/>
          <w:i/>
          <w:iCs/>
          <w:color w:val="2F5496" w:themeColor="accent1" w:themeShade="BF"/>
        </w:rPr>
        <w:t>–</w:t>
      </w:r>
      <w:r w:rsidRPr="0090728D">
        <w:rPr>
          <w:rFonts w:ascii="Arial" w:eastAsia="Arial" w:hAnsi="Arial" w:cs="Arial"/>
          <w:i/>
          <w:iCs/>
          <w:color w:val="2F5496" w:themeColor="accent1" w:themeShade="BF"/>
        </w:rPr>
        <w:t xml:space="preserve"> </w:t>
      </w:r>
      <w:r w:rsidR="009D583A" w:rsidRPr="0090728D">
        <w:rPr>
          <w:rFonts w:ascii="Arial" w:eastAsia="Arial" w:hAnsi="Arial" w:cs="Arial"/>
          <w:i/>
          <w:iCs/>
          <w:color w:val="2F5496" w:themeColor="accent1" w:themeShade="BF"/>
        </w:rPr>
        <w:t>some knowledge or awareness of property related legislation</w:t>
      </w:r>
    </w:p>
    <w:p w14:paraId="2CBAF299" w14:textId="272E1314" w:rsidR="00D33AE8" w:rsidRPr="0090728D" w:rsidRDefault="05E66D72" w:rsidP="0090728D">
      <w:pPr>
        <w:spacing w:line="240" w:lineRule="auto"/>
        <w:jc w:val="both"/>
        <w:rPr>
          <w:rFonts w:ascii="Arial" w:eastAsia="Arial" w:hAnsi="Arial" w:cs="Arial"/>
          <w:b/>
          <w:bCs/>
        </w:rPr>
      </w:pPr>
      <w:r w:rsidRPr="0090728D">
        <w:rPr>
          <w:rFonts w:ascii="Arial" w:eastAsia="Arial" w:hAnsi="Arial" w:cs="Arial"/>
          <w:b/>
          <w:bCs/>
        </w:rPr>
        <w:t>Experience</w:t>
      </w:r>
    </w:p>
    <w:p w14:paraId="3C761EBC" w14:textId="5AFECB0E" w:rsidR="00013987" w:rsidRPr="0090728D" w:rsidRDefault="0090728D" w:rsidP="0090728D">
      <w:pPr>
        <w:pStyle w:val="ListParagraph"/>
        <w:numPr>
          <w:ilvl w:val="0"/>
          <w:numId w:val="7"/>
        </w:numPr>
        <w:jc w:val="both"/>
        <w:rPr>
          <w:rFonts w:ascii="Arial" w:eastAsia="Arial" w:hAnsi="Arial" w:cs="Arial"/>
          <w:i/>
          <w:iCs/>
          <w:color w:val="2F5496" w:themeColor="accent1" w:themeShade="BF"/>
        </w:rPr>
      </w:pPr>
      <w:r>
        <w:rPr>
          <w:rFonts w:ascii="Arial" w:hAnsi="Arial" w:cs="Arial"/>
        </w:rPr>
        <w:t>Planning</w:t>
      </w:r>
      <w:r w:rsidR="00620B02" w:rsidRPr="0090728D">
        <w:rPr>
          <w:rFonts w:ascii="Arial" w:hAnsi="Arial" w:cs="Arial"/>
        </w:rPr>
        <w:t xml:space="preserve"> and prioritis</w:t>
      </w:r>
      <w:r>
        <w:rPr>
          <w:rFonts w:ascii="Arial" w:hAnsi="Arial" w:cs="Arial"/>
        </w:rPr>
        <w:t>ing</w:t>
      </w:r>
      <w:r w:rsidR="00620B02" w:rsidRPr="0090728D">
        <w:rPr>
          <w:rFonts w:ascii="Arial" w:hAnsi="Arial" w:cs="Arial"/>
        </w:rPr>
        <w:t xml:space="preserve"> work effectively </w:t>
      </w:r>
      <w:proofErr w:type="gramStart"/>
      <w:r w:rsidR="00620B02" w:rsidRPr="0090728D">
        <w:rPr>
          <w:rFonts w:ascii="Arial" w:hAnsi="Arial" w:cs="Arial"/>
        </w:rPr>
        <w:t>in order to</w:t>
      </w:r>
      <w:proofErr w:type="gramEnd"/>
      <w:r w:rsidR="00620B02" w:rsidRPr="0090728D">
        <w:rPr>
          <w:rFonts w:ascii="Arial" w:hAnsi="Arial" w:cs="Arial"/>
        </w:rPr>
        <w:t xml:space="preserve"> deliver a good service.</w:t>
      </w:r>
    </w:p>
    <w:p w14:paraId="1F8ABFAF" w14:textId="19AA53D0" w:rsidR="00620B02" w:rsidRPr="0090728D" w:rsidRDefault="0090728D" w:rsidP="0090728D">
      <w:pPr>
        <w:pStyle w:val="ListParagraph"/>
        <w:numPr>
          <w:ilvl w:val="0"/>
          <w:numId w:val="7"/>
        </w:numPr>
        <w:jc w:val="both"/>
        <w:rPr>
          <w:rFonts w:ascii="Arial" w:eastAsia="Arial" w:hAnsi="Arial" w:cs="Arial"/>
          <w:i/>
          <w:iCs/>
          <w:color w:val="2F5496" w:themeColor="accent1" w:themeShade="BF"/>
        </w:rPr>
      </w:pPr>
      <w:r>
        <w:rPr>
          <w:rFonts w:ascii="Arial" w:hAnsi="Arial" w:cs="Arial"/>
        </w:rPr>
        <w:t>Communicating</w:t>
      </w:r>
      <w:r w:rsidR="00620B02" w:rsidRPr="0090728D">
        <w:rPr>
          <w:rFonts w:ascii="Arial" w:hAnsi="Arial" w:cs="Arial"/>
        </w:rPr>
        <w:t xml:space="preserve"> information both verbally and in written format to various internal and external customers.</w:t>
      </w:r>
    </w:p>
    <w:p w14:paraId="3DF4C418" w14:textId="19922644" w:rsidR="000C3804" w:rsidRPr="0090728D" w:rsidRDefault="00763912" w:rsidP="0090728D">
      <w:pPr>
        <w:pStyle w:val="ListParagraph"/>
        <w:numPr>
          <w:ilvl w:val="0"/>
          <w:numId w:val="7"/>
        </w:numPr>
        <w:jc w:val="both"/>
        <w:rPr>
          <w:rFonts w:ascii="Arial" w:eastAsia="Arial" w:hAnsi="Arial" w:cs="Arial"/>
          <w:i/>
          <w:iCs/>
          <w:color w:val="2F5496" w:themeColor="accent1" w:themeShade="BF"/>
        </w:rPr>
      </w:pPr>
      <w:r w:rsidRPr="0090728D">
        <w:rPr>
          <w:rFonts w:ascii="Arial" w:eastAsia="Arial" w:hAnsi="Arial" w:cs="Arial"/>
          <w:i/>
          <w:iCs/>
          <w:color w:val="2F5496" w:themeColor="accent1" w:themeShade="BF"/>
        </w:rPr>
        <w:t xml:space="preserve">Desirable - </w:t>
      </w:r>
      <w:r w:rsidR="009D583A" w:rsidRPr="0090728D">
        <w:rPr>
          <w:rFonts w:ascii="Arial" w:eastAsia="Arial" w:hAnsi="Arial" w:cs="Arial"/>
          <w:i/>
          <w:iCs/>
          <w:color w:val="2F5496" w:themeColor="accent1" w:themeShade="BF"/>
        </w:rPr>
        <w:t>some experience in relevant property management</w:t>
      </w:r>
    </w:p>
    <w:p w14:paraId="75A339F1" w14:textId="6A3BA1F4" w:rsidR="00E42053" w:rsidRPr="000310F9" w:rsidRDefault="00FE428C" w:rsidP="0090728D">
      <w:pPr>
        <w:pStyle w:val="Title14ptBlueAligntoLeftTITLES"/>
        <w:jc w:val="both"/>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090728D">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90728D">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90728D">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90728D">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629C4767" w:rsidR="00B255FD" w:rsidRPr="00B255FD" w:rsidRDefault="00B255FD" w:rsidP="0090728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90728D">
      <w:pPr>
        <w:numPr>
          <w:ilvl w:val="0"/>
          <w:numId w:val="11"/>
        </w:numPr>
        <w:ind w:left="426"/>
        <w:contextualSpacing/>
        <w:jc w:val="both"/>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90728D">
      <w:pPr>
        <w:numPr>
          <w:ilvl w:val="0"/>
          <w:numId w:val="11"/>
        </w:numPr>
        <w:ind w:left="426"/>
        <w:contextualSpacing/>
        <w:jc w:val="both"/>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20FA1EA5" w14:textId="77777777" w:rsidR="00F951CE" w:rsidRDefault="00FE428C" w:rsidP="0090728D">
      <w:pPr>
        <w:pStyle w:val="Title14ptBlueAligntoLeftTITLES"/>
        <w:jc w:val="both"/>
      </w:pPr>
      <w:r w:rsidRPr="003B058B">
        <w:rPr>
          <w:rFonts w:ascii="Arial" w:eastAsia="Arial" w:hAnsi="Arial" w:cs="Arial"/>
          <w:caps w:val="0"/>
          <w:color w:val="4472C4" w:themeColor="accent1"/>
          <w:spacing w:val="30"/>
        </w:rPr>
        <w:t xml:space="preserve">Approved By: </w:t>
      </w:r>
      <w:r w:rsidR="00F951CE">
        <w:t>Steven McMorran Manager of Assets and Surveying</w:t>
      </w:r>
    </w:p>
    <w:p w14:paraId="462A79A0" w14:textId="38365C3F" w:rsidR="00A6208B" w:rsidRDefault="00FE428C" w:rsidP="0090728D">
      <w:pPr>
        <w:pStyle w:val="Title14ptBlueAligntoLeftTITLES"/>
        <w:jc w:val="both"/>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90728D">
        <w:t>06/11/2025</w:t>
      </w:r>
      <w:bookmarkEnd w:id="0"/>
      <w:bookmarkEnd w:id="4"/>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277B" w14:textId="77777777" w:rsidR="004839C0" w:rsidRDefault="004839C0">
      <w:pPr>
        <w:spacing w:after="0" w:line="240" w:lineRule="auto"/>
      </w:pPr>
      <w:r>
        <w:separator/>
      </w:r>
    </w:p>
  </w:endnote>
  <w:endnote w:type="continuationSeparator" w:id="0">
    <w:p w14:paraId="2F7A1C48" w14:textId="77777777" w:rsidR="004839C0" w:rsidRDefault="004839C0">
      <w:pPr>
        <w:spacing w:after="0" w:line="240" w:lineRule="auto"/>
      </w:pPr>
      <w:r>
        <w:continuationSeparator/>
      </w:r>
    </w:p>
  </w:endnote>
  <w:endnote w:type="continuationNotice" w:id="1">
    <w:p w14:paraId="456D87FC" w14:textId="77777777" w:rsidR="004839C0" w:rsidRDefault="0048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C9A2" w14:textId="77777777" w:rsidR="004839C0" w:rsidRDefault="004839C0">
      <w:pPr>
        <w:spacing w:after="0" w:line="240" w:lineRule="auto"/>
      </w:pPr>
      <w:r>
        <w:separator/>
      </w:r>
    </w:p>
  </w:footnote>
  <w:footnote w:type="continuationSeparator" w:id="0">
    <w:p w14:paraId="61F250BB" w14:textId="77777777" w:rsidR="004839C0" w:rsidRDefault="004839C0">
      <w:pPr>
        <w:spacing w:after="0" w:line="240" w:lineRule="auto"/>
      </w:pPr>
      <w:r>
        <w:continuationSeparator/>
      </w:r>
    </w:p>
  </w:footnote>
  <w:footnote w:type="continuationNotice" w:id="1">
    <w:p w14:paraId="08EC73E5" w14:textId="77777777" w:rsidR="004839C0" w:rsidRDefault="00483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398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A5B5D"/>
    <w:rsid w:val="000A7C99"/>
    <w:rsid w:val="000B4048"/>
    <w:rsid w:val="000B5E57"/>
    <w:rsid w:val="000C2600"/>
    <w:rsid w:val="000C3804"/>
    <w:rsid w:val="000D0E11"/>
    <w:rsid w:val="000F5FCB"/>
    <w:rsid w:val="000F7030"/>
    <w:rsid w:val="0010225B"/>
    <w:rsid w:val="00125DC6"/>
    <w:rsid w:val="0012754B"/>
    <w:rsid w:val="00142156"/>
    <w:rsid w:val="001538FB"/>
    <w:rsid w:val="00157871"/>
    <w:rsid w:val="00162C39"/>
    <w:rsid w:val="00166A89"/>
    <w:rsid w:val="001756C2"/>
    <w:rsid w:val="00191133"/>
    <w:rsid w:val="001927BA"/>
    <w:rsid w:val="00195AF4"/>
    <w:rsid w:val="00196BF7"/>
    <w:rsid w:val="001A36A8"/>
    <w:rsid w:val="001A4B41"/>
    <w:rsid w:val="001B05B3"/>
    <w:rsid w:val="001B2200"/>
    <w:rsid w:val="001C5376"/>
    <w:rsid w:val="001D1A7E"/>
    <w:rsid w:val="001E6605"/>
    <w:rsid w:val="001F34AE"/>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75A"/>
    <w:rsid w:val="003151EB"/>
    <w:rsid w:val="00316114"/>
    <w:rsid w:val="00320484"/>
    <w:rsid w:val="00325393"/>
    <w:rsid w:val="0033196E"/>
    <w:rsid w:val="00333188"/>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4F9D"/>
    <w:rsid w:val="003D6514"/>
    <w:rsid w:val="003D7512"/>
    <w:rsid w:val="003F1E14"/>
    <w:rsid w:val="0041295A"/>
    <w:rsid w:val="00412B9B"/>
    <w:rsid w:val="004152E4"/>
    <w:rsid w:val="00415515"/>
    <w:rsid w:val="00415E77"/>
    <w:rsid w:val="00432036"/>
    <w:rsid w:val="0043785D"/>
    <w:rsid w:val="00445FF9"/>
    <w:rsid w:val="004577FE"/>
    <w:rsid w:val="00457D9B"/>
    <w:rsid w:val="00473826"/>
    <w:rsid w:val="00476939"/>
    <w:rsid w:val="004839C0"/>
    <w:rsid w:val="00487624"/>
    <w:rsid w:val="004A148E"/>
    <w:rsid w:val="004A21A2"/>
    <w:rsid w:val="004A3C2E"/>
    <w:rsid w:val="004A6306"/>
    <w:rsid w:val="004B066B"/>
    <w:rsid w:val="004B4643"/>
    <w:rsid w:val="004C6373"/>
    <w:rsid w:val="004D5715"/>
    <w:rsid w:val="004E21C4"/>
    <w:rsid w:val="004F515E"/>
    <w:rsid w:val="00506D33"/>
    <w:rsid w:val="005075C2"/>
    <w:rsid w:val="00516BF3"/>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0B02"/>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87973"/>
    <w:rsid w:val="00692C58"/>
    <w:rsid w:val="006970B9"/>
    <w:rsid w:val="006A4739"/>
    <w:rsid w:val="006B7042"/>
    <w:rsid w:val="006B758F"/>
    <w:rsid w:val="006C38DF"/>
    <w:rsid w:val="006D0BD6"/>
    <w:rsid w:val="006D53B5"/>
    <w:rsid w:val="006D61F8"/>
    <w:rsid w:val="006D6FC2"/>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983"/>
    <w:rsid w:val="00781BDD"/>
    <w:rsid w:val="00787E21"/>
    <w:rsid w:val="00793DD0"/>
    <w:rsid w:val="007954E0"/>
    <w:rsid w:val="007A12F1"/>
    <w:rsid w:val="007A5BB5"/>
    <w:rsid w:val="007A7739"/>
    <w:rsid w:val="007A78F7"/>
    <w:rsid w:val="007B53E5"/>
    <w:rsid w:val="007D3066"/>
    <w:rsid w:val="007D62C1"/>
    <w:rsid w:val="007E1B8A"/>
    <w:rsid w:val="007E4CD2"/>
    <w:rsid w:val="007E76AE"/>
    <w:rsid w:val="007F25B9"/>
    <w:rsid w:val="007F7227"/>
    <w:rsid w:val="007F7873"/>
    <w:rsid w:val="00801949"/>
    <w:rsid w:val="00812A43"/>
    <w:rsid w:val="00822613"/>
    <w:rsid w:val="008327FD"/>
    <w:rsid w:val="00836655"/>
    <w:rsid w:val="00837331"/>
    <w:rsid w:val="00843412"/>
    <w:rsid w:val="00843A56"/>
    <w:rsid w:val="00844C9D"/>
    <w:rsid w:val="00845AB9"/>
    <w:rsid w:val="008547CB"/>
    <w:rsid w:val="00861B8F"/>
    <w:rsid w:val="008674AC"/>
    <w:rsid w:val="0087024E"/>
    <w:rsid w:val="00890A2B"/>
    <w:rsid w:val="008952F6"/>
    <w:rsid w:val="008B6E5D"/>
    <w:rsid w:val="008C5326"/>
    <w:rsid w:val="008C650E"/>
    <w:rsid w:val="008D1A55"/>
    <w:rsid w:val="008E024E"/>
    <w:rsid w:val="008F4D81"/>
    <w:rsid w:val="009023DD"/>
    <w:rsid w:val="0090585B"/>
    <w:rsid w:val="0090728D"/>
    <w:rsid w:val="00911B6A"/>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83A"/>
    <w:rsid w:val="009D5AB2"/>
    <w:rsid w:val="009E4D6D"/>
    <w:rsid w:val="009F12D8"/>
    <w:rsid w:val="009F5323"/>
    <w:rsid w:val="00A06BBF"/>
    <w:rsid w:val="00A14120"/>
    <w:rsid w:val="00A14CDD"/>
    <w:rsid w:val="00A162CE"/>
    <w:rsid w:val="00A16313"/>
    <w:rsid w:val="00A17F1E"/>
    <w:rsid w:val="00A20280"/>
    <w:rsid w:val="00A521C8"/>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41E1"/>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44D71"/>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0DAC"/>
    <w:rsid w:val="00D70274"/>
    <w:rsid w:val="00D86034"/>
    <w:rsid w:val="00D86CEA"/>
    <w:rsid w:val="00DC4753"/>
    <w:rsid w:val="00DC4BB1"/>
    <w:rsid w:val="00DC5E07"/>
    <w:rsid w:val="00DD3CDF"/>
    <w:rsid w:val="00DF6367"/>
    <w:rsid w:val="00E00A5C"/>
    <w:rsid w:val="00E0245F"/>
    <w:rsid w:val="00E03342"/>
    <w:rsid w:val="00E04FCD"/>
    <w:rsid w:val="00E16F09"/>
    <w:rsid w:val="00E40A43"/>
    <w:rsid w:val="00E41454"/>
    <w:rsid w:val="00E42053"/>
    <w:rsid w:val="00E4284E"/>
    <w:rsid w:val="00E44950"/>
    <w:rsid w:val="00E5122A"/>
    <w:rsid w:val="00E52AD8"/>
    <w:rsid w:val="00E563CB"/>
    <w:rsid w:val="00E56F30"/>
    <w:rsid w:val="00E628CD"/>
    <w:rsid w:val="00E62EA3"/>
    <w:rsid w:val="00E67916"/>
    <w:rsid w:val="00E709D2"/>
    <w:rsid w:val="00E74244"/>
    <w:rsid w:val="00E764F8"/>
    <w:rsid w:val="00E775F4"/>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4E74"/>
    <w:rsid w:val="00F06114"/>
    <w:rsid w:val="00F10084"/>
    <w:rsid w:val="00F10932"/>
    <w:rsid w:val="00F222DF"/>
    <w:rsid w:val="00F22A1F"/>
    <w:rsid w:val="00F2525A"/>
    <w:rsid w:val="00F32280"/>
    <w:rsid w:val="00F345E6"/>
    <w:rsid w:val="00F34A84"/>
    <w:rsid w:val="00F35905"/>
    <w:rsid w:val="00F430A0"/>
    <w:rsid w:val="00F46D37"/>
    <w:rsid w:val="00F55A32"/>
    <w:rsid w:val="00F61430"/>
    <w:rsid w:val="00F951CE"/>
    <w:rsid w:val="00F97215"/>
    <w:rsid w:val="00FA4397"/>
    <w:rsid w:val="00FC35CB"/>
    <w:rsid w:val="00FC5637"/>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3244</Characters>
  <Application>Microsoft Office Word</Application>
  <DocSecurity>0</DocSecurity>
  <Lines>75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Kane, Phillip</cp:lastModifiedBy>
  <cp:revision>3</cp:revision>
  <dcterms:created xsi:type="dcterms:W3CDTF">2025-11-26T10:19:00Z</dcterms:created>
  <dcterms:modified xsi:type="dcterms:W3CDTF">2025-12-15T09:29:00Z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