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B52B63" w:rsidRDefault="00B52B63" w14:paraId="51E71FF8" w14:textId="6EEEB92E" w:rsidP="00EA2B7E">
      <w:pPr>
        <w:jc w:val="center"/>
        <w:spacing w:after="0" w:line="240" w:lineRule="auto"/>
        <w:rPr>
          <w:b/>
          <w:rFonts w:ascii="Cambria" w:hAnsi="Cambria"/>
          <w:sz w:val="28"/>
          <w:szCs w:val="28"/>
        </w:rPr>
      </w:pPr>
      <w:r w:rsidRPr="00614456">
        <w:rPr>
          <w:b/>
          <w:rFonts w:ascii="Cambria" w:hAnsi="Cambria"/>
          <w:sz w:val="28"/>
          <w:szCs w:val="28"/>
        </w:rPr>
        <w:t>FRESHFIELD PRIMARY SCHOOL</w:t>
      </w:r>
    </w:p>
    <w:p w:rsidR="00D0619F" w:rsidRDefault="00D0619F" w14:paraId="5742FFE9" w14:textId="77777777" w:rsidP="00D0619F" w:rsidRPr="00FE3828">
      <w:pPr>
        <w:jc w:val="center"/>
        <w:spacing w:after="0" w:line="240" w:lineRule="auto"/>
        <w:rPr>
          <w:b/>
          <w:rFonts w:ascii="Cambria" w:hAnsi="Cambria"/>
          <w:sz w:val="24"/>
        </w:rPr>
      </w:pPr>
    </w:p>
    <w:p w:rsidR="00F72F3A" w:rsidRDefault="00B52B63" w14:paraId="7A5F2194" w14:textId="2BAB8324" w:rsidP="00B52B63" w:rsidRPr="00FE3828">
      <w:pPr>
        <w:spacing w:after="0" w:line="240" w:lineRule="auto"/>
        <w:rPr>
          <w:b/>
          <w:rFonts w:ascii="Cambria" w:hAnsi="Cambria"/>
          <w:sz w:val="24"/>
        </w:rPr>
      </w:pPr>
      <w:r w:rsidRPr="00FE3828">
        <w:rPr>
          <w:b/>
          <w:rFonts w:ascii="Cambria" w:hAnsi="Cambria"/>
          <w:sz w:val="24"/>
        </w:rPr>
        <w:t>JOB DESCRIPTION:</w:t>
      </w:r>
      <w:r w:rsidRPr="00FE3828">
        <w:rPr>
          <w:b/>
          <w:rFonts w:ascii="Cambria" w:hAnsi="Cambria"/>
          <w:sz w:val="24"/>
        </w:rPr>
        <w:tab/>
      </w:r>
      <w:r>
        <w:rPr>
          <w:b/>
          <w:rFonts w:ascii="Cambria" w:hAnsi="Cambria"/>
          <w:sz w:val="24"/>
        </w:rPr>
        <w:tab/>
      </w:r>
      <w:r>
        <w:rPr>
          <w:b/>
          <w:rFonts w:ascii="Cambria" w:hAnsi="Cambria"/>
          <w:sz w:val="24"/>
        </w:rPr>
        <w:t xml:space="preserve">Teaching Assistant Level 3 </w:t>
      </w:r>
      <w:r w:rsidR="00021F1F" w:rsidRPr="00FE3828">
        <w:rPr>
          <w:b/>
          <w:rFonts w:ascii="Cambria" w:hAnsi="Cambria"/>
          <w:sz w:val="24"/>
        </w:rPr>
        <w:t>(with SEND Support)</w:t>
      </w:r>
      <w:r w:rsidRPr="00FE3828">
        <w:rPr>
          <w:b/>
          <w:rFonts w:ascii="Cambria" w:hAnsi="Cambria"/>
          <w:sz w:val="24"/>
        </w:rPr>
        <w:tab/>
      </w:r>
      <w:r w:rsidRPr="00FE3828">
        <w:rPr>
          <w:b/>
          <w:rFonts w:ascii="Cambria" w:hAnsi="Cambria"/>
          <w:sz w:val="24"/>
        </w:rPr>
        <w:tab/>
      </w:r>
    </w:p>
    <w:p w:rsidR="00F72F3A" w:rsidRDefault="00F72F3A" w14:paraId="1BF21DA8" w14:textId="77777777" w:rsidP="00B52B63" w:rsidRPr="00FE3828">
      <w:pPr>
        <w:spacing w:after="0" w:line="240" w:lineRule="auto"/>
        <w:rPr>
          <w:lang w:eastAsia="en-GB"/>
          <w:b/>
          <w:rFonts w:ascii="Cambria" w:eastAsia="Times New Roman" w:hAnsi="Cambria"/>
          <w:sz w:val="24"/>
        </w:rPr>
      </w:pPr>
    </w:p>
    <w:p w:rsidR="00B52B63" w:rsidRDefault="00B52B63" w14:paraId="5B29A278" w14:textId="17C4021E" w:rsidP="00B52B63" w:rsidRPr="00FE3828">
      <w:pPr>
        <w:rPr>
          <w:b/>
          <w:rFonts w:ascii="Cambria" w:hAnsi="Cambria"/>
          <w:sz w:val="24"/>
        </w:rPr>
      </w:pPr>
      <w:r w:rsidRPr="00FE3828">
        <w:rPr>
          <w:b/>
          <w:rFonts w:ascii="Cambria" w:hAnsi="Cambria"/>
          <w:sz w:val="24"/>
        </w:rPr>
        <w:t>RESPONSIBLE TO:</w:t>
      </w:r>
      <w:r w:rsidRPr="00FE3828">
        <w:rPr>
          <w:b/>
          <w:rFonts w:ascii="Cambria" w:hAnsi="Cambria"/>
          <w:sz w:val="24"/>
        </w:rPr>
        <w:tab/>
      </w:r>
      <w:r>
        <w:rPr>
          <w:b/>
          <w:rFonts w:ascii="Cambria" w:hAnsi="Cambria"/>
          <w:sz w:val="24"/>
        </w:rPr>
        <w:tab/>
      </w:r>
      <w:r>
        <w:rPr>
          <w:b/>
          <w:rFonts w:ascii="Cambria" w:hAnsi="Cambria"/>
          <w:sz w:val="24"/>
        </w:rPr>
        <w:t>Hayley Ward, Head teacher</w:t>
      </w:r>
    </w:p>
    <w:tbl>
      <w:tblPr>
        <w:tblW w:w="10632" w:type="dxa"/>
        <w:tblLayout w:type="fixed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-5" w:type="dxa"/>
        <w:tblLook w:val="4A0"/>
      </w:tblPr>
      <w:tblGrid>
        <w:gridCol w:w="10632"/>
      </w:tblGrid>
      <w:tr w14:paraId="43CA13D8" w14:textId="77777777" w:rsidR="00B52B63" w:rsidRPr="006270C5" w:rsidTr="00330FB7">
        <w:trPr>
          <w:trHeight w:val="750"/>
        </w:trPr>
        <w:tc>
          <w:tcPr>
            <w:shd w:fill="C5E0B3" w:color="auto" w:val="clear"/>
            <w:tcW w:w="10632" w:type="dxa"/>
          </w:tcPr>
          <w:p w:rsidR="00B52B63" w:rsidRDefault="00B52B63" w14:paraId="087D2391" w14:textId="3EFD8268" w:rsidP="00102AF1" w:rsidRPr="00102AF1">
            <w:pPr>
              <w:pStyle w:val="NoSpacing"/>
              <w:rPr>
                <w:b/>
                <w:rFonts w:ascii="Cambria" w:hAnsi="Cambria"/>
              </w:rPr>
            </w:pPr>
            <w:r w:rsidRPr="00102AF1">
              <w:rPr>
                <w:b/>
                <w:rFonts w:ascii="Cambria" w:hAnsi="Cambria"/>
              </w:rPr>
              <w:t>Main purpose of the role</w:t>
            </w:r>
          </w:p>
        </w:tc>
      </w:tr>
      <w:tr w14:paraId="4688F6C0" w14:textId="77777777" w:rsidR="00B52B63" w:rsidRPr="006270C5" w:rsidTr="00B52B63">
        <w:tc>
          <w:tcPr>
            <w:tcBorders>
              <w:bottom w:val="single" w:sz="4" w:color="auto" w:space="0"/>
            </w:tcBorders>
            <w:tcW w:w="10632" w:type="dxa"/>
          </w:tcPr>
          <w:p w:rsidR="00B52B63" w:rsidRDefault="001870B6" w14:paraId="3A6818B7" w14:textId="31C1AA15" w:rsidP="00B52B63" w:rsidRPr="006E5984">
            <w:pPr>
              <w:rPr>
                <w:b/>
                <w:rFonts w:ascii="Cambria" w:hAnsi="Cambria"/>
                <w:sz w:val="24"/>
              </w:rPr>
            </w:pPr>
            <w:r w:rsidRPr="006E5984">
              <w:rPr>
                <w:b/>
                <w:rFonts w:ascii="Cambria" w:hAnsi="Cambria"/>
                <w:sz w:val="24"/>
              </w:rPr>
              <w:t xml:space="preserve">The main purpose of this role is to </w:t>
            </w:r>
            <w:r w:rsidRPr="006E5984">
              <w:rPr>
                <w:rStyle w:val="Strong"/>
                <w:rFonts w:ascii="Cambria" w:hAnsi="Cambria"/>
                <w:sz w:val="24"/>
              </w:rPr>
              <w:t>provide 1:1 support for children with Special Educational Needs</w:t>
            </w:r>
            <w:r w:rsidRPr="006E5984">
              <w:rPr>
                <w:b/>
                <w:rFonts w:ascii="Cambria" w:hAnsi="Cambria"/>
                <w:sz w:val="24"/>
              </w:rPr>
              <w:t xml:space="preserve">, helping them access learning, achieve their goals, and develop independence. The post holder will </w:t>
            </w:r>
            <w:r w:rsidRPr="006E5984">
              <w:rPr>
                <w:rStyle w:val="Strong"/>
                <w:rFonts w:ascii="Cambria" w:hAnsi="Cambria"/>
                <w:sz w:val="24"/>
              </w:rPr>
              <w:t xml:space="preserve">deliver </w:t>
            </w:r>
            <w:proofErr w:type="spellStart"/>
            <w:r w:rsidRPr="006E5984">
              <w:rPr>
                <w:rStyle w:val="Strong"/>
                <w:rFonts w:ascii="Cambria" w:hAnsi="Cambria"/>
                <w:sz w:val="24"/>
              </w:rPr>
              <w:t>personalised</w:t>
            </w:r>
            <w:proofErr w:type="spellEnd"/>
            <w:r w:rsidRPr="006E5984">
              <w:rPr>
                <w:rStyle w:val="Strong"/>
                <w:rFonts w:ascii="Cambria" w:hAnsi="Cambria"/>
                <w:sz w:val="24"/>
              </w:rPr>
              <w:t xml:space="preserve"> interventions and work closely with teachers</w:t>
            </w:r>
            <w:r w:rsidRPr="006E5984">
              <w:rPr>
                <w:b/>
                <w:rFonts w:ascii="Cambria" w:hAnsi="Cambria"/>
                <w:sz w:val="24"/>
              </w:rPr>
              <w:t xml:space="preserve"> to ensure high-quality, inclusive support.</w:t>
            </w:r>
          </w:p>
        </w:tc>
      </w:tr>
      <w:tr w14:paraId="66049EB8" w14:textId="77777777" w:rsidR="00B52B63" w:rsidRPr="006270C5" w:rsidTr="00B52B63">
        <w:tc>
          <w:tcPr>
            <w:shd w:fill="C5E0B3" w:color="auto" w:val="clear"/>
            <w:tcW w:w="10632" w:type="dxa"/>
          </w:tcPr>
          <w:p w:rsidR="00B52B63" w:rsidRDefault="00B52B63" w14:paraId="328CFE4D" w14:textId="4AC4876D" w:rsidP="00102AF1" w:rsidRPr="00102AF1">
            <w:pPr>
              <w:pStyle w:val="NoSpacing"/>
              <w:rPr>
                <w:b/>
                <w:color w:val="000000"/>
                <w:rFonts w:ascii="Cambria" w:hAnsi="Cambria"/>
              </w:rPr>
            </w:pPr>
            <w:r w:rsidRPr="00102AF1">
              <w:rPr>
                <w:b/>
                <w:rFonts w:ascii="Cambria" w:hAnsi="Cambria"/>
              </w:rPr>
              <w:t>Objectives</w:t>
            </w:r>
          </w:p>
        </w:tc>
      </w:tr>
      <w:tr w14:paraId="6257395E" w14:textId="77777777" w:rsidR="00B52B63" w:rsidRPr="006270C5" w:rsidTr="00330FB7">
        <w:trPr>
          <w:trHeight w:val="510"/>
        </w:trPr>
        <w:tc>
          <w:tcPr>
            <w:tcBorders>
              <w:bottom w:val="single" w:sz="4" w:color="auto" w:space="0"/>
            </w:tcBorders>
            <w:tcW w:w="10632" w:type="dxa"/>
          </w:tcPr>
          <w:p w:rsidR="00B52B63" w:rsidRDefault="00021F1F" w14:paraId="5A49F560" w14:textId="314D4A2A" w:rsidP="005E7732" w:rsidRPr="006E5984">
            <w:pPr>
              <w:rPr>
                <w:b/>
                <w:rFonts w:ascii="Cambria" w:hAnsi="Cambria"/>
                <w:sz w:val="24"/>
              </w:rPr>
            </w:pPr>
            <w:bookmarkStart w:id="0" w:name="_GoBack"/>
            <w:r w:rsidRPr="006E5984">
              <w:rPr>
                <w:b/>
                <w:rFonts w:ascii="Cambria" w:hAnsi="Cambria"/>
                <w:sz w:val="24"/>
              </w:rPr>
              <w:t xml:space="preserve">To support the learning, development, and wellbeing of children with Special Educational Needs by delivering </w:t>
            </w:r>
            <w:proofErr w:type="spellStart"/>
            <w:r w:rsidRPr="006E5984">
              <w:rPr>
                <w:b/>
                <w:rFonts w:ascii="Cambria" w:hAnsi="Cambria"/>
                <w:sz w:val="24"/>
              </w:rPr>
              <w:t>personalised</w:t>
            </w:r>
            <w:proofErr w:type="spellEnd"/>
            <w:r w:rsidRPr="006E5984">
              <w:rPr>
                <w:b/>
                <w:rFonts w:ascii="Cambria" w:hAnsi="Cambria"/>
                <w:sz w:val="24"/>
              </w:rPr>
              <w:t xml:space="preserve"> 1:1 interventions, promoting independence, and helping them achieve their full potential within an inclusive school environment.</w:t>
            </w:r>
            <w:bookmarkEnd w:id="0"/>
          </w:p>
        </w:tc>
      </w:tr>
      <w:tr w14:paraId="1CA33C6B" w14:textId="77777777" w:rsidR="00B52B63" w:rsidRPr="006270C5" w:rsidTr="00B52B63">
        <w:tc>
          <w:tcPr>
            <w:shd w:fill="C5E0B3" w:color="auto" w:val="clear"/>
            <w:tcW w:w="10632" w:type="dxa"/>
          </w:tcPr>
          <w:p w:rsidR="00B52B63" w:rsidRDefault="00B52B63" w14:paraId="17791EE7" w14:textId="5BF2B908" w:rsidP="00102AF1" w:rsidRPr="00102AF1">
            <w:pPr>
              <w:pStyle w:val="Heading1"/>
              <w:rPr>
                <w:b/>
                <w:u w:val="none"/>
                <w:rFonts w:ascii="Cambria" w:hAnsi="Cambria"/>
              </w:rPr>
            </w:pPr>
            <w:r w:rsidRPr="006270C5">
              <w:rPr>
                <w:b/>
                <w:u w:val="none"/>
                <w:rFonts w:ascii="Cambria" w:hAnsi="Cambria"/>
              </w:rPr>
              <w:t xml:space="preserve">Support for the </w:t>
            </w:r>
            <w:r>
              <w:rPr>
                <w:b/>
                <w:u w:val="none"/>
                <w:rFonts w:ascii="Cambria" w:hAnsi="Cambria"/>
              </w:rPr>
              <w:t>child</w:t>
            </w:r>
          </w:p>
        </w:tc>
      </w:tr>
      <w:tr w14:paraId="0323A808" w14:textId="77777777" w:rsidR="00B52B63" w:rsidRPr="006270C5" w:rsidTr="00B52B63">
        <w:tc>
          <w:tcPr>
            <w:tcBorders>
              <w:bottom w:val="single" w:sz="4" w:color="auto" w:space="0"/>
            </w:tcBorders>
            <w:tcW w:w="10632" w:type="dxa"/>
          </w:tcPr>
          <w:p w:rsidR="00021F1F" w:rsidRDefault="00021F1F" w14:paraId="730A5C2F" w14:textId="77777777" w:rsidP="00021F1F" w:rsidRPr="00021F1F">
            <w:pPr>
              <w:pStyle w:val="NoSpacing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021F1F">
              <w:rPr>
                <w:rFonts w:ascii="Cambria" w:hAnsi="Cambria"/>
              </w:rPr>
              <w:t xml:space="preserve">Deliver </w:t>
            </w:r>
            <w:r w:rsidRPr="00021F1F">
              <w:rPr>
                <w:rStyle w:val="Strong"/>
                <w:b w:val="0"/>
                <w:rFonts w:ascii="Cambria" w:hAnsi="Cambria"/>
              </w:rPr>
              <w:t>personalised 1:1 support</w:t>
            </w:r>
            <w:r w:rsidRPr="00021F1F">
              <w:rPr>
                <w:rFonts w:ascii="Cambria" w:hAnsi="Cambria"/>
              </w:rPr>
              <w:t xml:space="preserve"> tailored to the child’s learning and developmental needs.</w:t>
            </w:r>
          </w:p>
          <w:p w:rsidR="00021F1F" w:rsidRDefault="00021F1F" w14:paraId="067C5305" w14:textId="36D70C94" w:rsidP="00021F1F" w:rsidRPr="00021F1F">
            <w:pPr>
              <w:pStyle w:val="NoSpacing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021F1F">
              <w:rPr>
                <w:rFonts w:ascii="Cambria" w:hAnsi="Cambria"/>
              </w:rPr>
              <w:t xml:space="preserve">Assist with </w:t>
            </w:r>
            <w:r w:rsidRPr="00021F1F">
              <w:rPr>
                <w:rStyle w:val="Strong"/>
                <w:b w:val="0"/>
                <w:rFonts w:ascii="Cambria" w:hAnsi="Cambria"/>
              </w:rPr>
              <w:t>accessing the curriculum</w:t>
            </w:r>
            <w:r w:rsidRPr="00021F1F">
              <w:rPr>
                <w:rFonts w:ascii="Cambria" w:hAnsi="Cambria"/>
              </w:rPr>
              <w:t>, adapting tasks and resources as required.</w:t>
            </w:r>
          </w:p>
          <w:p w:rsidR="00021F1F" w:rsidRDefault="00021F1F" w14:paraId="6A8999FD" w14:textId="2D10B726" w:rsidP="00021F1F" w:rsidRPr="00021F1F">
            <w:pPr>
              <w:pStyle w:val="NoSpacing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021F1F">
              <w:rPr>
                <w:rFonts w:ascii="Cambria" w:hAnsi="Cambria"/>
              </w:rPr>
              <w:t>Implement</w:t>
            </w:r>
            <w:r w:rsidRPr="00021F1F">
              <w:rPr>
                <w:rStyle w:val="Strong"/>
                <w:rFonts w:ascii="Cambria" w:hAnsi="Cambria"/>
              </w:rPr>
              <w:t xml:space="preserve"> </w:t>
            </w:r>
            <w:r w:rsidRPr="00021F1F">
              <w:rPr>
                <w:rStyle w:val="Strong"/>
                <w:b w:val="0"/>
                <w:rFonts w:ascii="Cambria" w:hAnsi="Cambria"/>
              </w:rPr>
              <w:t>and monitor individual learning programmes</w:t>
            </w:r>
            <w:r w:rsidRPr="00021F1F">
              <w:rPr>
                <w:b/>
                <w:rFonts w:ascii="Cambria" w:hAnsi="Cambria"/>
              </w:rPr>
              <w:t>,</w:t>
            </w:r>
            <w:r w:rsidRPr="00021F1F">
              <w:rPr>
                <w:rFonts w:ascii="Cambria" w:hAnsi="Cambria"/>
              </w:rPr>
              <w:t xml:space="preserve"> recording progress and providing feedback.</w:t>
            </w:r>
          </w:p>
          <w:p w:rsidR="00021F1F" w:rsidRDefault="00021F1F" w14:paraId="3BE58170" w14:textId="754EFD33" w:rsidP="00021F1F" w:rsidRPr="00021F1F">
            <w:pPr>
              <w:pStyle w:val="NoSpacing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021F1F">
              <w:rPr>
                <w:rFonts w:ascii="Cambria" w:hAnsi="Cambria"/>
              </w:rPr>
              <w:t xml:space="preserve">Support the child’s </w:t>
            </w:r>
            <w:r w:rsidRPr="00021F1F">
              <w:rPr>
                <w:rStyle w:val="Strong"/>
                <w:b w:val="0"/>
                <w:rFonts w:ascii="Cambria" w:hAnsi="Cambria"/>
              </w:rPr>
              <w:t>social, emotional, and behavioural development</w:t>
            </w:r>
            <w:r w:rsidRPr="00021F1F">
              <w:rPr>
                <w:b/>
                <w:rFonts w:ascii="Cambria" w:hAnsi="Cambria"/>
              </w:rPr>
              <w:t>.</w:t>
            </w:r>
          </w:p>
          <w:p w:rsidR="00021F1F" w:rsidRDefault="00021F1F" w14:paraId="6EA36932" w14:textId="725489E8" w:rsidP="00021F1F" w:rsidRPr="00021F1F">
            <w:pPr>
              <w:pStyle w:val="NoSpacing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021F1F">
              <w:rPr>
                <w:rFonts w:ascii="Cambria" w:hAnsi="Cambria"/>
              </w:rPr>
              <w:t xml:space="preserve">Promote </w:t>
            </w:r>
            <w:r w:rsidRPr="00021F1F">
              <w:rPr>
                <w:rStyle w:val="Strong"/>
                <w:b w:val="0"/>
                <w:rFonts w:ascii="Cambria" w:hAnsi="Cambria"/>
              </w:rPr>
              <w:t>independence, confidence, and self-esteem</w:t>
            </w:r>
            <w:r w:rsidRPr="00021F1F">
              <w:rPr>
                <w:rFonts w:ascii="Cambria" w:hAnsi="Cambria"/>
              </w:rPr>
              <w:t xml:space="preserve"> in learning and daily activities.</w:t>
            </w:r>
          </w:p>
          <w:p w:rsidR="00021F1F" w:rsidRDefault="00021F1F" w14:paraId="0E079642" w14:textId="303B7734" w:rsidP="00021F1F" w:rsidRPr="00021F1F">
            <w:pPr>
              <w:pStyle w:val="NoSpacing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021F1F">
              <w:rPr>
                <w:rFonts w:ascii="Cambria" w:hAnsi="Cambria"/>
              </w:rPr>
              <w:t xml:space="preserve">Collaborate closely with </w:t>
            </w:r>
            <w:r w:rsidRPr="00021F1F">
              <w:rPr>
                <w:rStyle w:val="Strong"/>
                <w:b w:val="0"/>
                <w:rFonts w:ascii="Cambria" w:hAnsi="Cambria"/>
              </w:rPr>
              <w:t xml:space="preserve">teachers, </w:t>
            </w:r>
            <w:proofErr w:type="spellStart"/>
            <w:r w:rsidRPr="00021F1F">
              <w:rPr>
                <w:rStyle w:val="Strong"/>
                <w:b w:val="0"/>
                <w:rFonts w:ascii="Cambria" w:hAnsi="Cambria"/>
              </w:rPr>
              <w:t>SENDCo</w:t>
            </w:r>
            <w:proofErr w:type="spellEnd"/>
            <w:r w:rsidRPr="00021F1F">
              <w:rPr>
                <w:rStyle w:val="Strong"/>
                <w:b w:val="0"/>
                <w:rFonts w:ascii="Cambria" w:hAnsi="Cambria"/>
              </w:rPr>
              <w:t>, and other professionals</w:t>
            </w:r>
            <w:r w:rsidRPr="00021F1F">
              <w:rPr>
                <w:rFonts w:ascii="Cambria" w:hAnsi="Cambria"/>
              </w:rPr>
              <w:t xml:space="preserve"> to ensure consistent support.</w:t>
            </w:r>
          </w:p>
          <w:p w:rsidR="00021F1F" w:rsidRDefault="00021F1F" w14:paraId="541C1574" w14:textId="7458CB59" w:rsidP="00021F1F" w:rsidRPr="00021F1F">
            <w:pPr>
              <w:pStyle w:val="NoSpacing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021F1F">
              <w:rPr>
                <w:rFonts w:ascii="Cambria" w:hAnsi="Cambria"/>
              </w:rPr>
              <w:t xml:space="preserve">Provide </w:t>
            </w:r>
            <w:r w:rsidRPr="00021F1F">
              <w:rPr>
                <w:rStyle w:val="Strong"/>
                <w:b w:val="0"/>
                <w:rFonts w:ascii="Cambria" w:hAnsi="Cambria"/>
              </w:rPr>
              <w:t>specialist support for SEN needs</w:t>
            </w:r>
            <w:r w:rsidRPr="00021F1F">
              <w:rPr>
                <w:rFonts w:ascii="Cambria" w:hAnsi="Cambria"/>
              </w:rPr>
              <w:t>, including interventions and targeted strategies.</w:t>
            </w:r>
          </w:p>
          <w:p w:rsidR="00021F1F" w:rsidRDefault="00021F1F" w14:paraId="546FD4D0" w14:textId="165B82C5" w:rsidP="00021F1F" w:rsidRPr="00021F1F">
            <w:pPr>
              <w:pStyle w:val="NoSpacing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021F1F">
              <w:rPr>
                <w:rFonts w:ascii="Cambria" w:hAnsi="Cambria"/>
              </w:rPr>
              <w:t xml:space="preserve">Encourage </w:t>
            </w:r>
            <w:r w:rsidRPr="00021F1F">
              <w:rPr>
                <w:rStyle w:val="Strong"/>
                <w:b w:val="0"/>
                <w:rFonts w:ascii="Cambria" w:hAnsi="Cambria"/>
              </w:rPr>
              <w:t>positive interactions and participation</w:t>
            </w:r>
            <w:r w:rsidRPr="00021F1F">
              <w:rPr>
                <w:rFonts w:ascii="Cambria" w:hAnsi="Cambria"/>
              </w:rPr>
              <w:t xml:space="preserve"> within the classroom and wider school environment</w:t>
            </w:r>
            <w:r w:rsidR="00102AF1">
              <w:rPr>
                <w:rFonts w:ascii="Cambria" w:hAnsi="Cambria"/>
              </w:rPr>
              <w:t>.</w:t>
            </w:r>
          </w:p>
          <w:p w:rsidR="00B52B63" w:rsidRDefault="00B52B63" w14:paraId="5F1864AE" w14:textId="6CC8C95C" w:rsidP="00021F1F" w:rsidRPr="00D0619F">
            <w:pPr>
              <w:ind w:left="576"/>
              <w:spacing w:after="0" w:line="240" w:lineRule="auto"/>
              <w:rPr>
                <w:rFonts w:ascii="Cambria" w:hAnsi="Cambria"/>
              </w:rPr>
            </w:pPr>
          </w:p>
        </w:tc>
      </w:tr>
      <w:tr w14:paraId="1F24CF2D" w14:textId="77777777" w:rsidR="00B52B63" w:rsidRPr="006270C5" w:rsidTr="00B52B63">
        <w:tc>
          <w:tcPr>
            <w:shd w:fill="C5E0B3" w:color="auto" w:val="clear"/>
            <w:tcW w:w="10632" w:type="dxa"/>
          </w:tcPr>
          <w:p w:rsidR="00B52B63" w:rsidRDefault="00B52B63" w14:paraId="3F78FA3D" w14:textId="4FB488D8" w:rsidP="00102AF1" w:rsidRPr="00102AF1">
            <w:pPr>
              <w:pStyle w:val="Heading2"/>
              <w:rPr>
                <w:b/>
                <w:u w:val="none"/>
                <w:rFonts w:ascii="Cambria" w:hAnsi="Cambria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6270C5">
              <w:rPr>
                <w:b/>
                <w:u w:val="none"/>
                <w:rFonts w:ascii="Cambria" w:hAnsi="Cambria"/>
              </w:rPr>
              <w:t>Support for the teacher</w:t>
            </w:r>
          </w:p>
        </w:tc>
      </w:tr>
      <w:tr w14:paraId="4A972FE2" w14:textId="77777777" w:rsidR="00B52B63" w:rsidRPr="006270C5" w:rsidTr="00B52B63">
        <w:tc>
          <w:tcPr>
            <w:tcW w:w="10632" w:type="dxa"/>
          </w:tcPr>
          <w:p w:rsidR="00102AF1" w:rsidRDefault="00102AF1" w14:paraId="49FA93C9" w14:textId="77777777" w:rsidP="00102AF1" w:rsidRPr="00102AF1">
            <w:pPr>
              <w:pStyle w:val="NormalWeb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Assist with </w:t>
            </w:r>
            <w:r w:rsidRPr="00600FAC">
              <w:rPr>
                <w:rStyle w:val="Strong"/>
                <w:b w:val="0"/>
                <w:rFonts w:ascii="Cambria" w:hAnsi="Cambria"/>
              </w:rPr>
              <w:t>planning, preparing, and delivering lessons</w:t>
            </w:r>
            <w:r w:rsidRPr="00102AF1">
              <w:rPr>
                <w:rFonts w:ascii="Cambria" w:hAnsi="Cambria"/>
              </w:rPr>
              <w:t xml:space="preserve"> or targeted interventions.</w:t>
            </w:r>
          </w:p>
          <w:p w:rsidR="00102AF1" w:rsidRDefault="00102AF1" w14:paraId="2D0450CD" w14:textId="77777777" w:rsidP="00102AF1" w:rsidRPr="00102AF1">
            <w:pPr>
              <w:pStyle w:val="NormalWeb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Provide </w:t>
            </w:r>
            <w:r w:rsidRPr="00600FAC">
              <w:rPr>
                <w:rStyle w:val="Strong"/>
                <w:b w:val="0"/>
                <w:rFonts w:ascii="Cambria" w:hAnsi="Cambria"/>
              </w:rPr>
              <w:t>feedback on pupil progress, behaviour, and learning needs</w:t>
            </w:r>
            <w:r w:rsidRPr="00102AF1">
              <w:rPr>
                <w:rFonts w:ascii="Cambria" w:hAnsi="Cambria"/>
              </w:rPr>
              <w:t xml:space="preserve"> to inform teaching.</w:t>
            </w:r>
          </w:p>
          <w:p w:rsidR="00102AF1" w:rsidRDefault="00102AF1" w14:paraId="199C8697" w14:textId="77777777" w:rsidP="00102AF1" w:rsidRPr="00102AF1">
            <w:pPr>
              <w:pStyle w:val="NormalWeb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Help </w:t>
            </w:r>
            <w:r w:rsidRPr="00600FAC">
              <w:rPr>
                <w:rStyle w:val="Strong"/>
                <w:b w:val="0"/>
                <w:rFonts w:ascii="Cambria" w:hAnsi="Cambria"/>
              </w:rPr>
              <w:t>manage classroom resources and learning materials</w:t>
            </w:r>
            <w:r w:rsidRPr="00102AF1">
              <w:rPr>
                <w:rFonts w:ascii="Cambria" w:hAnsi="Cambria"/>
              </w:rPr>
              <w:t xml:space="preserve"> effectively.</w:t>
            </w:r>
          </w:p>
          <w:p w:rsidR="00102AF1" w:rsidRDefault="00102AF1" w14:paraId="24E41896" w14:textId="77777777" w:rsidP="00102AF1" w:rsidRPr="00102AF1">
            <w:pPr>
              <w:pStyle w:val="NormalWeb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Support the </w:t>
            </w:r>
            <w:r w:rsidRPr="00600FAC">
              <w:rPr>
                <w:rStyle w:val="Strong"/>
                <w:b w:val="0"/>
                <w:rFonts w:ascii="Cambria" w:hAnsi="Cambria"/>
              </w:rPr>
              <w:t>assessment and monitoring of individual pupils</w:t>
            </w:r>
            <w:r w:rsidRPr="00102AF1">
              <w:rPr>
                <w:rFonts w:ascii="Cambria" w:hAnsi="Cambria"/>
              </w:rPr>
              <w:t>, including maintaining records.</w:t>
            </w:r>
          </w:p>
          <w:p w:rsidR="00102AF1" w:rsidRDefault="00102AF1" w14:paraId="5D900224" w14:textId="77777777" w:rsidP="00102AF1" w:rsidRPr="00102AF1">
            <w:pPr>
              <w:pStyle w:val="NormalWeb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Collaborate with the teacher to </w:t>
            </w:r>
            <w:r w:rsidRPr="00600FAC">
              <w:rPr>
                <w:rStyle w:val="Strong"/>
                <w:b w:val="0"/>
                <w:rFonts w:ascii="Cambria" w:hAnsi="Cambria"/>
              </w:rPr>
              <w:t>adapt lessons and strategies</w:t>
            </w:r>
            <w:r w:rsidRPr="00102AF1">
              <w:rPr>
                <w:rFonts w:ascii="Cambria" w:hAnsi="Cambria"/>
              </w:rPr>
              <w:t xml:space="preserve"> for children with additional needs.</w:t>
            </w:r>
          </w:p>
          <w:p w:rsidR="00102AF1" w:rsidRDefault="00102AF1" w14:paraId="78AEFC23" w14:textId="77777777" w:rsidP="00102AF1" w:rsidRPr="00102AF1">
            <w:pPr>
              <w:pStyle w:val="NormalWeb"/>
              <w:numPr>
                <w:ilvl w:val="0"/>
                <w:numId w:val="35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Contribute to </w:t>
            </w:r>
            <w:r w:rsidRPr="00600FAC">
              <w:rPr>
                <w:rStyle w:val="Strong"/>
                <w:b w:val="0"/>
                <w:rFonts w:ascii="Cambria" w:hAnsi="Cambria"/>
              </w:rPr>
              <w:t>developing and implementing inclusive teaching practices</w:t>
            </w:r>
            <w:r w:rsidRPr="00102AF1">
              <w:rPr>
                <w:rFonts w:ascii="Cambria" w:hAnsi="Cambria"/>
              </w:rPr>
              <w:t xml:space="preserve"> across the classroom.</w:t>
            </w:r>
          </w:p>
          <w:p w:rsidR="00B52B63" w:rsidRDefault="00102AF1" w14:paraId="50398B05" w14:textId="424443A7" w:rsidP="00102AF1" w:rsidRPr="00102AF1">
            <w:pPr>
              <w:pStyle w:val="NormalWeb"/>
              <w:numPr>
                <w:ilvl w:val="0"/>
                <w:numId w:val="35"/>
              </w:numPr>
            </w:pPr>
            <w:r w:rsidRPr="00102AF1">
              <w:rPr>
                <w:rFonts w:ascii="Cambria" w:hAnsi="Cambria"/>
              </w:rPr>
              <w:t xml:space="preserve">Offer </w:t>
            </w:r>
            <w:r w:rsidRPr="00600FAC">
              <w:rPr>
                <w:rStyle w:val="Strong"/>
                <w:b w:val="0"/>
                <w:rFonts w:ascii="Cambria" w:hAnsi="Cambria"/>
              </w:rPr>
              <w:t>insight and advice on 1:1 pupil support</w:t>
            </w:r>
            <w:r w:rsidRPr="00102AF1">
              <w:rPr>
                <w:rFonts w:ascii="Cambria" w:hAnsi="Cambria"/>
              </w:rPr>
              <w:t xml:space="preserve"> to help optimise learning outcomes.</w:t>
            </w:r>
          </w:p>
        </w:tc>
      </w:tr>
      <w:tr w14:paraId="2A472AE3" w14:textId="77777777" w:rsidR="00B52B63" w:rsidRPr="006270C5" w:rsidTr="00B52B63">
        <w:trPr>
          <w:trHeight w:val="695"/>
        </w:trPr>
        <w:tc>
          <w:tcPr>
            <w:shd w:fill="C5E0B3" w:color="auto" w:val="clear"/>
            <w:tcW w:w="10632" w:type="dxa"/>
          </w:tcPr>
          <w:p w:rsidR="00B52B63" w:rsidRDefault="00B52B63" w14:paraId="2514CE9D" w14:textId="4CD347DD" w:rsidP="00102AF1" w:rsidRPr="00102AF1">
            <w:pPr>
              <w:pStyle w:val="NoSpacing"/>
              <w:rPr>
                <w:b/>
                <w:rFonts w:ascii="Cambria" w:hAnsi="Cambria"/>
              </w:rPr>
            </w:pPr>
            <w:r w:rsidRPr="00102AF1">
              <w:rPr>
                <w:b/>
                <w:rFonts w:ascii="Cambria" w:hAnsi="Cambria"/>
              </w:rPr>
              <w:t>Support for the curriculum</w:t>
            </w:r>
          </w:p>
        </w:tc>
      </w:tr>
      <w:tr w14:paraId="1D91140B" w14:textId="77777777" w:rsidR="00B52B63" w:rsidRPr="006270C5" w:rsidTr="00B52B63">
        <w:trPr>
          <w:trHeight w:val="1840"/>
        </w:trPr>
        <w:tc>
          <w:tcPr>
            <w:shd w:fill="auto" w:color="auto" w:val="clear"/>
            <w:tcW w:w="10632" w:type="dxa"/>
          </w:tcPr>
          <w:p w:rsidR="00102AF1" w:rsidRDefault="00102AF1" w14:paraId="6DBE11E2" w14:textId="7BB6C790" w:rsidP="00102AF1" w:rsidRPr="00102AF1">
            <w:pPr>
              <w:pStyle w:val="NoSpacing"/>
              <w:numPr>
                <w:ilvl w:val="0"/>
                <w:numId w:val="37"/>
              </w:numPr>
              <w:rPr>
                <w:lang w:val="en-GB" w:eastAsia="en-GB"/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Assist in </w:t>
              <w:lastRenderedPageBreak/>
            </w:r>
            <w:r w:rsidRPr="00102AF1">
              <w:rPr>
                <w:rStyle w:val="Strong"/>
                <w:b w:val="0"/>
                <w:rFonts w:ascii="Cambria" w:hAnsi="Cambria"/>
              </w:rPr>
              <w:t>delivering planned lessons and learning activities</w:t>
            </w:r>
            <w:r w:rsidRPr="00102AF1">
              <w:rPr>
                <w:rFonts w:ascii="Cambria" w:hAnsi="Cambria"/>
              </w:rPr>
              <w:t xml:space="preserve"> in line with the school’s curriculum.</w:t>
            </w:r>
          </w:p>
          <w:p w:rsidR="00102AF1" w:rsidRDefault="00102AF1" w14:paraId="2FC0F786" w14:textId="0896248C" w:rsidP="00102AF1" w:rsidRPr="00102AF1">
            <w:pPr>
              <w:pStyle w:val="NoSpacing"/>
              <w:numPr>
                <w:ilvl w:val="0"/>
                <w:numId w:val="37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Adapt and </w:t>
            </w:r>
            <w:r w:rsidRPr="00102AF1">
              <w:rPr>
                <w:rStyle w:val="Strong"/>
                <w:b w:val="0"/>
                <w:rFonts w:ascii="Cambria" w:hAnsi="Cambria"/>
              </w:rPr>
              <w:t>differentiate learning materials</w:t>
            </w:r>
            <w:r w:rsidRPr="00102AF1">
              <w:rPr>
                <w:rFonts w:ascii="Cambria" w:hAnsi="Cambria"/>
              </w:rPr>
              <w:t xml:space="preserve"> to meet individual pupil needs.</w:t>
            </w:r>
          </w:p>
          <w:p w:rsidR="00102AF1" w:rsidRDefault="00102AF1" w14:paraId="18E4A33A" w14:textId="60075738" w:rsidP="00102AF1" w:rsidRPr="00102AF1">
            <w:pPr>
              <w:pStyle w:val="NoSpacing"/>
              <w:numPr>
                <w:ilvl w:val="0"/>
                <w:numId w:val="37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Support the </w:t>
            </w:r>
            <w:r w:rsidRPr="00102AF1">
              <w:rPr>
                <w:rStyle w:val="Strong"/>
                <w:b w:val="0"/>
                <w:rFonts w:ascii="Cambria" w:hAnsi="Cambria"/>
              </w:rPr>
              <w:t>implementation of intervention programmes</w:t>
            </w:r>
            <w:r w:rsidRPr="00102AF1">
              <w:rPr>
                <w:rFonts w:ascii="Cambria" w:hAnsi="Cambria"/>
              </w:rPr>
              <w:t xml:space="preserve"> to close learning gaps.</w:t>
            </w:r>
          </w:p>
          <w:p w:rsidR="00102AF1" w:rsidRDefault="00102AF1" w14:paraId="1656AFDB" w14:textId="5BCC14E6" w:rsidP="00102AF1" w:rsidRPr="00102AF1">
            <w:pPr>
              <w:pStyle w:val="NoSpacing"/>
              <w:numPr>
                <w:ilvl w:val="0"/>
                <w:numId w:val="37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Help monitor </w:t>
            </w:r>
            <w:r w:rsidRPr="00102AF1">
              <w:rPr>
                <w:rStyle w:val="Strong"/>
                <w:b w:val="0"/>
                <w:rFonts w:ascii="Cambria" w:hAnsi="Cambria"/>
              </w:rPr>
              <w:t>pupil progress against curriculum objectives</w:t>
            </w:r>
            <w:r w:rsidRPr="00102AF1">
              <w:rPr>
                <w:b/>
                <w:rFonts w:ascii="Cambria" w:hAnsi="Cambria"/>
              </w:rPr>
              <w:t xml:space="preserve"> </w:t>
            </w:r>
            <w:r w:rsidRPr="00102AF1">
              <w:rPr>
                <w:rFonts w:ascii="Cambria" w:hAnsi="Cambria"/>
              </w:rPr>
              <w:t>and provide feedback to the teacher.</w:t>
            </w:r>
          </w:p>
          <w:p w:rsidR="00102AF1" w:rsidRDefault="00102AF1" w14:paraId="16A5187D" w14:textId="0A3CA0C6" w:rsidP="00102AF1" w:rsidRPr="00102AF1">
            <w:pPr>
              <w:pStyle w:val="NoSpacing"/>
              <w:numPr>
                <w:ilvl w:val="0"/>
                <w:numId w:val="37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Contribute to </w:t>
            </w:r>
            <w:r w:rsidRPr="00102AF1">
              <w:rPr>
                <w:rStyle w:val="Strong"/>
                <w:b w:val="0"/>
                <w:rFonts w:ascii="Cambria" w:hAnsi="Cambria"/>
              </w:rPr>
              <w:t>creating an inclusive and engaging learning environment</w:t>
            </w:r>
            <w:r w:rsidRPr="00102AF1">
              <w:rPr>
                <w:rFonts w:ascii="Cambria" w:hAnsi="Cambria"/>
              </w:rPr>
              <w:t xml:space="preserve"> for all pupils.</w:t>
            </w:r>
          </w:p>
          <w:p w:rsidR="00102AF1" w:rsidRDefault="00102AF1" w14:paraId="56A9222A" w14:textId="315A315E" w:rsidP="00102AF1" w:rsidRPr="00102AF1">
            <w:pPr>
              <w:pStyle w:val="NoSpacing"/>
              <w:numPr>
                <w:ilvl w:val="0"/>
                <w:numId w:val="37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Encourage children to </w:t>
            </w:r>
            <w:r w:rsidRPr="00102AF1">
              <w:rPr>
                <w:rStyle w:val="Strong"/>
                <w:b w:val="0"/>
                <w:rFonts w:ascii="Cambria" w:hAnsi="Cambria"/>
              </w:rPr>
              <w:t>actively participate and engage</w:t>
            </w:r>
            <w:r w:rsidRPr="00102AF1">
              <w:rPr>
                <w:rFonts w:ascii="Cambria" w:hAnsi="Cambria"/>
              </w:rPr>
              <w:t xml:space="preserve"> with classroom activities.</w:t>
            </w:r>
          </w:p>
          <w:p w:rsidR="00B52B63" w:rsidRDefault="00102AF1" w14:paraId="51306C87" w14:textId="77777777" w:rsidP="00102AF1" w:rsidRPr="00102AF1">
            <w:pPr>
              <w:pStyle w:val="NoSpacing"/>
              <w:numPr>
                <w:ilvl w:val="0"/>
                <w:numId w:val="37"/>
              </w:numPr>
              <w:rPr>
                <w:rFonts w:ascii="Cambria" w:hAnsi="Cambria"/>
              </w:rPr>
            </w:pPr>
            <w:r w:rsidRPr="00102AF1">
              <w:rPr>
                <w:rFonts w:ascii="Cambria" w:hAnsi="Cambria"/>
              </w:rPr>
              <w:t xml:space="preserve">Support the </w:t>
            </w:r>
            <w:r w:rsidRPr="00102AF1">
              <w:rPr>
                <w:rStyle w:val="Strong"/>
                <w:b w:val="0"/>
                <w:rFonts w:ascii="Cambria" w:hAnsi="Cambria"/>
              </w:rPr>
              <w:t>development and use of resources</w:t>
            </w:r>
            <w:r w:rsidRPr="00102AF1">
              <w:rPr>
                <w:rFonts w:ascii="Cambria" w:hAnsi="Cambria"/>
              </w:rPr>
              <w:t xml:space="preserve"> that enhance teaching and learning.</w:t>
            </w:r>
          </w:p>
          <w:p w:rsidR="00102AF1" w:rsidRDefault="00102AF1" w14:paraId="18480268" w14:textId="106015C9" w:rsidP="00102AF1" w:rsidRPr="00102AF1">
            <w:pPr>
              <w:pStyle w:val="NoSpacing"/>
              <w:ind w:left="720"/>
            </w:pPr>
          </w:p>
        </w:tc>
      </w:tr>
      <w:tr w14:paraId="1027C0CB" w14:textId="77777777" w:rsidR="00B52B63" w:rsidRPr="006270C5" w:rsidTr="00B52B63">
        <w:trPr>
          <w:trHeight w:val="695"/>
        </w:trPr>
        <w:tc>
          <w:tcPr>
            <w:shd w:fill="C5E0B3" w:color="auto" w:val="clear"/>
            <w:tcW w:w="10632" w:type="dxa"/>
          </w:tcPr>
          <w:p w:rsidR="00B52B63" w:rsidRDefault="00B52B63" w14:paraId="3C43CD4C" w14:textId="77777777" w:rsidP="005E7732" w:rsidRPr="006270C5">
            <w:pPr>
              <w:pStyle w:val="Heading2"/>
              <w:rPr>
                <w:color w:val="A6A6A6"/>
                <w:rFonts w:ascii="Cambria" w:hAnsi="Cambria"/>
              </w:rPr>
            </w:pPr>
            <w:r w:rsidRPr="006270C5">
              <w:rPr>
                <w:b/>
                <w:u w:val="none"/>
                <w:rFonts w:ascii="Cambria" w:hAnsi="Cambria"/>
              </w:rPr>
              <w:t>Support for the school</w:t>
            </w:r>
          </w:p>
        </w:tc>
      </w:tr>
      <w:tr w14:paraId="5A1243DA" w14:textId="77777777" w:rsidR="00B52B63" w:rsidRPr="006270C5" w:rsidTr="00B52B63">
        <w:trPr>
          <w:trHeight w:val="1840"/>
        </w:trPr>
        <w:tc>
          <w:tcPr>
            <w:shd w:fill="auto" w:color="auto" w:val="clear"/>
            <w:tcW w:w="10632" w:type="dxa"/>
          </w:tcPr>
          <w:p w:rsidR="00B52B63" w:rsidRDefault="00B52B63" w14:paraId="2D462E4C" w14:textId="3239202E" w:rsidP="00B52B63" w:rsidRPr="0005010B">
            <w:pPr>
              <w:numPr>
                <w:ilvl w:val="0"/>
                <w:numId w:val="21"/>
              </w:numPr>
              <w:spacing w:after="0" w:line="240" w:lineRule="auto"/>
              <w:rPr>
                <w:rFonts w:ascii="Cambria" w:hAnsiTheme="majorHAnsi"/>
                <w:sz w:val="24"/>
              </w:rPr>
            </w:pPr>
            <w:r w:rsidRPr="0005010B">
              <w:rPr>
                <w:rFonts w:ascii="Cambria" w:hAnsiTheme="majorHAnsi"/>
                <w:sz w:val="24"/>
              </w:rPr>
              <w:t xml:space="preserve">Be aware of and comply with school policies and procedures relating to child protection, health, safety and security, confidentiality and data protection.  Report all concerns to the appropriate </w:t>
            </w:r>
            <w:r w:rsidR="001F25AA" w:rsidRPr="0005010B">
              <w:rPr>
                <w:rFonts w:ascii="Cambria" w:hAnsiTheme="majorHAnsi"/>
                <w:sz w:val="24"/>
              </w:rPr>
              <w:t>p</w:t>
            </w:r>
            <w:r w:rsidRPr="0005010B">
              <w:rPr>
                <w:rFonts w:ascii="Cambria" w:hAnsiTheme="majorHAnsi"/>
                <w:sz w:val="24"/>
              </w:rPr>
              <w:t>erson (as named in the policy concerned)</w:t>
            </w:r>
            <w:r w:rsidR="00DC0147">
              <w:rPr>
                <w:rFonts w:ascii="Cambria" w:hAnsiTheme="majorHAnsi"/>
                <w:sz w:val="24"/>
              </w:rPr>
              <w:t>.</w:t>
            </w:r>
          </w:p>
          <w:p w:rsidR="0005010B" w:rsidRDefault="0005010B" w14:paraId="31144C7A" w14:textId="362F626E" w:rsidP="0005010B" w:rsidRPr="0005010B">
            <w:pPr>
              <w:pStyle w:val="NoSpacing"/>
              <w:numPr>
                <w:ilvl w:val="0"/>
                <w:numId w:val="21"/>
              </w:numPr>
              <w:rPr>
                <w:lang w:val="en-GB" w:eastAsia="en-GB"/>
                <w:rFonts w:ascii="Cambria" w:hAnsiTheme="majorHAnsi"/>
              </w:rPr>
            </w:pPr>
            <w:r w:rsidRPr="0005010B">
              <w:rPr>
                <w:rFonts w:ascii="Cambria" w:hAnsiTheme="majorHAnsi"/>
              </w:rPr>
              <w:t xml:space="preserve">Promote and uphold the </w:t>
            </w:r>
            <w:r w:rsidRPr="0005010B">
              <w:rPr>
                <w:rStyle w:val="Strong"/>
                <w:b w:val="0"/>
                <w:rFonts w:ascii="Cambria" w:hAnsiTheme="majorHAnsi"/>
              </w:rPr>
              <w:t>school’s ethos, values, and policies</w:t>
            </w:r>
            <w:r w:rsidRPr="0005010B">
              <w:rPr>
                <w:rFonts w:ascii="Cambria" w:hAnsiTheme="majorHAnsi"/>
              </w:rPr>
              <w:t xml:space="preserve"> in all aspects of work.</w:t>
            </w:r>
          </w:p>
          <w:p w:rsidR="0005010B" w:rsidRDefault="0005010B" w14:paraId="72C6B098" w14:textId="326BDD89" w:rsidP="0005010B" w:rsidRPr="0005010B">
            <w:pPr>
              <w:pStyle w:val="NoSpacing"/>
              <w:numPr>
                <w:ilvl w:val="0"/>
                <w:numId w:val="21"/>
              </w:numPr>
              <w:rPr>
                <w:rFonts w:ascii="Cambria" w:hAnsiTheme="majorHAnsi"/>
              </w:rPr>
            </w:pPr>
            <w:r w:rsidRPr="0005010B">
              <w:rPr>
                <w:rFonts w:ascii="Cambria" w:hAnsiTheme="majorHAnsi"/>
              </w:rPr>
              <w:t xml:space="preserve">Contribute to a </w:t>
            </w:r>
            <w:r w:rsidRPr="0005010B">
              <w:rPr>
                <w:rStyle w:val="Strong"/>
                <w:b w:val="0"/>
                <w:rFonts w:ascii="Cambria" w:hAnsiTheme="majorHAnsi"/>
              </w:rPr>
              <w:t>positive, inclusive, and safe school environment</w:t>
            </w:r>
            <w:r w:rsidRPr="0005010B">
              <w:rPr>
                <w:b/>
                <w:rFonts w:ascii="Cambria" w:hAnsiTheme="majorHAnsi"/>
              </w:rPr>
              <w:t>.</w:t>
            </w:r>
          </w:p>
          <w:p w:rsidR="0005010B" w:rsidRDefault="0005010B" w14:paraId="4B71B3F9" w14:textId="620DD2C1" w:rsidP="0005010B" w:rsidRPr="0005010B">
            <w:pPr>
              <w:pStyle w:val="NoSpacing"/>
              <w:numPr>
                <w:ilvl w:val="0"/>
                <w:numId w:val="21"/>
              </w:numPr>
              <w:rPr>
                <w:rFonts w:ascii="Cambria" w:hAnsiTheme="majorHAnsi"/>
              </w:rPr>
            </w:pPr>
            <w:r w:rsidRPr="0005010B">
              <w:rPr>
                <w:rFonts w:ascii="Cambria" w:hAnsiTheme="majorHAnsi"/>
              </w:rPr>
              <w:t xml:space="preserve">Participate in </w:t>
            </w:r>
            <w:r w:rsidRPr="0005010B">
              <w:rPr>
                <w:rStyle w:val="Strong"/>
                <w:b w:val="0"/>
                <w:rFonts w:ascii="Cambria" w:hAnsiTheme="majorHAnsi"/>
              </w:rPr>
              <w:t>staff meetings, training, and school development activities</w:t>
            </w:r>
            <w:r w:rsidRPr="0005010B">
              <w:rPr>
                <w:rFonts w:ascii="Cambria" w:hAnsiTheme="majorHAnsi"/>
              </w:rPr>
              <w:t xml:space="preserve"> as required.</w:t>
            </w:r>
          </w:p>
          <w:p w:rsidR="0005010B" w:rsidRDefault="0005010B" w14:paraId="641241EE" w14:textId="477E8C53" w:rsidP="0005010B" w:rsidRPr="0005010B">
            <w:pPr>
              <w:pStyle w:val="NoSpacing"/>
              <w:numPr>
                <w:ilvl w:val="0"/>
                <w:numId w:val="21"/>
              </w:numPr>
              <w:rPr>
                <w:b/>
                <w:rFonts w:ascii="Cambria" w:hAnsiTheme="majorHAnsi"/>
              </w:rPr>
            </w:pPr>
            <w:r w:rsidRPr="0005010B">
              <w:rPr>
                <w:rFonts w:ascii="Cambria" w:hAnsiTheme="majorHAnsi"/>
              </w:rPr>
              <w:t xml:space="preserve">Collaborate with colleagues to </w:t>
            </w:r>
            <w:r w:rsidRPr="0005010B">
              <w:rPr>
                <w:rStyle w:val="Strong"/>
                <w:b w:val="0"/>
                <w:rFonts w:ascii="Cambria" w:hAnsiTheme="majorHAnsi"/>
              </w:rPr>
              <w:t>share good practice and support whole-school initiatives</w:t>
            </w:r>
            <w:r w:rsidRPr="0005010B">
              <w:rPr>
                <w:b/>
                <w:rFonts w:ascii="Cambria" w:hAnsiTheme="majorHAnsi"/>
              </w:rPr>
              <w:t>.</w:t>
            </w:r>
          </w:p>
          <w:p w:rsidR="0005010B" w:rsidRDefault="0005010B" w14:paraId="2B782593" w14:textId="49421A8C" w:rsidP="0005010B" w:rsidRPr="0005010B">
            <w:pPr>
              <w:pStyle w:val="NoSpacing"/>
              <w:numPr>
                <w:ilvl w:val="0"/>
                <w:numId w:val="21"/>
              </w:numPr>
              <w:rPr>
                <w:rFonts w:ascii="Cambria" w:hAnsiTheme="majorHAnsi"/>
              </w:rPr>
            </w:pPr>
            <w:r w:rsidRPr="0005010B">
              <w:rPr>
                <w:rFonts w:ascii="Cambria" w:hAnsiTheme="majorHAnsi"/>
              </w:rPr>
              <w:t>Support school events, trips, and extra-curricular activities where appropriate.</w:t>
            </w:r>
          </w:p>
          <w:p w:rsidR="0005010B" w:rsidRDefault="0005010B" w14:paraId="3B463146" w14:textId="118DA99F" w:rsidP="0005010B" w:rsidRPr="0005010B">
            <w:pPr>
              <w:pStyle w:val="NoSpacing"/>
              <w:numPr>
                <w:ilvl w:val="0"/>
                <w:numId w:val="21"/>
              </w:numPr>
              <w:rPr>
                <w:rFonts w:ascii="Cambria" w:hAnsiTheme="majorHAnsi"/>
              </w:rPr>
            </w:pPr>
            <w:r w:rsidRPr="0005010B">
              <w:rPr>
                <w:rFonts w:ascii="Cambria" w:hAnsiTheme="majorHAnsi"/>
              </w:rPr>
              <w:t xml:space="preserve">Maintain </w:t>
            </w:r>
            <w:r w:rsidRPr="0005010B">
              <w:rPr>
                <w:rStyle w:val="Strong"/>
                <w:b w:val="0"/>
                <w:rFonts w:ascii="Cambria" w:hAnsiTheme="majorHAnsi"/>
              </w:rPr>
              <w:t>confidentiality and professional conduct</w:t>
            </w:r>
            <w:r w:rsidRPr="0005010B">
              <w:rPr>
                <w:rFonts w:ascii="Cambria" w:hAnsiTheme="majorHAnsi"/>
              </w:rPr>
              <w:t xml:space="preserve"> at all times.</w:t>
            </w:r>
          </w:p>
          <w:p w:rsidR="0005010B" w:rsidRDefault="0005010B" w14:paraId="0EDD1F1A" w14:textId="1ABAFCC1" w:rsidP="0005010B" w:rsidRPr="0005010B">
            <w:pPr>
              <w:pStyle w:val="NoSpacing"/>
              <w:numPr>
                <w:ilvl w:val="0"/>
                <w:numId w:val="21"/>
              </w:numPr>
              <w:rPr>
                <w:b/>
                <w:rFonts w:ascii="Cambria" w:hAnsiTheme="majorHAnsi"/>
              </w:rPr>
            </w:pPr>
            <w:r w:rsidRPr="0005010B">
              <w:rPr>
                <w:rFonts w:ascii="Cambria" w:hAnsiTheme="majorHAnsi"/>
              </w:rPr>
              <w:t xml:space="preserve">Assist in </w:t>
            </w:r>
            <w:r w:rsidRPr="0005010B">
              <w:rPr>
                <w:rStyle w:val="Strong"/>
                <w:b w:val="0"/>
                <w:rFonts w:ascii="Cambria" w:hAnsiTheme="majorHAnsi"/>
              </w:rPr>
              <w:t>building strong relationships with parents, carers, and the wider school community</w:t>
            </w:r>
            <w:r w:rsidRPr="0005010B">
              <w:rPr>
                <w:b/>
                <w:rFonts w:ascii="Cambria" w:hAnsiTheme="majorHAnsi"/>
              </w:rPr>
              <w:t>.</w:t>
            </w:r>
          </w:p>
          <w:p w:rsidR="00B52B63" w:rsidRDefault="00B52B63" w14:paraId="4283EC6F" w14:textId="6DA6C74F" w:rsidP="00515C57" w:rsidRPr="006270C5">
            <w:pPr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</w:rPr>
            </w:pPr>
            <w:r w:rsidRPr="0005010B">
              <w:rPr>
                <w:rFonts w:ascii="Cambria" w:hAnsiTheme="majorHAnsi"/>
                <w:sz w:val="24"/>
              </w:rPr>
              <w:t>Accompany teaching staff and children on visits, trips and out of school activities as required</w:t>
            </w:r>
            <w:r w:rsidR="00DC0147">
              <w:rPr>
                <w:rFonts w:ascii="Cambria" w:hAnsiTheme="majorHAnsi"/>
                <w:sz w:val="24"/>
              </w:rPr>
              <w:t>.</w:t>
            </w:r>
          </w:p>
        </w:tc>
      </w:tr>
    </w:tbl>
    <w:p w:rsidR="004F20FE" w:rsidRDefault="00D14BA9" w14:paraId="178EEC35" w14:textId="34A8FDE0" w:rsidP="00B52B63" w:rsidRPr="004F20FE">
      <w:pPr>
        <w:jc w:val="both"/>
        <w:spacing w:after="0" w:line="240" w:lineRule="auto"/>
        <w:rPr>
          <w:b/>
          <w:u w:val="single"/>
          <w:rFonts w:ascii="Cambria" w:hAnsiTheme="majorHAnsi"/>
          <w:szCs w:val="22"/>
        </w:rPr>
      </w:pPr>
      <w:r w:rsidRPr="00D14BA9">
        <w:rPr>
          <w:rFonts w:ascii="Cambria" w:hAnsiTheme="majorHAnsi"/>
          <w:szCs w:val="22"/>
        </w:rPr>
        <w:tab/>
      </w:r>
    </w:p>
    <w:p w:rsidR="00020485" w:rsidRDefault="00515C57" w14:paraId="33E2B2AD" w14:textId="2D6A1CAA" w:rsidP="00515C57" w:rsidRPr="00515C57">
      <w:pPr>
        <w:jc w:val="center"/>
        <w:spacing w:after="0" w:line="240" w:lineRule="auto"/>
        <w:rPr>
          <w:b/>
          <w:rFonts w:ascii="Cambria" w:cs="Calibri" w:hAnsiTheme="majorHAnsi"/>
          <w:sz w:val="24"/>
        </w:rPr>
      </w:pPr>
      <w:r>
        <w:rPr>
          <w:rFonts w:ascii="Cambria" w:cs="Aharoni" w:hAnsi="Cambria"/>
        </w:rPr>
        <w:br w:type="page"/>
      </w:r>
      <w:bookmarkStart w:id="1" w:name="_Hlk222124294"/>
      <w:r w:rsidR="00EA2B7E" w:rsidRPr="00515C57">
        <w:rPr>
          <w:b/>
          <w:rFonts w:ascii="Cambria" w:cs="Calibri" w:hAnsiTheme="majorHAnsi"/>
          <w:sz w:val="24"/>
        </w:rPr>
        <w:t>PERSON SPECIFICATION</w:t>
        <w:lastRenderedPageBreak/>
      </w:r>
    </w:p>
    <w:p w:rsidR="00020485" w:rsidRDefault="00285A85" w14:paraId="231FB511" w14:textId="02F75068" w:rsidP="00020485" w:rsidRPr="001F25AA">
      <w:pPr>
        <w:jc w:val="center"/>
        <w:rPr>
          <w:b/>
          <w:u w:val="single"/>
          <w:rFonts w:ascii="Cambria" w:hAnsiTheme="majorHAnsi"/>
          <w:sz w:val="24"/>
        </w:rPr>
      </w:pPr>
      <w:r w:rsidRPr="001F25AA">
        <w:rPr>
          <w:b/>
          <w:u w:val="single"/>
          <w:rFonts w:ascii="Cambria" w:hAnsiTheme="majorHAnsi"/>
          <w:sz w:val="24"/>
        </w:rPr>
        <w:t xml:space="preserve">Level </w:t>
      </w:r>
      <w:r w:rsidR="007C2231" w:rsidRPr="001F25AA">
        <w:rPr>
          <w:b/>
          <w:u w:val="single"/>
          <w:rFonts w:ascii="Cambria" w:hAnsiTheme="majorHAnsi"/>
          <w:sz w:val="24"/>
        </w:rPr>
        <w:t>3</w:t>
      </w:r>
      <w:r w:rsidRPr="001F25AA">
        <w:rPr>
          <w:b/>
          <w:u w:val="single"/>
          <w:rFonts w:ascii="Cambria" w:hAnsiTheme="majorHAnsi"/>
          <w:sz w:val="24"/>
        </w:rPr>
        <w:t xml:space="preserve"> Teaching Assistant</w:t>
      </w:r>
    </w:p>
    <w:tbl>
      <w:tblPr>
        <w:tblW w:w="9918" w:type="dxa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Look w:val="4A0"/>
      </w:tblPr>
      <w:tblGrid>
        <w:gridCol w:w="5098"/>
        <w:gridCol w:w="4820"/>
      </w:tblGrid>
      <w:tr w14:paraId="604DE1DE" w14:textId="77777777" w:rsidR="00020485" w:rsidRPr="001F25AA" w:rsidTr="00330FB7">
        <w:trPr>
          <w:trHeight w:val="638"/>
        </w:trPr>
        <w:tc>
          <w:tcPr>
            <w:shd w:fill="auto" w:color="auto" w:val="clear"/>
            <w:vAlign w:val="center"/>
            <w:tcW w:w="5098" w:type="dxa"/>
          </w:tcPr>
          <w:p w:rsidR="00B75F1A" w:rsidRDefault="00020485" w14:paraId="12721675" w14:textId="659997F3" w:rsidP="00330FB7" w:rsidRPr="001F25AA">
            <w:pPr>
              <w:spacing w:after="0" w:line="240" w:lineRule="auto"/>
              <w:rPr>
                <w:b/>
                <w:rFonts w:ascii="Cambria" w:cs="Calibri" w:hAnsiTheme="majorHAnsi"/>
                <w:sz w:val="24"/>
              </w:rPr>
            </w:pPr>
            <w:r w:rsidRPr="001F25AA">
              <w:rPr>
                <w:b/>
                <w:rFonts w:ascii="Cambria" w:cs="Calibri" w:hAnsiTheme="majorHAnsi"/>
                <w:sz w:val="24"/>
              </w:rPr>
              <w:t>Essential Qualities:</w:t>
            </w:r>
          </w:p>
        </w:tc>
        <w:tc>
          <w:tcPr>
            <w:shd w:fill="auto" w:color="auto" w:val="clear"/>
            <w:vAlign w:val="center"/>
            <w:tcW w:w="4820" w:type="dxa"/>
          </w:tcPr>
          <w:p w:rsidR="00020485" w:rsidRDefault="00020485" w14:paraId="1575B92E" w14:textId="3F9B49D5" w:rsidP="00B75F1A" w:rsidRPr="001F25AA">
            <w:pPr>
              <w:spacing w:after="0" w:line="240" w:lineRule="auto"/>
              <w:rPr>
                <w:b/>
                <w:rFonts w:ascii="Cambria" w:cs="Calibri" w:hAnsiTheme="majorHAnsi"/>
                <w:sz w:val="24"/>
              </w:rPr>
            </w:pPr>
            <w:r w:rsidRPr="001F25AA">
              <w:rPr>
                <w:b/>
                <w:rFonts w:ascii="Cambria" w:cs="Calibri" w:hAnsiTheme="majorHAnsi"/>
                <w:sz w:val="24"/>
              </w:rPr>
              <w:t>Desirable Qualities:</w:t>
            </w:r>
          </w:p>
        </w:tc>
      </w:tr>
      <w:tr w14:paraId="22907B5E" w14:textId="77777777" w:rsidR="00020485" w:rsidRPr="001F25AA" w:rsidTr="007A5859">
        <w:trPr>
          <w:trHeight w:val="7567"/>
        </w:trPr>
        <w:tc>
          <w:tcPr>
            <w:shd w:fill="auto" w:color="auto" w:val="clear"/>
            <w:tcW w:w="5098" w:type="dxa"/>
          </w:tcPr>
          <w:p w:rsidR="00285A85" w:rsidRDefault="00285A85" w14:paraId="673E4CE5" w14:textId="24F61970" w:rsidP="007C2231" w:rsidRPr="00587112">
            <w:pPr>
              <w:pStyle w:val="ListParagraph"/>
              <w:numPr>
                <w:ilvl w:val="0"/>
                <w:numId w:val="24"/>
              </w:numPr>
              <w:contextualSpacing/>
              <w:spacing w:after="0" w:line="240" w:lineRule="auto"/>
              <w:rPr>
                <w:rFonts w:ascii="Cambria" w:hAnsiTheme="majorHAnsi"/>
                <w:sz w:val="24"/>
                <w:szCs w:val="24"/>
              </w:rPr>
            </w:pPr>
            <w:r w:rsidRPr="00587112">
              <w:rPr>
                <w:rFonts w:ascii="Cambria" w:hAnsiTheme="majorHAnsi"/>
                <w:sz w:val="24"/>
                <w:szCs w:val="24"/>
              </w:rPr>
              <w:t>Ability to work effectively within a team environment, understanding classroom roles and responsibilities</w:t>
            </w:r>
          </w:p>
          <w:p w:rsidR="00882E12" w:rsidRDefault="00882E12" w14:paraId="103AB5CE" w14:textId="560FBAA9" w:rsidP="007C2231" w:rsidRPr="00587112">
            <w:pPr>
              <w:pStyle w:val="ListParagraph"/>
              <w:numPr>
                <w:ilvl w:val="0"/>
                <w:numId w:val="24"/>
              </w:numPr>
              <w:contextualSpacing/>
              <w:spacing w:after="0" w:line="240" w:lineRule="auto"/>
              <w:rPr>
                <w:rFonts w:ascii="Cambria" w:hAnsiTheme="majorHAnsi"/>
                <w:sz w:val="24"/>
                <w:szCs w:val="24"/>
              </w:rPr>
            </w:pPr>
            <w:r w:rsidRPr="00587112">
              <w:rPr>
                <w:rFonts w:ascii="Cambria" w:hAnsiTheme="majorHAnsi"/>
                <w:sz w:val="24"/>
                <w:szCs w:val="24"/>
              </w:rPr>
              <w:t>Experience working 1:1 with a child with complex SEN needs, delivering tailored support and interventions</w:t>
            </w:r>
          </w:p>
          <w:p w:rsidR="00285A85" w:rsidRDefault="00285A85" w14:paraId="5C18DD35" w14:textId="4861D6D0" w:rsidP="007C2231" w:rsidRPr="00587112">
            <w:pPr>
              <w:pStyle w:val="ListParagraph"/>
              <w:numPr>
                <w:ilvl w:val="0"/>
                <w:numId w:val="24"/>
              </w:numPr>
              <w:contextualSpacing/>
              <w:spacing w:after="0" w:line="240" w:lineRule="auto"/>
              <w:rPr>
                <w:rFonts w:ascii="Cambria" w:hAnsiTheme="majorHAnsi"/>
                <w:sz w:val="24"/>
                <w:szCs w:val="24"/>
              </w:rPr>
            </w:pPr>
            <w:r w:rsidRPr="00587112">
              <w:rPr>
                <w:rFonts w:ascii="Cambria" w:hAnsiTheme="majorHAnsi"/>
                <w:sz w:val="24"/>
                <w:szCs w:val="24"/>
              </w:rPr>
              <w:t>Ability to build effective working relationships with all pupils and colleagues</w:t>
            </w:r>
          </w:p>
          <w:p w:rsidR="00285A85" w:rsidRDefault="00285A85" w14:paraId="40EB294C" w14:textId="6F38F428" w:rsidP="007C2231" w:rsidRPr="00587112">
            <w:pPr>
              <w:pStyle w:val="ListParagraph"/>
              <w:numPr>
                <w:ilvl w:val="0"/>
                <w:numId w:val="24"/>
              </w:numPr>
              <w:contextualSpacing/>
              <w:spacing w:after="0" w:line="240" w:lineRule="auto"/>
              <w:rPr>
                <w:rFonts w:ascii="Cambria" w:hAnsiTheme="majorHAnsi"/>
                <w:sz w:val="24"/>
                <w:szCs w:val="24"/>
              </w:rPr>
            </w:pPr>
            <w:r w:rsidRPr="00587112">
              <w:rPr>
                <w:rFonts w:ascii="Cambria" w:hAnsiTheme="majorHAnsi"/>
                <w:sz w:val="24"/>
                <w:szCs w:val="24"/>
              </w:rPr>
              <w:t>Ability to promote a positive ethos and role model positive attributes</w:t>
            </w:r>
          </w:p>
          <w:p w:rsidR="00882E12" w:rsidRDefault="00882E12" w14:paraId="76FB98EA" w14:textId="278F0107" w:rsidP="00882E12" w:rsidRPr="005871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Theme="majorHAnsi"/>
                <w:sz w:val="24"/>
                <w:szCs w:val="24"/>
              </w:rPr>
            </w:pPr>
            <w:r w:rsidRPr="00587112">
              <w:rPr>
                <w:rFonts w:ascii="Cambria" w:hAnsiTheme="majorHAnsi"/>
                <w:sz w:val="24"/>
                <w:szCs w:val="24"/>
              </w:rPr>
              <w:t>Working knowledge of relevant policies/codes of practice/legislation</w:t>
            </w:r>
          </w:p>
          <w:p w:rsidR="00020485" w:rsidRDefault="00285A85" w14:paraId="0AC8753D" w14:textId="2E4D70D1" w:rsidP="007C2231" w:rsidRPr="00587112">
            <w:pPr>
              <w:pStyle w:val="ListParagraph"/>
              <w:numPr>
                <w:ilvl w:val="0"/>
                <w:numId w:val="24"/>
              </w:numPr>
              <w:contextualSpacing/>
              <w:spacing w:after="0" w:line="240" w:lineRule="auto"/>
              <w:rPr>
                <w:rFonts w:ascii="Cambria" w:hAnsiTheme="majorHAnsi"/>
                <w:sz w:val="24"/>
                <w:szCs w:val="24"/>
              </w:rPr>
            </w:pPr>
            <w:r w:rsidRPr="00587112">
              <w:rPr>
                <w:rFonts w:ascii="Cambria" w:hAnsiTheme="majorHAnsi"/>
                <w:sz w:val="24"/>
                <w:szCs w:val="24"/>
              </w:rPr>
              <w:t>Good personal numeracy and literacy skills</w:t>
            </w:r>
          </w:p>
          <w:p w:rsidR="00285A85" w:rsidRDefault="007C2231" w14:paraId="6FE25B63" w14:textId="168739DC" w:rsidP="007C2231" w:rsidRPr="00587112">
            <w:pPr>
              <w:pStyle w:val="ListParagraph"/>
              <w:numPr>
                <w:ilvl w:val="0"/>
                <w:numId w:val="24"/>
              </w:numPr>
              <w:contextualSpacing/>
              <w:spacing w:after="0" w:line="240" w:lineRule="auto"/>
              <w:rPr>
                <w:rFonts w:ascii="Cambria" w:hAnsiTheme="majorHAnsi"/>
                <w:sz w:val="24"/>
                <w:szCs w:val="24"/>
              </w:rPr>
            </w:pPr>
            <w:r w:rsidRPr="00587112">
              <w:rPr>
                <w:rFonts w:ascii="Cambria" w:hAnsiTheme="majorHAnsi"/>
                <w:sz w:val="24"/>
                <w:szCs w:val="24"/>
              </w:rPr>
              <w:t xml:space="preserve">Understanding of </w:t>
            </w:r>
            <w:r w:rsidR="00285A85" w:rsidRPr="00587112">
              <w:rPr>
                <w:rFonts w:ascii="Cambria" w:hAnsiTheme="majorHAnsi"/>
                <w:sz w:val="24"/>
                <w:szCs w:val="24"/>
              </w:rPr>
              <w:t>inclusion, especially within a school setting</w:t>
            </w:r>
          </w:p>
          <w:p w:rsidR="00285A85" w:rsidRDefault="00882E12" w14:paraId="3483EB71" w14:textId="2E1F20D4" w:rsidP="007C2231" w:rsidRPr="005871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Theme="majorHAnsi"/>
                <w:sz w:val="24"/>
                <w:szCs w:val="24"/>
              </w:rPr>
            </w:pPr>
            <w:r w:rsidRPr="00587112">
              <w:rPr>
                <w:rFonts w:ascii="Cambria" w:hAnsiTheme="majorHAnsi"/>
                <w:sz w:val="24"/>
                <w:szCs w:val="24"/>
              </w:rPr>
              <w:t>Can e</w:t>
            </w:r>
            <w:r w:rsidR="00285A85" w:rsidRPr="00587112">
              <w:rPr>
                <w:rFonts w:ascii="Cambria" w:hAnsiTheme="majorHAnsi"/>
                <w:sz w:val="24"/>
                <w:szCs w:val="24"/>
              </w:rPr>
              <w:t>ffective</w:t>
            </w:r>
            <w:r w:rsidRPr="00587112">
              <w:rPr>
                <w:rFonts w:ascii="Cambria" w:hAnsiTheme="majorHAnsi"/>
                <w:sz w:val="24"/>
                <w:szCs w:val="24"/>
              </w:rPr>
              <w:t>ly</w:t>
            </w:r>
            <w:r w:rsidR="00285A85" w:rsidRPr="00587112">
              <w:rPr>
                <w:rFonts w:ascii="Cambria" w:hAnsiTheme="majorHAnsi"/>
                <w:sz w:val="24"/>
                <w:szCs w:val="24"/>
              </w:rPr>
              <w:t xml:space="preserve"> use ICT to support learning</w:t>
            </w:r>
          </w:p>
          <w:p w:rsidR="009150D5" w:rsidRDefault="007C2231" w14:paraId="6577A99A" w14:textId="7B3B3017" w:rsidP="009150D5" w:rsidRPr="005871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lang w:eastAsia="en-US"/>
                <w:rFonts w:ascii="Cambria" w:hAnsiTheme="majorHAnsi"/>
                <w:sz w:val="24"/>
                <w:szCs w:val="24"/>
              </w:rPr>
            </w:pPr>
            <w:r w:rsidRPr="00587112">
              <w:rPr>
                <w:rFonts w:ascii="Cambria" w:hAnsiTheme="majorHAnsi"/>
                <w:sz w:val="24"/>
                <w:szCs w:val="24"/>
              </w:rPr>
              <w:t xml:space="preserve">NVQ III or equivalent </w:t>
            </w:r>
          </w:p>
          <w:p w:rsidR="00285A85" w:rsidRDefault="00285A85" w14:paraId="1554D59E" w14:textId="571BED9E" w:rsidP="009150D5" w:rsidRPr="005871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lang w:eastAsia="en-US"/>
                <w:rFonts w:ascii="Cambria" w:hAnsiTheme="majorHAnsi"/>
                <w:sz w:val="24"/>
                <w:szCs w:val="24"/>
              </w:rPr>
            </w:pPr>
            <w:r w:rsidRPr="00587112">
              <w:rPr>
                <w:rFonts w:ascii="Cambria" w:hAnsiTheme="majorHAnsi"/>
                <w:sz w:val="24"/>
                <w:szCs w:val="24"/>
              </w:rPr>
              <w:t>Willingness to participate in relevant training and development opportunities</w:t>
            </w:r>
          </w:p>
          <w:p w:rsidR="00285A85" w:rsidRDefault="00285A85" w14:paraId="2ACF3003" w14:textId="3A9E3F14" w:rsidP="009150D5" w:rsidRPr="005871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Theme="majorHAnsi"/>
                <w:sz w:val="24"/>
                <w:szCs w:val="24"/>
              </w:rPr>
            </w:pPr>
            <w:r w:rsidRPr="00587112">
              <w:rPr>
                <w:rFonts w:ascii="Cambria" w:hAnsiTheme="majorHAnsi"/>
                <w:sz w:val="24"/>
                <w:szCs w:val="24"/>
              </w:rPr>
              <w:t xml:space="preserve">Willingness to undertake training specific to the </w:t>
            </w:r>
            <w:r w:rsidR="008362A7" w:rsidRPr="00587112">
              <w:rPr>
                <w:rFonts w:ascii="Cambria" w:hAnsiTheme="majorHAnsi"/>
                <w:sz w:val="24"/>
                <w:szCs w:val="24"/>
              </w:rPr>
              <w:t>children’s needs</w:t>
            </w:r>
          </w:p>
          <w:p w:rsidR="00285A85" w:rsidRDefault="00285A85" w14:paraId="56DDBCDA" w14:textId="50B34A51" w:rsidP="00882E12" w:rsidRPr="00587112">
            <w:pPr>
              <w:contextualSpacing/>
              <w:spacing w:after="0" w:line="240" w:lineRule="auto"/>
              <w:rPr>
                <w:rFonts w:ascii="Cambria" w:hAnsiTheme="majorHAnsi"/>
                <w:sz w:val="24"/>
              </w:rPr>
            </w:pPr>
          </w:p>
        </w:tc>
        <w:tc>
          <w:tcPr>
            <w:shd w:fill="auto" w:color="auto" w:val="clear"/>
            <w:tcW w:w="4820" w:type="dxa"/>
          </w:tcPr>
          <w:p w:rsidR="00587112" w:rsidRDefault="00587112" w14:paraId="32463735" w14:textId="54944F90" w:rsidP="00587112" w:rsidRPr="00587112">
            <w:pPr>
              <w:pStyle w:val="NoSpacing"/>
              <w:numPr>
                <w:ilvl w:val="0"/>
                <w:numId w:val="38"/>
              </w:numPr>
              <w:rPr>
                <w:rFonts w:ascii="Cambria" w:hAnsiTheme="majorHAnsi"/>
              </w:rPr>
            </w:pPr>
            <w:r w:rsidRPr="00587112">
              <w:rPr>
                <w:rFonts w:ascii="Cambria" w:hAnsiTheme="majorHAnsi"/>
              </w:rPr>
              <w:t xml:space="preserve">Experience using </w:t>
            </w:r>
            <w:r w:rsidRPr="00587112">
              <w:rPr>
                <w:rStyle w:val="Strong"/>
                <w:b w:val="0"/>
                <w:rFonts w:ascii="Cambria" w:hAnsiTheme="majorHAnsi"/>
              </w:rPr>
              <w:t>total communication approaches</w:t>
            </w:r>
            <w:r w:rsidRPr="00587112">
              <w:rPr>
                <w:b/>
                <w:rFonts w:ascii="Cambria" w:hAnsiTheme="majorHAnsi"/>
              </w:rPr>
              <w:t xml:space="preserve"> </w:t>
            </w:r>
            <w:r w:rsidRPr="00587112">
              <w:rPr>
                <w:rFonts w:ascii="Cambria" w:hAnsiTheme="majorHAnsi"/>
              </w:rPr>
              <w:t>to support learning and communication</w:t>
            </w:r>
          </w:p>
          <w:p w:rsidR="00587112" w:rsidRDefault="00587112" w14:paraId="062C3DBD" w14:textId="58BD32C2" w:rsidP="00587112" w:rsidRPr="00587112">
            <w:pPr>
              <w:pStyle w:val="NoSpacing"/>
              <w:numPr>
                <w:ilvl w:val="0"/>
                <w:numId w:val="38"/>
              </w:numPr>
              <w:rPr>
                <w:rFonts w:ascii="Cambria" w:hAnsiTheme="majorHAnsi"/>
              </w:rPr>
            </w:pPr>
            <w:r w:rsidRPr="00587112">
              <w:rPr>
                <w:rFonts w:ascii="Cambria" w:hAnsiTheme="majorHAnsi"/>
              </w:rPr>
              <w:t xml:space="preserve">Evidence of involvement in a </w:t>
            </w:r>
            <w:r w:rsidRPr="00587112">
              <w:rPr>
                <w:rStyle w:val="Strong"/>
                <w:b w:val="0"/>
                <w:rFonts w:ascii="Cambria" w:hAnsiTheme="majorHAnsi"/>
              </w:rPr>
              <w:t>range of sports and physical activities</w:t>
            </w:r>
          </w:p>
          <w:p w:rsidR="00587112" w:rsidRDefault="00587112" w14:paraId="6A493B7F" w14:textId="6D512872" w:rsidP="00587112" w:rsidRPr="00587112">
            <w:pPr>
              <w:pStyle w:val="NoSpacing"/>
              <w:numPr>
                <w:ilvl w:val="0"/>
                <w:numId w:val="38"/>
              </w:numPr>
              <w:rPr>
                <w:rFonts w:ascii="Cambria" w:hAnsiTheme="majorHAnsi"/>
              </w:rPr>
            </w:pPr>
            <w:r w:rsidRPr="00587112">
              <w:rPr>
                <w:rFonts w:ascii="Cambria" w:hAnsiTheme="majorHAnsi"/>
              </w:rPr>
              <w:t xml:space="preserve">Advanced understanding of the </w:t>
            </w:r>
            <w:r w:rsidRPr="00587112">
              <w:rPr>
                <w:rStyle w:val="Strong"/>
                <w:b w:val="0"/>
                <w:rFonts w:ascii="Cambria" w:hAnsiTheme="majorHAnsi"/>
              </w:rPr>
              <w:t>National Curriculum and other core learning programmes/techniques</w:t>
            </w:r>
            <w:r w:rsidRPr="00587112">
              <w:rPr>
                <w:rFonts w:ascii="Cambria" w:hAnsiTheme="majorHAnsi"/>
              </w:rPr>
              <w:t xml:space="preserve"> within the relevant age range or subject area</w:t>
            </w:r>
          </w:p>
          <w:p w:rsidR="00587112" w:rsidRDefault="00587112" w14:paraId="167C6E0D" w14:textId="5D8993CD" w:rsidP="00587112" w:rsidRPr="00587112">
            <w:pPr>
              <w:pStyle w:val="NoSpacing"/>
              <w:numPr>
                <w:ilvl w:val="0"/>
                <w:numId w:val="38"/>
              </w:numPr>
              <w:rPr>
                <w:rFonts w:ascii="Cambria" w:hAnsiTheme="majorHAnsi"/>
              </w:rPr>
            </w:pPr>
            <w:r w:rsidRPr="00587112">
              <w:rPr>
                <w:rFonts w:ascii="Cambria" w:hAnsiTheme="majorHAnsi"/>
              </w:rPr>
              <w:t xml:space="preserve">Training or experience in </w:t>
            </w:r>
            <w:r w:rsidRPr="00587112">
              <w:rPr>
                <w:rStyle w:val="Strong"/>
                <w:b w:val="0"/>
                <w:rFonts w:ascii="Cambria" w:hAnsiTheme="majorHAnsi"/>
              </w:rPr>
              <w:t>positive handling techniques</w:t>
            </w:r>
          </w:p>
          <w:p w:rsidR="00587112" w:rsidRDefault="00587112" w14:paraId="3E96A650" w14:textId="01F7F904" w:rsidP="00587112" w:rsidRPr="00587112">
            <w:pPr>
              <w:pStyle w:val="NoSpacing"/>
              <w:numPr>
                <w:ilvl w:val="0"/>
                <w:numId w:val="38"/>
              </w:numPr>
              <w:rPr>
                <w:rFonts w:ascii="Cambria" w:hAnsiTheme="majorHAnsi"/>
              </w:rPr>
            </w:pPr>
            <w:r w:rsidRPr="00587112">
              <w:rPr>
                <w:rFonts w:ascii="Cambria" w:hAnsiTheme="majorHAnsi"/>
              </w:rPr>
              <w:t xml:space="preserve">Knowledge of </w:t>
            </w:r>
            <w:r w:rsidRPr="00587112">
              <w:rPr>
                <w:rStyle w:val="Strong"/>
                <w:b w:val="0"/>
                <w:rFonts w:ascii="Cambria" w:hAnsiTheme="majorHAnsi"/>
              </w:rPr>
              <w:t>trauma-informed practice</w:t>
            </w:r>
            <w:r w:rsidRPr="00587112">
              <w:rPr>
                <w:rFonts w:ascii="Cambria" w:hAnsiTheme="majorHAnsi"/>
              </w:rPr>
              <w:t xml:space="preserve"> and strategies to support children affected by trauma</w:t>
            </w:r>
          </w:p>
          <w:p w:rsidR="00587112" w:rsidRDefault="00587112" w14:paraId="20E23ED0" w14:textId="27463BC8" w:rsidP="00587112" w:rsidRPr="00587112">
            <w:pPr>
              <w:contextualSpacing/>
              <w:spacing w:after="0" w:line="240" w:lineRule="auto"/>
              <w:rPr>
                <w:rFonts w:ascii="Cambria" w:hAnsiTheme="majorHAnsi"/>
                <w:sz w:val="24"/>
              </w:rPr>
            </w:pPr>
          </w:p>
        </w:tc>
      </w:tr>
      <w:bookmarkEnd w:id="1"/>
    </w:tbl>
    <w:p w:rsidR="007A5859" w:rsidRDefault="007A5859" w14:paraId="66CF756B" w14:textId="77777777" w:rsidP="007A5859">
      <w:pPr>
        <w:pStyle w:val="BodyText"/>
        <w:jc w:val="left"/>
        <w:rPr>
          <w:rFonts w:ascii="Cambria" w:hAnsi="Cambria"/>
        </w:rPr>
      </w:pPr>
    </w:p>
    <w:p w:rsidR="007A5859" w:rsidRDefault="007A5859" w14:paraId="161B7806" w14:textId="56611E2D" w:rsidP="007A5859" w:rsidRPr="00587112">
      <w:pPr>
        <w:pStyle w:val="BodyText"/>
        <w:jc w:val="left"/>
        <w:rPr>
          <w:rFonts w:ascii="Cambria" w:hAnsiTheme="majorHAnsi"/>
          <w:szCs w:val="24"/>
        </w:rPr>
      </w:pPr>
      <w:bookmarkStart w:id="2" w:name="_Hlk222124127"/>
      <w:r w:rsidRPr="00587112">
        <w:rPr>
          <w:rFonts w:ascii="Cambria" w:hAnsiTheme="majorHAnsi"/>
          <w:szCs w:val="24"/>
        </w:rPr>
        <w:t>The post holder may reasonably be expected to undertake other duties commensurate with the level of responsibility that may be allocated from time to time.</w:t>
      </w:r>
    </w:p>
    <w:p w:rsidR="007A5859" w:rsidRDefault="007A5859" w14:paraId="36D84AD5" w14:textId="77777777" w:rsidP="007A5859" w:rsidRPr="00587112">
      <w:pPr>
        <w:pStyle w:val="Title"/>
        <w:jc w:val="left"/>
        <w:rPr>
          <w:rFonts w:ascii="Cambria" w:cs="Aharoni" w:hAnsiTheme="majorHAnsi"/>
          <w:sz w:val="24"/>
          <w:szCs w:val="24"/>
        </w:rPr>
      </w:pPr>
    </w:p>
    <w:p w:rsidR="007A5859" w:rsidRDefault="007A5859" w14:paraId="22BBA040" w14:textId="3FD8783E" w:rsidP="007A5859" w:rsidRPr="00587112">
      <w:pPr>
        <w:jc w:val="both"/>
        <w:rPr>
          <w:b/>
          <w:rFonts w:ascii="Cambria" w:hAnsiTheme="majorHAnsi"/>
          <w:sz w:val="24"/>
        </w:rPr>
      </w:pPr>
      <w:r w:rsidRPr="00587112">
        <w:rPr>
          <w:b/>
          <w:rFonts w:ascii="Cambria" w:hAnsiTheme="majorHAnsi"/>
          <w:sz w:val="24"/>
        </w:rPr>
        <w:t>The post is subject to Enhanced Disclosure.</w:t>
      </w:r>
    </w:p>
    <w:p w:rsidR="007A5859" w:rsidRDefault="007A5859" w14:paraId="12FF8D0C" w14:textId="7FB729E4" w:rsidP="007A5859" w:rsidRPr="00587112">
      <w:pPr>
        <w:jc w:val="both"/>
        <w:rPr>
          <w:b/>
          <w:rFonts w:ascii="Cambria" w:hAnsiTheme="majorHAnsi"/>
          <w:sz w:val="24"/>
        </w:rPr>
      </w:pPr>
      <w:r w:rsidRPr="00587112">
        <w:rPr>
          <w:b/>
          <w:rFonts w:ascii="Cambria" w:hAnsiTheme="majorHAnsi"/>
          <w:sz w:val="24"/>
        </w:rPr>
        <w:t>The post holder</w:t>
      </w:r>
      <w:r w:rsidR="00587112">
        <w:rPr>
          <w:b/>
          <w:rFonts w:ascii="Cambria" w:hAnsiTheme="majorHAnsi"/>
          <w:sz w:val="24"/>
        </w:rPr>
        <w:t xml:space="preserve"> has </w:t>
      </w:r>
      <w:r w:rsidRPr="00587112">
        <w:rPr>
          <w:b/>
          <w:rFonts w:ascii="Cambria" w:hAnsiTheme="majorHAnsi"/>
          <w:sz w:val="24"/>
        </w:rPr>
        <w:t>responsibility for promoting and safeguarding the welfare of children and young people for who he/she is responsible, or with whom he/she comes into contact will be to adhere to and ensure compliance with the school’s Child Protection Policy at all times.</w:t>
      </w:r>
    </w:p>
    <w:p w:rsidR="006716B1" w:rsidRDefault="007A5859" w14:paraId="57EDAB5B" w14:textId="1F0A068F" w:rsidP="00330FB7" w:rsidRPr="00587112">
      <w:pPr>
        <w:jc w:val="both"/>
        <w:rPr>
          <w:b/>
          <w:rFonts w:ascii="Cambria" w:cs="Arial" w:hAnsiTheme="majorHAnsi"/>
          <w:sz w:val="24"/>
        </w:rPr>
      </w:pPr>
      <w:r w:rsidRPr="00587112">
        <w:rPr>
          <w:b/>
          <w:rFonts w:ascii="Cambria" w:hAnsiTheme="majorHAnsi"/>
          <w:sz w:val="24"/>
        </w:rPr>
        <w:t xml:space="preserve">The post holder must sign to denote they have read and understand both the Child Protection Policy and the Keeping Children Safe in Education document. </w:t>
      </w:r>
      <w:r w:rsidR="00330FB7" w:rsidRPr="00587112">
        <w:rPr>
          <w:b/>
          <w:rFonts w:ascii="Cambria" w:hAnsiTheme="majorHAnsi"/>
          <w:sz w:val="24"/>
        </w:rPr>
        <w:t>S</w:t>
      </w:r>
      <w:r w:rsidRPr="00587112">
        <w:rPr>
          <w:b/>
          <w:rFonts w:ascii="Cambria" w:hAnsiTheme="majorHAnsi"/>
          <w:sz w:val="24"/>
        </w:rPr>
        <w:t>taff are expected to adhere to the school’s Staff Code of Conduct.</w:t>
      </w:r>
      <w:bookmarkEnd w:id="2"/>
    </w:p>
    <w:sectPr w:rsidR="006716B1" w:rsidRPr="00587112" w:rsidSect="00330FB7">
      <w:docGrid w:linePitch="299"/>
      <w:headerReference r:id="rId12" w:type="default"/>
      <w:headerReference r:id="rId11" w:type="even"/>
      <w:footerReference r:id="rId13" w:type="even"/>
      <w:pgSz w:w="11900" w:h="16840"/>
      <w:pgMar w:left="709" w:right="418" w:top="993" w:bottom="567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C1DFF" w14:textId="77777777" w:rsidR="00205BA7" w:rsidRDefault="00205BA7">
      <w:pPr>
        <w:spacing w:after="0" w:line="240" w:lineRule="auto"/>
      </w:pPr>
      <w:r>
        <w:separator/>
      </w:r>
    </w:p>
  </w:endnote>
  <w:endnote w:type="continuationSeparator" w:id="0">
    <w:p w14:paraId="6DA7220F" w14:textId="77777777" w:rsidR="00205BA7" w:rsidRDefault="0020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venir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354F0" w14:textId="77777777" w:rsidR="00205BA7" w:rsidRDefault="00205BA7" w:rsidP="00D60F98">
    <w:pPr>
      <w:pStyle w:val="Footer1"/>
    </w:pPr>
    <w:r>
      <w:t xml:space="preserve">Formby High School                                                                        </w:t>
    </w:r>
  </w:p>
  <w:p w14:paraId="762E7D69" w14:textId="77777777" w:rsidR="00205BA7" w:rsidRDefault="00205BA7" w:rsidP="00D60F98">
    <w:pPr>
      <w:pStyle w:val="Footer1"/>
      <w:rPr>
        <w:rFonts w:ascii="Times New Roman" w:eastAsia="Times New Roman" w:hAnsi="Times New Roman"/>
        <w:color w:val="auto"/>
        <w:lang w:val="en-GB" w:bidi="x-none"/>
      </w:rPr>
    </w:pPr>
    <w:r>
      <w:t>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A123E" w14:textId="77777777" w:rsidR="00205BA7" w:rsidRDefault="00205BA7">
      <w:pPr>
        <w:spacing w:after="0" w:line="240" w:lineRule="auto"/>
      </w:pPr>
      <w:r>
        <w:separator/>
      </w:r>
    </w:p>
  </w:footnote>
  <w:footnote w:type="continuationSeparator" w:id="0">
    <w:p w14:paraId="27EC146E" w14:textId="77777777" w:rsidR="00205BA7" w:rsidRDefault="0020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DF57" w14:textId="77777777" w:rsidR="00205BA7" w:rsidRDefault="00205BA7">
    <w:pPr>
      <w:pStyle w:val="Header"/>
    </w:pPr>
    <w:r>
      <w:t>[Type text]</w:t>
    </w:r>
  </w:p>
  <w:p w14:paraId="0E0FB213" w14:textId="77777777" w:rsidR="00205BA7" w:rsidRDefault="00205BA7" w:rsidP="00C3223B">
    <w:pPr>
      <w:pStyle w:val="Header1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8C551" w14:textId="77777777" w:rsidR="00EA2B7E" w:rsidRDefault="00247149" w:rsidP="00D0619F">
    <w:pPr>
      <w:pStyle w:val="Header1"/>
      <w:ind w:left="-142"/>
      <w:jc w:val="center"/>
      <w:rPr>
        <w:lang w:val="en-GB"/>
      </w:rPr>
    </w:pPr>
    <w:r>
      <w:rPr>
        <w:noProof/>
        <w:lang w:val="en-GB"/>
      </w:rPr>
      <w:drawing>
        <wp:inline distT="0" distB="0" distL="0" distR="0" wp14:anchorId="38EA7E9A" wp14:editId="4FA6E0AD">
          <wp:extent cx="634624" cy="742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857" cy="75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GB"/>
      </w:rPr>
      <w:t xml:space="preserve">  </w:t>
    </w:r>
  </w:p>
  <w:p w14:paraId="77644B87" w14:textId="77777777" w:rsidR="00EA2B7E" w:rsidRDefault="00EA2B7E" w:rsidP="00D0619F">
    <w:pPr>
      <w:pStyle w:val="Header1"/>
      <w:ind w:left="-142"/>
      <w:jc w:val="center"/>
      <w:rPr>
        <w:lang w:val="en-GB"/>
      </w:rPr>
    </w:pPr>
  </w:p>
  <w:p w14:paraId="4F1CCE18" w14:textId="67565E15" w:rsidR="00205BA7" w:rsidRDefault="00247149" w:rsidP="00D0619F">
    <w:pPr>
      <w:pStyle w:val="Header1"/>
      <w:ind w:left="-142"/>
      <w:jc w:val="center"/>
      <w:rPr>
        <w:lang w:val="en-GB"/>
      </w:rPr>
    </w:pPr>
    <w:r>
      <w:rPr>
        <w:lang w:val="en-GB"/>
      </w:rPr>
      <w:t xml:space="preserve">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0000001"/>
    <w:tmpl w:val="894EE873"/>
    <w:lvl w:ilvl="0">
      <w:numFmt w:val="decimal"/>
      <w:lvlText w:val="%1."/>
      <w:start w:val="1"/>
      <w:rPr>
        <w:position w:val="0"/>
        <w:rFonts w:hint="default"/>
      </w:rPr>
      <w:pPr>
        <w:ind w:left="240"/>
        <w:ind w:firstLine="0"/>
        <w:tabs>
          <w:tab w:val="num" w:pos="240"/>
        </w:tabs>
      </w:pPr>
      <w:isLgl/>
      <w:lvlJc w:val="left"/>
    </w:lvl>
    <w:lvl w:ilvl="1">
      <w:numFmt w:val="lowerLetter"/>
      <w:lvlText w:val="%2."/>
      <w:start w:val="1"/>
      <w:rPr>
        <w:position w:val="0"/>
        <w:rFonts w:hint="default"/>
      </w:rPr>
      <w:pPr>
        <w:ind w:left="240"/>
        <w:ind w:firstLine="360"/>
        <w:tabs>
          <w:tab w:val="num" w:pos="240"/>
        </w:tabs>
      </w:pPr>
      <w:lvlJc w:val="left"/>
    </w:lvl>
    <w:lvl w:ilvl="2">
      <w:numFmt w:val="lowerRoman"/>
      <w:lvlText w:val="%3."/>
      <w:start w:val="1"/>
      <w:rPr>
        <w:position w:val="0"/>
        <w:rFonts w:hint="default"/>
      </w:rPr>
      <w:pPr>
        <w:ind w:left="240"/>
        <w:ind w:firstLine="720"/>
        <w:tabs>
          <w:tab w:val="num" w:pos="240"/>
        </w:tabs>
      </w:pPr>
      <w:lvlJc w:val="left"/>
    </w:lvl>
    <w:lvl w:ilvl="3">
      <w:numFmt w:val="decimal"/>
      <w:lvlText w:val="%4."/>
      <w:start w:val="1"/>
      <w:rPr>
        <w:position w:val="0"/>
        <w:rFonts w:hint="default"/>
      </w:rPr>
      <w:pPr>
        <w:ind w:left="240"/>
        <w:ind w:firstLine="1080"/>
        <w:tabs>
          <w:tab w:val="num" w:pos="240"/>
        </w:tabs>
      </w:pPr>
      <w:isLgl/>
      <w:lvlJc w:val="left"/>
    </w:lvl>
    <w:lvl w:ilvl="4">
      <w:numFmt w:val="lowerLetter"/>
      <w:lvlText w:val="%5."/>
      <w:start w:val="1"/>
      <w:rPr>
        <w:position w:val="0"/>
        <w:rFonts w:hint="default"/>
      </w:rPr>
      <w:pPr>
        <w:ind w:left="240"/>
        <w:ind w:firstLine="1440"/>
        <w:tabs>
          <w:tab w:val="num" w:pos="240"/>
        </w:tabs>
      </w:pPr>
      <w:lvlJc w:val="left"/>
    </w:lvl>
    <w:lvl w:ilvl="5">
      <w:numFmt w:val="lowerRoman"/>
      <w:lvlText w:val="%6."/>
      <w:start w:val="1"/>
      <w:rPr>
        <w:position w:val="0"/>
        <w:rFonts w:hint="default"/>
      </w:rPr>
      <w:pPr>
        <w:ind w:left="240"/>
        <w:ind w:firstLine="1800"/>
        <w:tabs>
          <w:tab w:val="num" w:pos="240"/>
        </w:tabs>
      </w:pPr>
      <w:lvlJc w:val="left"/>
    </w:lvl>
    <w:lvl w:ilvl="6">
      <w:numFmt w:val="decimal"/>
      <w:lvlText w:val="%7."/>
      <w:start w:val="1"/>
      <w:rPr>
        <w:position w:val="0"/>
        <w:rFonts w:hint="default"/>
      </w:rPr>
      <w:pPr>
        <w:ind w:left="240"/>
        <w:ind w:firstLine="2160"/>
        <w:tabs>
          <w:tab w:val="num" w:pos="240"/>
        </w:tabs>
      </w:pPr>
      <w:isLgl/>
      <w:lvlJc w:val="left"/>
    </w:lvl>
    <w:lvl w:ilvl="7">
      <w:numFmt w:val="lowerLetter"/>
      <w:lvlText w:val="%8."/>
      <w:start w:val="1"/>
      <w:rPr>
        <w:position w:val="0"/>
        <w:rFonts w:hint="default"/>
      </w:rPr>
      <w:pPr>
        <w:ind w:left="240"/>
        <w:ind w:firstLine="2520"/>
        <w:tabs>
          <w:tab w:val="num" w:pos="240"/>
        </w:tabs>
      </w:pPr>
      <w:lvlJc w:val="left"/>
    </w:lvl>
    <w:lvl w:ilvl="8">
      <w:numFmt w:val="lowerRoman"/>
      <w:lvlText w:val="%9."/>
      <w:start w:val="1"/>
      <w:rPr>
        <w:position w:val="0"/>
        <w:rFonts w:hint="default"/>
      </w:rPr>
      <w:pPr>
        <w:ind w:left="240"/>
        <w:ind w:firstLine="2880"/>
        <w:tabs>
          <w:tab w:val="num" w:pos="240"/>
        </w:tabs>
      </w:pPr>
      <w:lvlJc w:val="left"/>
    </w:lvl>
  </w:abstractNum>
  <w:abstractNum w:abstractNumId="1">
    <w:multiLevelType w:val="hybridMultilevel"/>
    <w:nsid w:val="00000002"/>
    <w:tmpl w:val="894EE874"/>
    <w:lvl w:ilvl="0">
      <w:numFmt w:val="decimal"/>
      <w:lvlText w:val="%1."/>
      <w:start w:val="4"/>
      <w:rPr>
        <w:position w:val="0"/>
        <w:rFonts w:hint="default"/>
      </w:rPr>
      <w:pPr>
        <w:ind w:left="240"/>
        <w:ind w:firstLine="0"/>
        <w:tabs>
          <w:tab w:val="num" w:pos="240"/>
        </w:tabs>
      </w:pPr>
      <w:isLgl/>
      <w:lvlJc w:val="left"/>
    </w:lvl>
    <w:lvl w:ilvl="1">
      <w:numFmt w:val="lowerLetter"/>
      <w:lvlText w:val="%2."/>
      <w:start w:val="1"/>
      <w:rPr>
        <w:position w:val="0"/>
        <w:rFonts w:hint="default"/>
      </w:rPr>
      <w:pPr>
        <w:ind w:left="240"/>
        <w:ind w:firstLine="360"/>
        <w:tabs>
          <w:tab w:val="num" w:pos="240"/>
        </w:tabs>
      </w:pPr>
      <w:lvlJc w:val="left"/>
    </w:lvl>
    <w:lvl w:ilvl="2">
      <w:numFmt w:val="lowerRoman"/>
      <w:lvlText w:val="%3."/>
      <w:start w:val="1"/>
      <w:rPr>
        <w:position w:val="0"/>
        <w:rFonts w:hint="default"/>
      </w:rPr>
      <w:pPr>
        <w:ind w:left="240"/>
        <w:ind w:firstLine="720"/>
        <w:tabs>
          <w:tab w:val="num" w:pos="240"/>
        </w:tabs>
      </w:pPr>
      <w:lvlJc w:val="left"/>
    </w:lvl>
    <w:lvl w:ilvl="3">
      <w:numFmt w:val="decimal"/>
      <w:lvlText w:val="%4."/>
      <w:start w:val="1"/>
      <w:rPr>
        <w:position w:val="0"/>
        <w:rFonts w:hint="default"/>
      </w:rPr>
      <w:pPr>
        <w:ind w:left="240"/>
        <w:ind w:firstLine="1080"/>
        <w:tabs>
          <w:tab w:val="num" w:pos="240"/>
        </w:tabs>
      </w:pPr>
      <w:isLgl/>
      <w:lvlJc w:val="left"/>
    </w:lvl>
    <w:lvl w:ilvl="4">
      <w:numFmt w:val="lowerLetter"/>
      <w:lvlText w:val="%5."/>
      <w:start w:val="1"/>
      <w:rPr>
        <w:position w:val="0"/>
        <w:rFonts w:hint="default"/>
      </w:rPr>
      <w:pPr>
        <w:ind w:left="240"/>
        <w:ind w:firstLine="1440"/>
        <w:tabs>
          <w:tab w:val="num" w:pos="240"/>
        </w:tabs>
      </w:pPr>
      <w:lvlJc w:val="left"/>
    </w:lvl>
    <w:lvl w:ilvl="5">
      <w:numFmt w:val="lowerRoman"/>
      <w:lvlText w:val="%6."/>
      <w:start w:val="1"/>
      <w:rPr>
        <w:position w:val="0"/>
        <w:rFonts w:hint="default"/>
      </w:rPr>
      <w:pPr>
        <w:ind w:left="240"/>
        <w:ind w:firstLine="1800"/>
        <w:tabs>
          <w:tab w:val="num" w:pos="240"/>
        </w:tabs>
      </w:pPr>
      <w:lvlJc w:val="left"/>
    </w:lvl>
    <w:lvl w:ilvl="6">
      <w:numFmt w:val="decimal"/>
      <w:lvlText w:val="%7."/>
      <w:start w:val="1"/>
      <w:rPr>
        <w:position w:val="0"/>
        <w:rFonts w:hint="default"/>
      </w:rPr>
      <w:pPr>
        <w:ind w:left="240"/>
        <w:ind w:firstLine="2160"/>
        <w:tabs>
          <w:tab w:val="num" w:pos="240"/>
        </w:tabs>
      </w:pPr>
      <w:isLgl/>
      <w:lvlJc w:val="left"/>
    </w:lvl>
    <w:lvl w:ilvl="7">
      <w:numFmt w:val="lowerLetter"/>
      <w:lvlText w:val="%8."/>
      <w:start w:val="1"/>
      <w:rPr>
        <w:position w:val="0"/>
        <w:rFonts w:hint="default"/>
      </w:rPr>
      <w:pPr>
        <w:ind w:left="240"/>
        <w:ind w:firstLine="2520"/>
        <w:tabs>
          <w:tab w:val="num" w:pos="240"/>
        </w:tabs>
      </w:pPr>
      <w:lvlJc w:val="left"/>
    </w:lvl>
    <w:lvl w:ilvl="8">
      <w:numFmt w:val="lowerRoman"/>
      <w:lvlText w:val="%9."/>
      <w:start w:val="1"/>
      <w:rPr>
        <w:position w:val="0"/>
        <w:rFonts w:hint="default"/>
      </w:rPr>
      <w:pPr>
        <w:ind w:left="240"/>
        <w:ind w:firstLine="2880"/>
        <w:tabs>
          <w:tab w:val="num" w:pos="240"/>
        </w:tabs>
      </w:pPr>
      <w:lvlJc w:val="left"/>
    </w:lvl>
  </w:abstractNum>
  <w:abstractNum w:abstractNumId="2">
    <w:multiLevelType w:val="hybridMultilevel"/>
    <w:nsid w:val="02FA6C72"/>
    <w:tmpl w:val="367CC3EC"/>
    <w:lvl w:ilvl="0" w:tplc="207C7624">
      <w:numFmt w:val="bullet"/>
      <w:lvlText w:val=""/>
      <w:start w:val="0"/>
      <w:rPr>
        <w:rFonts w:ascii="Cambria" w:cs="Times New Roman" w:eastAsia="Times New Roman" w:hAnsi="Cambria" w:hint="default"/>
      </w:rPr>
      <w:pPr>
        <w:ind w:left="108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80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52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324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96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68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40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612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840"/>
        <w:ind w:hanging="360"/>
      </w:pPr>
      <w:lvlJc w:val="left"/>
    </w:lvl>
  </w:abstractNum>
  <w:abstractNum w:abstractNumId="3">
    <w:multiLevelType w:val="hybridMultilevel"/>
    <w:nsid w:val="07A919A9"/>
    <w:tmpl w:val="2EACD3EA"/>
    <w:lvl w:ilvl="0" w:tplc="2E9C6FF0">
      <w:numFmt w:val="bullet"/>
      <w:lvlText w:val=""/>
      <w:start w:val="1"/>
      <w:rPr>
        <w:color w:val="auto"/>
        <w:rFonts w:ascii="Symbol" w:hAnsi="Symbol" w:hint="default"/>
      </w:rPr>
      <w:pPr>
        <w:ind w:left="576"/>
        <w:ind w:hanging="576"/>
        <w:tabs>
          <w:tab w:val="num" w:pos="576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">
    <w:multiLevelType w:val="hybridMultilevel"/>
    <w:nsid w:val="1114564E"/>
    <w:tmpl w:val="420290C4"/>
    <w:lvl w:ilvl="0" w:tplc="437415FA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5">
    <w:multiLevelType w:val="hybridMultilevel"/>
    <w:nsid w:val="148A2812"/>
    <w:tmpl w:val="8DCE90FA"/>
    <w:lvl w:ilvl="0" w:tplc="67B4BC9E">
      <w:numFmt w:val="bullet"/>
      <w:lvlText w:val=""/>
      <w:start w:val="1"/>
      <w:rPr>
        <w:rFonts w:ascii="Symbol" w:hAnsi="Symbol" w:hint="default"/>
      </w:rPr>
      <w:pPr>
        <w:ind w:left="36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08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180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52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24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396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468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40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120"/>
        <w:ind w:hanging="360"/>
      </w:pPr>
      <w:lvlJc w:val="left"/>
    </w:lvl>
  </w:abstractNum>
  <w:abstractNum w:abstractNumId="6">
    <w:multiLevelType w:val="hybridMultilevel"/>
    <w:nsid w:val="1DCB24AE"/>
    <w:tmpl w:val="AE50B602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7">
    <w:multiLevelType w:val="hybridMultilevel"/>
    <w:nsid w:val="1E544162"/>
    <w:tmpl w:val="310866B0"/>
    <w:lvl w:ilvl="0" w:tplc="2E9C6FF0">
      <w:numFmt w:val="bullet"/>
      <w:lvlText w:val=""/>
      <w:start w:val="1"/>
      <w:rPr>
        <w:color w:val="auto"/>
        <w:rFonts w:ascii="Symbol" w:hAnsi="Symbol" w:hint="default"/>
      </w:rPr>
      <w:pPr>
        <w:ind w:left="576"/>
        <w:ind w:hanging="576"/>
        <w:tabs>
          <w:tab w:val="num" w:pos="576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8">
    <w:multiLevelType w:val="hybridMultilevel"/>
    <w:nsid w:val="1F3E3AB8"/>
    <w:tmpl w:val="E6F27E76"/>
    <w:lvl w:ilvl="0">
      <w:numFmt w:val="bullet"/>
      <w:lvlText w:val=""/>
      <w:start w:val="1"/>
      <w:rPr>
        <w:rFonts w:ascii="Symbol" w:hAnsi="Symbol" w:hint="default"/>
        <w:sz w:val="20"/>
      </w:rPr>
      <w:pPr>
        <w:ind w:left="720"/>
        <w:ind w:hanging="360"/>
        <w:tabs>
          <w:tab w:val="num" w:pos="720"/>
        </w:tabs>
      </w:pPr>
      <w:lvlJc w:val="left"/>
    </w:lvl>
    <w:lvl w:ilvl="1" w:tentative="1">
      <w:numFmt w:val="bullet"/>
      <w:lvlText w:val="o"/>
      <w:start w:val="1"/>
      <w:rPr>
        <w:rFonts w:ascii="Courier New" w:hAnsi="Courier New" w:hint="default"/>
        <w:sz w:val="20"/>
      </w:rPr>
      <w:pPr>
        <w:ind w:left="1440"/>
        <w:ind w:hanging="360"/>
        <w:tabs>
          <w:tab w:val="num" w:pos="1440"/>
        </w:tabs>
      </w:pPr>
      <w:lvlJc w:val="left"/>
    </w:lvl>
    <w:lvl w:ilvl="2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160"/>
        <w:ind w:hanging="360"/>
        <w:tabs>
          <w:tab w:val="num" w:pos="2160"/>
        </w:tabs>
      </w:pPr>
      <w:lvlJc w:val="left"/>
    </w:lvl>
    <w:lvl w:ilvl="3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880"/>
        <w:ind w:hanging="360"/>
        <w:tabs>
          <w:tab w:val="num" w:pos="2880"/>
        </w:tabs>
      </w:pPr>
      <w:lvlJc w:val="left"/>
    </w:lvl>
    <w:lvl w:ilvl="4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3600"/>
        <w:ind w:hanging="360"/>
        <w:tabs>
          <w:tab w:val="num" w:pos="3600"/>
        </w:tabs>
      </w:pPr>
      <w:lvlJc w:val="left"/>
    </w:lvl>
    <w:lvl w:ilvl="5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4320"/>
        <w:ind w:hanging="360"/>
        <w:tabs>
          <w:tab w:val="num" w:pos="4320"/>
        </w:tabs>
      </w:pPr>
      <w:lvlJc w:val="left"/>
    </w:lvl>
    <w:lvl w:ilvl="6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040"/>
        <w:ind w:hanging="360"/>
        <w:tabs>
          <w:tab w:val="num" w:pos="5040"/>
        </w:tabs>
      </w:pPr>
      <w:lvlJc w:val="left"/>
    </w:lvl>
    <w:lvl w:ilvl="7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760"/>
        <w:ind w:hanging="360"/>
        <w:tabs>
          <w:tab w:val="num" w:pos="5760"/>
        </w:tabs>
      </w:pPr>
      <w:lvlJc w:val="left"/>
    </w:lvl>
    <w:lvl w:ilvl="8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9">
    <w:multiLevelType w:val="hybridMultilevel"/>
    <w:nsid w:val="23C02E8E"/>
    <w:tmpl w:val="C8D4F808"/>
    <w:lvl w:ilvl="0" w:tplc="D6C01E06">
      <w:numFmt w:val="bullet"/>
      <w:lvlText w:val=""/>
      <w:start w:val="1"/>
      <w:rPr>
        <w:rFonts w:ascii="Symbol" w:hAnsi="Symbol" w:hint="default"/>
      </w:rPr>
      <w:pPr>
        <w:ind w:left="36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08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180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52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24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396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468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40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120"/>
        <w:ind w:hanging="360"/>
      </w:pPr>
      <w:lvlJc w:val="left"/>
    </w:lvl>
  </w:abstractNum>
  <w:abstractNum w:abstractNumId="10">
    <w:multiLevelType w:val="hybridMultilevel"/>
    <w:nsid w:val="241169E9"/>
    <w:tmpl w:val="BD223D30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1">
    <w:multiLevelType w:val="hybridMultilevel"/>
    <w:nsid w:val="24C96AD9"/>
    <w:tmpl w:val="F0B87EC2"/>
    <w:lvl w:ilvl="0" w:tplc="08090001">
      <w:numFmt w:val="bullet"/>
      <w:lvlText w:val=""/>
      <w:start w:val="1"/>
      <w:rPr>
        <w:rFonts w:ascii="Symbol" w:hAnsi="Symbol" w:hint="default"/>
      </w:rPr>
      <w:pPr>
        <w:ind w:left="36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08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180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52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24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396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468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40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120"/>
        <w:ind w:hanging="360"/>
      </w:pPr>
      <w:lvlJc w:val="left"/>
    </w:lvl>
  </w:abstractNum>
  <w:abstractNum w:abstractNumId="12">
    <w:multiLevelType w:val="hybridMultilevel"/>
    <w:nsid w:val="25BD0CF3"/>
    <w:tmpl w:val="12A20D42"/>
    <w:lvl w:ilvl="0" w:tplc="0340FC56">
      <w:numFmt w:val="bullet"/>
      <w:lvlText w:val=""/>
      <w:start w:val="1"/>
      <w:rPr>
        <w:color w:val="auto"/>
        <w:rFonts w:ascii="Symbol" w:hAnsi="Symbol" w:hint="default"/>
      </w:rPr>
      <w:pPr>
        <w:ind w:left="360"/>
        <w:ind w:hanging="360"/>
        <w:tabs>
          <w:tab w:val="num" w:pos="360"/>
        </w:tabs>
      </w:pPr>
      <w:lvlJc w:val="left"/>
    </w:lvl>
    <w:lvl w:ilvl="1" w:tplc="04090003">
      <w:numFmt w:val="bullet"/>
      <w:lvlText w:val="o"/>
      <w:start w:val="1"/>
      <w:rPr>
        <w:rFonts w:ascii="Courier New" w:cs="Times New Roman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plc="04090003">
      <w:numFmt w:val="bullet"/>
      <w:lvlText w:val="o"/>
      <w:start w:val="1"/>
      <w:rPr>
        <w:rFonts w:ascii="Courier New" w:cs="Times New Roman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plc="04090003">
      <w:numFmt w:val="bullet"/>
      <w:lvlText w:val="o"/>
      <w:start w:val="1"/>
      <w:rPr>
        <w:rFonts w:ascii="Courier New" w:cs="Times New Roman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3">
    <w:multiLevelType w:val="hybridMultilevel"/>
    <w:nsid w:val="2CA03E00"/>
    <w:tmpl w:val="F4B69B36"/>
    <w:lvl w:ilvl="0" w:tplc="DC567F24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4">
    <w:multiLevelType w:val="hybridMultilevel"/>
    <w:nsid w:val="2E44111B"/>
    <w:tmpl w:val="D9F05596"/>
    <w:lvl w:ilvl="0" w:tplc="207C7624">
      <w:numFmt w:val="bullet"/>
      <w:lvlText w:val=""/>
      <w:start w:val="0"/>
      <w:rPr>
        <w:rFonts w:ascii="Cambria" w:cs="Times New Roman" w:eastAsia="Times New Roman" w:hAnsi="Cambria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5">
    <w:multiLevelType w:val="hybridMultilevel"/>
    <w:nsid w:val="30DC1880"/>
    <w:tmpl w:val="5D3E7990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6">
    <w:multiLevelType w:val="hybridMultilevel"/>
    <w:nsid w:val="30EA3A31"/>
    <w:tmpl w:val="3E34D37E"/>
    <w:lvl w:ilvl="0" w:tplc="08090001">
      <w:numFmt w:val="bullet"/>
      <w:lvlText w:val=""/>
      <w:start w:val="1"/>
      <w:rPr>
        <w:rFonts w:ascii="Symbol" w:hAnsi="Symbol" w:hint="default"/>
      </w:rPr>
      <w:pPr>
        <w:ind w:left="36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08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180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52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24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396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468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40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120"/>
        <w:ind w:hanging="360"/>
      </w:pPr>
      <w:lvlJc w:val="left"/>
    </w:lvl>
  </w:abstractNum>
  <w:abstractNum w:abstractNumId="17">
    <w:multiLevelType w:val="hybridMultilevel"/>
    <w:nsid w:val="357D34C4"/>
    <w:tmpl w:val="1ADEFBF4"/>
    <w:lvl w:ilvl="0" w:tplc="207C7624">
      <w:numFmt w:val="bullet"/>
      <w:lvlText w:val=""/>
      <w:start w:val="0"/>
      <w:rPr>
        <w:rFonts w:ascii="Cambria" w:cs="Times New Roman" w:eastAsia="Times New Roman" w:hAnsi="Cambria" w:hint="default"/>
      </w:rPr>
      <w:pPr>
        <w:ind w:left="108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80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52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324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96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68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40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612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840"/>
        <w:ind w:hanging="360"/>
      </w:pPr>
      <w:lvlJc w:val="left"/>
    </w:lvl>
  </w:abstractNum>
  <w:abstractNum w:abstractNumId="18">
    <w:multiLevelType w:val="hybridMultilevel"/>
    <w:nsid w:val="37561D97"/>
    <w:tmpl w:val="A6F0BF1C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9">
    <w:multiLevelType w:val="hybridMultilevel"/>
    <w:nsid w:val="3906680C"/>
    <w:tmpl w:val="B6161594"/>
    <w:lvl w:ilvl="0" w:tplc="2E9C6FF0">
      <w:numFmt w:val="bullet"/>
      <w:lvlText w:val=""/>
      <w:start w:val="1"/>
      <w:rPr>
        <w:color w:val="auto"/>
        <w:rFonts w:ascii="Symbol" w:hAnsi="Symbol" w:hint="default"/>
      </w:rPr>
      <w:pPr>
        <w:ind w:left="576"/>
        <w:ind w:hanging="576"/>
        <w:tabs>
          <w:tab w:val="num" w:pos="576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0">
    <w:multiLevelType w:val="hybridMultilevel"/>
    <w:nsid w:val="3D733532"/>
    <w:tmpl w:val="717AE99E"/>
    <w:lvl w:ilvl="0" w:tplc="0B4A8CD0">
      <w:numFmt w:val="bullet"/>
      <w:lvlText w:val=""/>
      <w:start w:val="1"/>
      <w:rPr>
        <w:rFonts w:ascii="Symbol" w:hAnsi="Symbol" w:hint="default"/>
      </w:rPr>
      <w:pPr>
        <w:ind w:left="36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08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180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52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24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396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468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40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120"/>
        <w:ind w:hanging="360"/>
      </w:pPr>
      <w:lvlJc w:val="left"/>
    </w:lvl>
  </w:abstractNum>
  <w:abstractNum w:abstractNumId="21">
    <w:multiLevelType w:val="hybridMultilevel"/>
    <w:nsid w:val="42CD6E8A"/>
    <w:tmpl w:val="491AC63E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2">
    <w:multiLevelType w:val="hybridMultilevel"/>
    <w:nsid w:val="43E61458"/>
    <w:tmpl w:val="4BBE0896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3">
    <w:multiLevelType w:val="hybridMultilevel"/>
    <w:nsid w:val="45A472E9"/>
    <w:tmpl w:val="2E6072FE"/>
    <w:lvl w:ilvl="0" w:tplc="207C7624">
      <w:numFmt w:val="bullet"/>
      <w:lvlText w:val=""/>
      <w:start w:val="0"/>
      <w:rPr>
        <w:rFonts w:ascii="Cambria" w:cs="Times New Roman" w:eastAsia="Times New Roman" w:hAnsi="Cambria" w:hint="default"/>
      </w:rPr>
      <w:pPr>
        <w:ind w:left="108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80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52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324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96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68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40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612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840"/>
        <w:ind w:hanging="360"/>
      </w:pPr>
      <w:lvlJc w:val="left"/>
    </w:lvl>
  </w:abstractNum>
  <w:abstractNum w:abstractNumId="24">
    <w:multiLevelType w:val="hybridMultilevel"/>
    <w:nsid w:val="488436E7"/>
    <w:tmpl w:val="0CE282BC"/>
    <w:lvl w:ilvl="0" w:tplc="08090001">
      <w:numFmt w:val="bullet"/>
      <w:lvlText w:val=""/>
      <w:start w:val="1"/>
      <w:rPr>
        <w:rFonts w:ascii="Symbol" w:hAnsi="Symbol" w:hint="default"/>
      </w:rPr>
      <w:pPr>
        <w:ind w:left="36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08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180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52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24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396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468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40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120"/>
        <w:ind w:hanging="360"/>
      </w:pPr>
      <w:lvlJc w:val="left"/>
    </w:lvl>
  </w:abstractNum>
  <w:abstractNum w:abstractNumId="25">
    <w:multiLevelType w:val="hybridMultilevel"/>
    <w:nsid w:val="4A9904DF"/>
    <w:tmpl w:val="34A4E934"/>
    <w:lvl w:ilvl="0" w:tplc="08090001">
      <w:numFmt w:val="bullet"/>
      <w:lvlText w:val=""/>
      <w:start w:val="1"/>
      <w:rPr>
        <w:rFonts w:ascii="Symbol" w:hAnsi="Symbol" w:hint="default"/>
      </w:rPr>
      <w:pPr>
        <w:ind w:left="36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08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180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52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24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396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468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40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120"/>
        <w:ind w:hanging="360"/>
      </w:pPr>
      <w:lvlJc w:val="left"/>
    </w:lvl>
  </w:abstractNum>
  <w:abstractNum w:abstractNumId="26">
    <w:multiLevelType w:val="hybridMultilevel"/>
    <w:nsid w:val="53E84096"/>
    <w:tmpl w:val="24FE6A42"/>
    <w:lvl w:ilvl="0" w:tplc="2E9C6FF0">
      <w:numFmt w:val="bullet"/>
      <w:lvlText w:val=""/>
      <w:start w:val="1"/>
      <w:rPr>
        <w:color w:val="auto"/>
        <w:rFonts w:ascii="Symbol" w:hAnsi="Symbol" w:hint="default"/>
      </w:rPr>
      <w:pPr>
        <w:ind w:left="576"/>
        <w:ind w:hanging="576"/>
        <w:tabs>
          <w:tab w:val="num" w:pos="576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7">
    <w:multiLevelType w:val="hybridMultilevel"/>
    <w:nsid w:val="58167D0D"/>
    <w:tmpl w:val="7172B2A0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8">
    <w:multiLevelType w:val="hybridMultilevel"/>
    <w:nsid w:val="6ACF55DA"/>
    <w:tmpl w:val="8758DF3C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9">
    <w:multiLevelType w:val="hybridMultilevel"/>
    <w:nsid w:val="6B613A54"/>
    <w:tmpl w:val="B9F0C7AA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0">
    <w:multiLevelType w:val="hybridMultilevel"/>
    <w:nsid w:val="6C9C7025"/>
    <w:tmpl w:val="1C6A8DE6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1">
    <w:multiLevelType w:val="hybridMultilevel"/>
    <w:nsid w:val="718132CF"/>
    <w:tmpl w:val="EBA84FAE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2">
    <w:multiLevelType w:val="hybridMultilevel"/>
    <w:nsid w:val="725442CA"/>
    <w:tmpl w:val="0278ED78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3">
    <w:multiLevelType w:val="hybridMultilevel"/>
    <w:nsid w:val="77067C61"/>
    <w:tmpl w:val="C2F2658C"/>
    <w:lvl w:ilvl="0" w:tplc="2E9C6FF0">
      <w:numFmt w:val="bullet"/>
      <w:lvlText w:val=""/>
      <w:start w:val="1"/>
      <w:rPr>
        <w:color w:val="auto"/>
        <w:rFonts w:ascii="Symbol" w:hAnsi="Symbol" w:hint="default"/>
      </w:rPr>
      <w:pPr>
        <w:ind w:left="576"/>
        <w:ind w:hanging="576"/>
        <w:tabs>
          <w:tab w:val="num" w:pos="576"/>
        </w:tabs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4">
    <w:multiLevelType w:val="hybridMultilevel"/>
    <w:nsid w:val="7B106C20"/>
    <w:tmpl w:val="D23E0ECC"/>
    <w:lvl w:ilvl="0" w:tplc="0340FC56">
      <w:numFmt w:val="bullet"/>
      <w:lvlText w:val=""/>
      <w:start w:val="1"/>
      <w:rPr>
        <w:color w:val="auto"/>
        <w:rFonts w:ascii="Symbol" w:hAnsi="Symbol" w:hint="default"/>
      </w:rPr>
      <w:pPr>
        <w:ind w:left="360"/>
        <w:ind w:hanging="360"/>
        <w:tabs>
          <w:tab w:val="num" w:pos="360"/>
        </w:tabs>
      </w:pPr>
      <w:lvlJc w:val="left"/>
    </w:lvl>
    <w:lvl w:ilvl="1" w:tplc="04090003">
      <w:numFmt w:val="bullet"/>
      <w:lvlText w:val="o"/>
      <w:start w:val="1"/>
      <w:rPr>
        <w:rFonts w:ascii="Courier New" w:cs="Times New Roman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plc="04090003">
      <w:numFmt w:val="bullet"/>
      <w:lvlText w:val="o"/>
      <w:start w:val="1"/>
      <w:rPr>
        <w:rFonts w:ascii="Courier New" w:cs="Times New Roman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plc="04090003">
      <w:numFmt w:val="bullet"/>
      <w:lvlText w:val="o"/>
      <w:start w:val="1"/>
      <w:rPr>
        <w:rFonts w:ascii="Courier New" w:cs="Times New Roman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5">
    <w:multiLevelType w:val="hybridMultilevel"/>
    <w:nsid w:val="7D1F6B8F"/>
    <w:tmpl w:val="478AFD70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4"/>
  </w:num>
  <w:num w:numId="5">
    <w:abstractNumId w:val="5"/>
  </w:num>
  <w:num w:numId="6">
    <w:abstractNumId w:val="25"/>
  </w:num>
  <w:num w:numId="7">
    <w:abstractNumId w:val="32"/>
  </w:num>
  <w:num w:numId="8">
    <w:abstractNumId w:val="4"/>
  </w:num>
  <w:num w:numId="9">
    <w:abstractNumId w:val="27"/>
  </w:num>
  <w:num w:numId="10">
    <w:abstractNumId w:val="18"/>
  </w:num>
  <w:num w:numId="11">
    <w:abstractNumId w:val="16"/>
  </w:num>
  <w:num w:numId="12">
    <w:abstractNumId w:val="9"/>
  </w:num>
  <w:num w:numId="13">
    <w:abstractNumId w:val="29"/>
  </w:num>
  <w:num w:numId="14">
    <w:abstractNumId w:val="28"/>
  </w:num>
  <w:num w:numId="15">
    <w:abstractNumId w:val="20"/>
  </w:num>
  <w:num w:numId="16">
    <w:abstractNumId w:val="15"/>
  </w:num>
  <w:num w:numId="17">
    <w:abstractNumId w:val="20"/>
  </w:num>
  <w:num w:numId="18">
    <w:abstractNumId w:val="10"/>
  </w:num>
  <w:num w:numId="19">
    <w:abstractNumId w:val="21"/>
  </w:num>
  <w:num w:numId="20">
    <w:abstractNumId w:val="22"/>
  </w:num>
  <w:num w:numId="21">
    <w:abstractNumId w:val="26"/>
  </w:num>
  <w:num w:numId="22">
    <w:abstractNumId w:val="3"/>
  </w:num>
  <w:num w:numId="23">
    <w:abstractNumId w:val="19"/>
  </w:num>
  <w:num w:numId="24">
    <w:abstractNumId w:val="11"/>
  </w:num>
  <w:num w:numId="25">
    <w:abstractNumId w:val="12"/>
  </w:num>
  <w:num w:numId="26">
    <w:abstractNumId w:val="34"/>
  </w:num>
  <w:num w:numId="27">
    <w:abstractNumId w:val="26"/>
  </w:num>
  <w:num w:numId="28">
    <w:abstractNumId w:val="7"/>
  </w:num>
  <w:num w:numId="29">
    <w:abstractNumId w:val="30"/>
  </w:num>
  <w:num w:numId="30">
    <w:abstractNumId w:val="6"/>
  </w:num>
  <w:num w:numId="31">
    <w:abstractNumId w:val="14"/>
  </w:num>
  <w:num w:numId="32">
    <w:abstractNumId w:val="17"/>
  </w:num>
  <w:num w:numId="33">
    <w:abstractNumId w:val="23"/>
  </w:num>
  <w:num w:numId="34">
    <w:abstractNumId w:val="2"/>
  </w:num>
  <w:num w:numId="35">
    <w:abstractNumId w:val="35"/>
  </w:num>
  <w:num w:numId="36">
    <w:abstractNumId w:val="8"/>
  </w:num>
  <w:num w:numId="37">
    <w:abstractNumId w:val="31"/>
  </w:num>
  <w:num w:numId="38">
    <w:abstractNumId w:val="33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oNotEmbedSmartTags/>
  <w:decimalSymbol w:val="."/>
  <w:listSeparator w:val=","/>
  <w14:docId w14:val="410EA0FA"/>
  <w15:docId w15:val="{A1ABA152-4D3F-4E37-8BE1-D7A947E917AC}"/>
  <w:rsids>
    <w:rsidRoot val="000B50D9"/>
    <w:rsid val="00020485"/>
    <w:rsid val="00021F1F"/>
    <w:rsid val="0005010B"/>
    <w:rsid val="000B50D9"/>
    <w:rsid val="000C0C4F"/>
    <w:rsid val="000F232D"/>
    <w:rsid val="00102AF1"/>
    <w:rsid val="00116A04"/>
    <w:rsid val="0012616B"/>
    <w:rsid val="001870B6"/>
    <w:rsid val="001B59C7"/>
    <w:rsid val="001D7C18"/>
    <w:rsid val="001E60E0"/>
    <w:rsid val="001F25AA"/>
    <w:rsid val="00205BA7"/>
    <w:rsid val="00207898"/>
    <w:rsid val="00247149"/>
    <w:rsid val="00274A2B"/>
    <w:rsid val="00285A85"/>
    <w:rsid val="00297F5C"/>
    <w:rsid val="002E0E71"/>
    <w:rsid val="002E3991"/>
    <w:rsid val="002F394E"/>
    <w:rsid val="00330FB7"/>
    <w:rsid val="003B5024"/>
    <w:rsid val="003F7793"/>
    <w:rsid val="0040189E"/>
    <w:rsid val="00473257"/>
    <w:rsid val="00497A45"/>
    <w:rsid val="004B4215"/>
    <w:rsid val="004C0A71"/>
    <w:rsid val="004F20FE"/>
    <w:rsid val="00515C57"/>
    <w:rsid val="00583462"/>
    <w:rsid val="00583D7A"/>
    <w:rsid val="00587112"/>
    <w:rsid val="005C2A8B"/>
    <w:rsid val="005F4007"/>
    <w:rsid val="005F4CB9"/>
    <w:rsid val="006000A3"/>
    <w:rsid val="00600FAC"/>
    <w:rsid val="00651A26"/>
    <w:rsid val="006716B1"/>
    <w:rsid val="00686914"/>
    <w:rsid val="006E30D6"/>
    <w:rsid val="006E5984"/>
    <w:rsid val="006F76F8"/>
    <w:rsid val="0071732D"/>
    <w:rsid val="00751297"/>
    <w:rsid val="007632F9"/>
    <w:rsid val="00785FC7"/>
    <w:rsid val="00786A15"/>
    <w:rsid val="00791F8E"/>
    <w:rsid val="007A2971"/>
    <w:rsid val="007A5859"/>
    <w:rsid val="007C2231"/>
    <w:rsid val="007F2F42"/>
    <w:rsid val="00834944"/>
    <w:rsid val="008362A7"/>
    <w:rsid val="00870D0B"/>
    <w:rsid val="008741DB"/>
    <w:rsid val="008778DD"/>
    <w:rsid val="00882856"/>
    <w:rsid val="00882E12"/>
    <w:rsid val="008C052C"/>
    <w:rsid val="009150D5"/>
    <w:rsid val="00930889"/>
    <w:rsid val="00930BF1"/>
    <w:rsid val="00931517"/>
    <w:rsid val="0097680D"/>
    <w:rsid val="009A3969"/>
    <w:rsid val="009D4ED3"/>
    <w:rsid val="00A41C86"/>
    <w:rsid val="00A73059"/>
    <w:rsid val="00A809E5"/>
    <w:rsid val="00B07CC5"/>
    <w:rsid val="00B3744A"/>
    <w:rsid val="00B37C15"/>
    <w:rsid val="00B52B63"/>
    <w:rsid val="00B75F1A"/>
    <w:rsid val="00B91353"/>
    <w:rsid val="00BF1830"/>
    <w:rsid val="00BF6DE6"/>
    <w:rsid val="00C3223B"/>
    <w:rsid val="00C547B8"/>
    <w:rsid val="00C9595E"/>
    <w:rsid val="00CB2723"/>
    <w:rsid val="00D0619F"/>
    <w:rsid val="00D14BA9"/>
    <w:rsid val="00D15F0D"/>
    <w:rsid val="00D5707C"/>
    <w:rsid val="00D60F98"/>
    <w:rsid val="00D663EF"/>
    <w:rsid val="00D76F45"/>
    <w:rsid val="00D92388"/>
    <w:rsid val="00DC0147"/>
    <w:rsid val="00DD2849"/>
    <w:rsid val="00DF714D"/>
    <w:rsid val="00E32F63"/>
    <w:rsid val="00E4563E"/>
    <w:rsid val="00E50B34"/>
    <w:rsid val="00E51387"/>
    <w:rsid val="00E820BE"/>
    <w:rsid val="00E83142"/>
    <w:rsid val="00E831A3"/>
    <w:rsid val="00E912FF"/>
    <w:rsid val="00E95D0C"/>
    <w:rsid val="00EA2B7E"/>
    <w:rsid val="00EB2FA4"/>
    <w:rsid val="00EF37CC"/>
    <w:rsid val="00F03461"/>
    <w:rsid val="00F05307"/>
    <w:rsid val="00F100CF"/>
    <w:rsid val="00F32D9E"/>
    <w:rsid val="00F54CA6"/>
    <w:rsid val="00F72F3A"/>
    <w:rsid val="00F762CF"/>
    <w:rsid val="00F866A6"/>
    <w:rsid val="00F9341B"/>
    <w:rsid val="00FC5772"/>
    <w:rsid val="00FD763E"/>
    <w:rsid val="00FE0AF5"/>
    <w:rsid val="00FE3828"/>
    <w:rsid val="00FE3E95"/>
    <w:rsid val="00FF3447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GB" w:eastAsia="en-GB" w:bidi="ar-SA"/>
        <w:rFonts w:ascii="Times New Roman" w:cs="Times New Roman" w:eastAsia="Times New Roman" w:hAnsi="Times New Roman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  <w:color w:val="000000"/>
      <w:rFonts w:ascii="Lucida Grande" w:eastAsia="ヒラギノ角ゴ Pro W3" w:hAnsi="Lucida Grande"/>
      <w:sz w:val="22"/>
      <w:szCs w:val="24"/>
    </w:rPr>
  </w:style>
  <w:style w:type="paragraph" w:styleId="Heading1">
    <w:name w:val="Heading 1"/>
    <w:qFormat/>
    <w:basedOn w:val="Normal"/>
    <w:next w:val="Normal"/>
    <w:link w:val="Heading1Char"/>
    <w:locked/>
    <w:rsid w:val="004F20FE"/>
    <w:pPr>
      <w:keepNext/>
      <w:outlineLvl w:val="0"/>
      <w:jc w:val="both"/>
      <w:ind w:left="720"/>
      <w:ind w:hanging="720"/>
      <w:spacing w:after="0" w:line="240" w:lineRule="auto"/>
    </w:pPr>
    <w:rPr>
      <w:lang w:val="en-GB"/>
      <w:u w:val="single"/>
      <w:color w:val="auto"/>
      <w:rFonts w:ascii="Times New Roman" w:eastAsia="Times New Roman" w:hAnsi="Times New Roman"/>
      <w:sz w:val="24"/>
      <w:szCs w:val="20"/>
    </w:rPr>
  </w:style>
  <w:style w:type="paragraph" w:styleId="Heading2">
    <w:name w:val="Heading 2"/>
    <w:qFormat/>
    <w:basedOn w:val="Normal"/>
    <w:next w:val="Normal"/>
    <w:link w:val="Heading2Char"/>
    <w:locked/>
    <w:rsid w:val="004F20FE"/>
    <w:pPr>
      <w:keepNext/>
      <w:outlineLvl w:val="1"/>
      <w:jc w:val="both"/>
      <w:spacing w:after="0" w:line="240" w:lineRule="auto"/>
    </w:pPr>
    <w:rPr>
      <w:lang w:val="en-GB"/>
      <w:u w:val="single"/>
      <w:color w:val="auto"/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Header1">
    <w:name w:val="Header1"/>
    <w:autoRedefine/>
    <w:rsid w:val="00C3223B"/>
    <w:pPr>
      <w:ind w:left="-284"/>
      <w:tabs>
        <w:tab w:val="center" w:pos="4513"/>
        <w:tab w:val="right" w:pos="9026"/>
      </w:tabs>
    </w:pPr>
    <w:rPr>
      <w:lang w:val="en-US"/>
      <w:color w:val="000000"/>
      <w:rFonts w:ascii="Lucida Grande" w:eastAsia="ヒラギノ角ゴ Pro W3" w:hAnsi="Lucida Grande"/>
      <w:sz w:val="22"/>
    </w:rPr>
  </w:style>
  <w:style w:type="paragraph" w:styleId="Footer1">
    <w:name w:val="Footer1"/>
    <w:autoRedefine/>
    <w:rsid w:val="00D60F98"/>
    <w:pPr>
      <w:tabs>
        <w:tab w:val="center" w:pos="4513"/>
        <w:tab w:val="right" w:pos="9026"/>
      </w:tabs>
    </w:pPr>
    <w:rPr>
      <w:lang w:val="en-US"/>
      <w:color w:val="6C6C6C"/>
      <w:rFonts w:ascii="Avenir" w:eastAsia="ヒラギノ角ゴ Pro W3" w:hAnsi="Avenir"/>
    </w:rPr>
  </w:style>
  <w:style w:type="paragraph" w:styleId="ListParagraph">
    <w:name w:val="List Paragraph"/>
    <w:qFormat/>
    <w:uiPriority w:val="34"/>
    <w:pPr>
      <w:ind w:left="720"/>
      <w:spacing w:after="200" w:line="276" w:lineRule="auto"/>
    </w:pPr>
    <w:rPr>
      <w:lang w:val="en-US"/>
      <w:color w:val="000000"/>
      <w:rFonts w:ascii="Lucida Grande" w:eastAsia="ヒラギノ角ゴ Pro W3" w:hAnsi="Lucida Grande"/>
      <w:sz w:val="22"/>
    </w:rPr>
  </w:style>
  <w:style w:type="paragraph" w:styleId="FreeForm">
    <w:name w:val="Free Form"/>
    <w:autoRedefine/>
    <w:rsid w:val="004F20FE"/>
    <w:pPr>
      <w:jc w:val="both"/>
      <w:ind w:right="283"/>
    </w:pPr>
    <w:rPr>
      <w:rFonts w:ascii="Cambria" w:eastAsia="ヒラギノ角ゴ Pro W3" w:hAnsi="Cambria"/>
      <w:sz w:val="22"/>
      <w:szCs w:val="22"/>
    </w:rPr>
  </w:style>
  <w:style w:type="paragraph" w:styleId="Header">
    <w:name w:val="header"/>
    <w:basedOn w:val="Normal"/>
    <w:link w:val="HeaderChar"/>
    <w:uiPriority w:val="99"/>
    <w:locked/>
    <w:rsid w:val="002E3991"/>
    <w:pPr>
      <w:tabs>
        <w:tab w:val="center" w:pos="4513"/>
        <w:tab w:val="right" w:pos="9026"/>
      </w:tabs>
    </w:pPr>
  </w:style>
  <w:style w:type="character" w:styleId="HeaderChar">
    <w:name w:val="Header Char"/>
    <w:link w:val="Header"/>
    <w:uiPriority w:val="99"/>
    <w:rsid w:val="002E3991"/>
    <w:rPr>
      <w:lang w:val="en-US" w:eastAsia="en-US"/>
      <w:color w:val="000000"/>
      <w:rFonts w:ascii="Lucida Grande" w:eastAsia="ヒラギノ角ゴ Pro W3" w:hAnsi="Lucida Grande"/>
      <w:sz w:val="22"/>
      <w:szCs w:val="24"/>
    </w:rPr>
  </w:style>
  <w:style w:type="paragraph" w:styleId="Footer">
    <w:name w:val="footer"/>
    <w:basedOn w:val="Normal"/>
    <w:link w:val="FooterChar"/>
    <w:locked/>
    <w:rsid w:val="002E3991"/>
    <w:pPr>
      <w:tabs>
        <w:tab w:val="center" w:pos="4513"/>
        <w:tab w:val="right" w:pos="9026"/>
      </w:tabs>
    </w:pPr>
  </w:style>
  <w:style w:type="character" w:styleId="FooterChar">
    <w:name w:val="Footer Char"/>
    <w:link w:val="Footer"/>
    <w:rsid w:val="002E3991"/>
    <w:rPr>
      <w:lang w:val="en-US" w:eastAsia="en-US"/>
      <w:color w:val="000000"/>
      <w:rFonts w:ascii="Lucida Grande" w:eastAsia="ヒラギノ角ゴ Pro W3" w:hAnsi="Lucida Grande"/>
      <w:sz w:val="22"/>
      <w:szCs w:val="24"/>
    </w:rPr>
  </w:style>
  <w:style w:type="paragraph" w:styleId="BalloonText">
    <w:name w:val="Balloon Text"/>
    <w:basedOn w:val="Normal"/>
    <w:link w:val="BalloonTextChar"/>
    <w:locked/>
    <w:rsid w:val="000F232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>
    <w:name w:val="Balloon Text Char"/>
    <w:link w:val="BalloonText"/>
    <w:rsid w:val="000F232D"/>
    <w:rPr>
      <w:lang w:val="en-US" w:eastAsia="en-US"/>
      <w:color w:val="000000"/>
      <w:rFonts w:ascii="Tahoma" w:cs="Tahoma" w:eastAsia="ヒラギノ角ゴ Pro W3" w:hAnsi="Tahoma"/>
      <w:sz w:val="16"/>
      <w:szCs w:val="16"/>
    </w:rPr>
  </w:style>
  <w:style w:type="paragraph" w:styleId="NoSpacing">
    <w:name w:val="No Spacing"/>
    <w:qFormat/>
    <w:uiPriority w:val="1"/>
    <w:rsid w:val="00930889"/>
    <w:rPr>
      <w:lang w:val="en-US" w:eastAsia="en-US"/>
      <w:sz w:val="24"/>
      <w:szCs w:val="24"/>
    </w:rPr>
  </w:style>
  <w:style w:type="character" w:styleId="Heading1Char">
    <w:name w:val="Heading 1 Char"/>
    <w:basedOn w:val="DefaultParagraphFont"/>
    <w:link w:val="Heading1"/>
    <w:rsid w:val="004F20FE"/>
    <w:rPr>
      <w:lang w:eastAsia="en-US"/>
      <w:u w:val="single"/>
      <w:sz w:val="24"/>
    </w:rPr>
  </w:style>
  <w:style w:type="character" w:styleId="Heading2Char">
    <w:name w:val="Heading 2 Char"/>
    <w:basedOn w:val="DefaultParagraphFont"/>
    <w:link w:val="Heading2"/>
    <w:rsid w:val="004F20FE"/>
    <w:rPr>
      <w:lang w:eastAsia="en-US"/>
      <w:u w:val="single"/>
      <w:sz w:val="24"/>
    </w:rPr>
  </w:style>
  <w:style w:type="paragraph" w:styleId="Title">
    <w:name w:val="Title"/>
    <w:qFormat/>
    <w:basedOn w:val="Normal"/>
    <w:link w:val="TitleChar"/>
    <w:locked/>
    <w:rsid w:val="00515C57"/>
    <w:pPr>
      <w:jc w:val="center"/>
      <w:spacing w:after="0" w:line="240" w:lineRule="auto"/>
    </w:pPr>
    <w:rPr>
      <w:lang w:val="en-GB"/>
      <w:b/>
      <w:u w:val="single"/>
      <w:color w:val="auto"/>
      <w:rFonts w:ascii="Times New Roman" w:eastAsia="Times New Roman" w:hAnsi="Times New Roman"/>
      <w:szCs w:val="20"/>
    </w:rPr>
  </w:style>
  <w:style w:type="character" w:styleId="TitleChar">
    <w:name w:val="Title Char"/>
    <w:basedOn w:val="DefaultParagraphFont"/>
    <w:link w:val="Title"/>
    <w:rsid w:val="00515C57"/>
    <w:rPr>
      <w:lang w:eastAsia="en-US"/>
      <w:b/>
      <w:u w:val="single"/>
      <w:sz w:val="22"/>
    </w:rPr>
  </w:style>
  <w:style w:type="paragraph" w:styleId="BodyText">
    <w:name w:val="Body Text"/>
    <w:basedOn w:val="Normal"/>
    <w:link w:val="BodyTextChar"/>
    <w:unhideWhenUsed/>
    <w:locked/>
    <w:rsid w:val="00515C57"/>
    <w:pPr>
      <w:jc w:val="both"/>
      <w:spacing w:after="0" w:line="240" w:lineRule="auto"/>
    </w:pPr>
    <w:rPr>
      <w:bCs/>
      <w:lang w:val="en-GB"/>
      <w:b/>
      <w:color w:val="auto"/>
      <w:rFonts w:ascii="Times New Roman" w:eastAsia="Times New Roman" w:hAnsi="Times New Roman"/>
      <w:sz w:val="24"/>
      <w:szCs w:val="20"/>
    </w:rPr>
  </w:style>
  <w:style w:type="character" w:styleId="BodyTextChar">
    <w:name w:val="Body Text Char"/>
    <w:basedOn w:val="DefaultParagraphFont"/>
    <w:link w:val="BodyText"/>
    <w:rsid w:val="00515C57"/>
    <w:rPr>
      <w:bCs/>
      <w:lang w:eastAsia="en-US"/>
      <w:b/>
      <w:sz w:val="24"/>
    </w:rPr>
  </w:style>
  <w:style w:type="character" w:styleId="Strong">
    <w:name w:val="Strong"/>
    <w:qFormat/>
    <w:basedOn w:val="DefaultParagraphFont"/>
    <w:uiPriority w:val="22"/>
    <w:locked/>
    <w:rsid w:val="001870B6"/>
    <w:rPr>
      <w:bCs/>
      <w:b/>
    </w:rPr>
  </w:style>
  <w:style w:type="paragraph" w:styleId="NormalWeb">
    <w:name w:val="Normal (Web)"/>
    <w:basedOn w:val="Normal"/>
    <w:uiPriority w:val="99"/>
    <w:unhideWhenUsed/>
    <w:locked/>
    <w:rsid w:val="00021F1F"/>
    <w:pPr>
      <w:spacing w:before="100" w:beforeAutospacing="1" w:after="100" w:afterAutospacing="1" w:line="240" w:lineRule="auto"/>
    </w:pPr>
    <w:rPr>
      <w:lang w:val="en-GB" w:eastAsia="en-GB"/>
      <w:color w:val="auto"/>
      <w:rFonts w:ascii="Times New Roman" w:eastAsia="Times New Roman" w:hAnsi="Times New Roman"/>
      <w:sz w:val="24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7DC13F4DFAB409570CDD37A9383C5" ma:contentTypeVersion="12" ma:contentTypeDescription="Create a new document." ma:contentTypeScope="" ma:versionID="19a0e811b43d9d7d4f97bb2bc3eaf1ad">
  <xsd:schema xmlns:xsd="http://www.w3.org/2001/XMLSchema" xmlns:xs="http://www.w3.org/2001/XMLSchema" xmlns:p="http://schemas.microsoft.com/office/2006/metadata/properties" xmlns:ns3="5b8dd547-426b-401c-a6c8-9cf9008a7df1" xmlns:ns4="999d49f8-9567-4a26-8655-a1eac05aa105" targetNamespace="http://schemas.microsoft.com/office/2006/metadata/properties" ma:root="true" ma:fieldsID="fdd6dead0a11699dab3ce1e2505683c8" ns3:_="" ns4:_="">
    <xsd:import namespace="5b8dd547-426b-401c-a6c8-9cf9008a7df1"/>
    <xsd:import namespace="999d49f8-9567-4a26-8655-a1eac05aa1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d547-426b-401c-a6c8-9cf9008a7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d49f8-9567-4a26-8655-a1eac05aa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85693-A60D-4BDA-B62B-A7424C55C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A47C4-CD2B-4AAB-B867-062C665F2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dd547-426b-401c-a6c8-9cf9008a7df1"/>
    <ds:schemaRef ds:uri="999d49f8-9567-4a26-8655-a1eac05aa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71AB3-6AB8-41F7-8067-C15D2A262A09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999d49f8-9567-4a26-8655-a1eac05aa105"/>
    <ds:schemaRef ds:uri="5b8dd547-426b-401c-a6c8-9cf9008a7df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1FF9FE-EEDB-40AC-AD71-D90187A8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771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Governors’ Meeting</vt:lpstr>
    </vt:vector>
  </TitlesOfParts>
  <Company>Formby High School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Governors’ Meeting</dc:title>
  <dc:creator>Lucy Forster</dc:creator>
  <cp:lastModifiedBy>Hannah Hamlin</cp:lastModifiedBy>
  <cp:revision>7</cp:revision>
  <cp:lastPrinted>2024-02-08T12:07:00Z</cp:lastPrinted>
  <dcterms:created xsi:type="dcterms:W3CDTF">2026-02-13T13:55:00Z</dcterms:created>
  <dcterms:modified xsi:type="dcterms:W3CDTF">2026-02-16T09:09:00Z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0x010100A3F7DC13F4DFAB409570CDD37A9383C5</vt:lpwstr>
  </property>
</Properties>
</file>