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56C1D52E" w:rsidR="00801949" w:rsidRPr="00184FE9" w:rsidRDefault="0044085E" w:rsidP="00801949">
      <w:pPr>
        <w:rPr>
          <w:rFonts w:ascii="Lato" w:hAnsi="Lato" w:cs="Open Sans SemiBold"/>
          <w:color w:val="296EB6"/>
          <w:spacing w:val="30"/>
          <w:sz w:val="50"/>
          <w:szCs w:val="50"/>
          <w:lang w:val="en-US"/>
        </w:rPr>
      </w:pPr>
      <w:r>
        <w:rPr>
          <w:rFonts w:ascii="Lato" w:hAnsi="Lato" w:cs="Open Sans SemiBold"/>
          <w:color w:val="296EB6"/>
          <w:spacing w:val="30"/>
          <w:sz w:val="50"/>
          <w:szCs w:val="50"/>
          <w:lang w:val="en-US"/>
        </w:rPr>
        <w:t>J</w:t>
      </w:r>
      <w:r w:rsidR="00801949" w:rsidRPr="00184FE9">
        <w:rPr>
          <w:rFonts w:ascii="Lato" w:hAnsi="Lato" w:cs="Open Sans SemiBold"/>
          <w:color w:val="296EB6"/>
          <w:spacing w:val="30"/>
          <w:sz w:val="50"/>
          <w:szCs w:val="50"/>
          <w:lang w:val="en-US"/>
        </w:rPr>
        <w:t>OB DESCRIPTION</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14:paraId="5197A267" w14:textId="77777777" w:rsidTr="00801949">
        <w:trPr>
          <w:trHeight w:val="566"/>
        </w:trPr>
        <w:tc>
          <w:tcPr>
            <w:tcW w:w="2154" w:type="dxa"/>
            <w:shd w:val="clear" w:color="auto" w:fill="296EB6"/>
            <w:vAlign w:val="center"/>
          </w:tcPr>
          <w:p w14:paraId="324243CE" w14:textId="77777777" w:rsidR="00801949" w:rsidRPr="0079719D" w:rsidRDefault="00801949" w:rsidP="008806F7">
            <w:pPr>
              <w:rPr>
                <w:rFonts w:ascii="Lato" w:hAnsi="Lato" w:cs="Open Sans SemiBold"/>
                <w:b/>
                <w:bCs/>
                <w:color w:val="FFFFFF" w:themeColor="background1"/>
                <w:sz w:val="24"/>
                <w:szCs w:val="24"/>
                <w:lang w:val="en-US"/>
              </w:rPr>
            </w:pPr>
            <w:r w:rsidRPr="0079719D">
              <w:rPr>
                <w:rFonts w:ascii="Lato" w:hAnsi="Lato" w:cs="Open Sans SemiBold"/>
                <w:b/>
                <w:bCs/>
                <w:color w:val="FFFFFF" w:themeColor="background1"/>
                <w:sz w:val="24"/>
                <w:szCs w:val="24"/>
                <w:lang w:val="en-US"/>
              </w:rPr>
              <w:t>JOB TITLE</w:t>
            </w:r>
          </w:p>
        </w:tc>
        <w:tc>
          <w:tcPr>
            <w:tcW w:w="7628" w:type="dxa"/>
            <w:tcBorders>
              <w:bottom w:val="single" w:sz="4" w:space="0" w:color="296EB6"/>
            </w:tcBorders>
            <w:vAlign w:val="center"/>
          </w:tcPr>
          <w:p w14:paraId="332FF35A" w14:textId="14C131E6" w:rsidR="00801949" w:rsidRPr="004869E6" w:rsidRDefault="004869E6" w:rsidP="008806F7">
            <w:pPr>
              <w:rPr>
                <w:rFonts w:ascii="Lato" w:hAnsi="Lato" w:cs="Open Sans SemiBold"/>
                <w:bCs/>
                <w:color w:val="4472C4" w:themeColor="accent1"/>
                <w:sz w:val="24"/>
                <w:szCs w:val="24"/>
                <w:lang w:val="en-US"/>
              </w:rPr>
            </w:pPr>
            <w:r w:rsidRPr="004869E6">
              <w:rPr>
                <w:rFonts w:ascii="Lato" w:hAnsi="Lato" w:cs="Open Sans SemiBold"/>
                <w:bCs/>
                <w:color w:val="4472C4" w:themeColor="accent1"/>
                <w:sz w:val="24"/>
                <w:szCs w:val="24"/>
                <w:lang w:val="en-US"/>
              </w:rPr>
              <w:t>Homeless Prevention &amp; Assessment Officer</w:t>
            </w:r>
          </w:p>
        </w:tc>
      </w:tr>
      <w:tr w:rsidR="00801949" w14:paraId="7B81B474" w14:textId="77777777" w:rsidTr="00801949">
        <w:trPr>
          <w:trHeight w:val="566"/>
        </w:trPr>
        <w:tc>
          <w:tcPr>
            <w:tcW w:w="2154" w:type="dxa"/>
            <w:shd w:val="clear" w:color="auto" w:fill="296EB6"/>
            <w:vAlign w:val="center"/>
          </w:tcPr>
          <w:p w14:paraId="413E3A09" w14:textId="77777777" w:rsidR="00801949" w:rsidRPr="0079719D" w:rsidRDefault="00801949" w:rsidP="008806F7">
            <w:pPr>
              <w:rPr>
                <w:rFonts w:ascii="Lato" w:hAnsi="Lato" w:cs="Open Sans SemiBold"/>
                <w:b/>
                <w:bCs/>
                <w:color w:val="FFFFFF" w:themeColor="background1"/>
                <w:sz w:val="24"/>
                <w:szCs w:val="24"/>
                <w:lang w:val="en-US"/>
              </w:rPr>
            </w:pPr>
            <w:r w:rsidRPr="0079719D">
              <w:rPr>
                <w:rFonts w:ascii="Lato" w:hAnsi="Lato" w:cs="Open Sans SemiBold"/>
                <w:b/>
                <w:bCs/>
                <w:color w:val="FFFFFF" w:themeColor="background1"/>
                <w:sz w:val="24"/>
                <w:szCs w:val="24"/>
                <w:lang w:val="en-US"/>
              </w:rPr>
              <w:t>GRADE</w:t>
            </w:r>
          </w:p>
        </w:tc>
        <w:tc>
          <w:tcPr>
            <w:tcW w:w="7628" w:type="dxa"/>
            <w:tcBorders>
              <w:top w:val="single" w:sz="4" w:space="0" w:color="296EB6"/>
            </w:tcBorders>
            <w:vAlign w:val="center"/>
          </w:tcPr>
          <w:p w14:paraId="0B454556" w14:textId="5BC02947" w:rsidR="00801949" w:rsidRPr="004869E6" w:rsidRDefault="004869E6" w:rsidP="008806F7">
            <w:pPr>
              <w:rPr>
                <w:rFonts w:ascii="Lato" w:hAnsi="Lato" w:cs="Open Sans SemiBold"/>
                <w:color w:val="4472C4" w:themeColor="accent1"/>
                <w:sz w:val="24"/>
                <w:szCs w:val="24"/>
                <w:lang w:val="en-US"/>
              </w:rPr>
            </w:pPr>
            <w:r w:rsidRPr="004869E6">
              <w:rPr>
                <w:rFonts w:ascii="Lato" w:hAnsi="Lato" w:cs="Open Sans SemiBold"/>
                <w:color w:val="4472C4" w:themeColor="accent1"/>
                <w:sz w:val="24"/>
                <w:szCs w:val="24"/>
                <w:lang w:val="en-US"/>
              </w:rPr>
              <w:t xml:space="preserve">Band </w:t>
            </w:r>
            <w:r w:rsidR="00971836">
              <w:rPr>
                <w:rFonts w:ascii="Lato" w:hAnsi="Lato" w:cs="Open Sans SemiBold"/>
                <w:color w:val="4472C4" w:themeColor="accent1"/>
                <w:sz w:val="24"/>
                <w:szCs w:val="24"/>
                <w:lang w:val="en-US"/>
              </w:rPr>
              <w:t>H</w:t>
            </w:r>
          </w:p>
        </w:tc>
      </w:tr>
      <w:tr w:rsidR="005D45B8" w14:paraId="181284AB" w14:textId="77777777" w:rsidTr="005D45B8">
        <w:trPr>
          <w:trHeight w:val="697"/>
        </w:trPr>
        <w:tc>
          <w:tcPr>
            <w:tcW w:w="2154" w:type="dxa"/>
            <w:shd w:val="clear" w:color="auto" w:fill="296EB6"/>
            <w:vAlign w:val="center"/>
          </w:tcPr>
          <w:p w14:paraId="39F4B988" w14:textId="77777777" w:rsidR="005D45B8" w:rsidRPr="0079719D" w:rsidRDefault="005D45B8" w:rsidP="005D45B8">
            <w:pPr>
              <w:rPr>
                <w:rFonts w:ascii="Lato" w:hAnsi="Lato" w:cs="Open Sans SemiBold"/>
                <w:b/>
                <w:bCs/>
                <w:color w:val="FFFFFF" w:themeColor="background1"/>
                <w:sz w:val="24"/>
                <w:szCs w:val="24"/>
                <w:lang w:val="en-US"/>
              </w:rPr>
            </w:pPr>
            <w:r w:rsidRPr="0079719D">
              <w:rPr>
                <w:rFonts w:ascii="Lato" w:hAnsi="Lato" w:cs="Open Sans SemiBold"/>
                <w:b/>
                <w:bCs/>
                <w:color w:val="FFFFFF" w:themeColor="background1"/>
                <w:sz w:val="24"/>
                <w:szCs w:val="24"/>
                <w:lang w:val="en-US"/>
              </w:rPr>
              <w:t>REPORTING TO</w:t>
            </w:r>
          </w:p>
        </w:tc>
        <w:tc>
          <w:tcPr>
            <w:tcW w:w="7628" w:type="dxa"/>
          </w:tcPr>
          <w:p w14:paraId="7BEC7200" w14:textId="77777777" w:rsidR="004869E6" w:rsidRPr="004869E6" w:rsidRDefault="004869E6" w:rsidP="0032074C">
            <w:pPr>
              <w:rPr>
                <w:rFonts w:ascii="Lato" w:hAnsi="Lato" w:cs="Open Sans SemiBold"/>
                <w:bCs/>
                <w:color w:val="4472C4" w:themeColor="accent1"/>
                <w:sz w:val="24"/>
                <w:szCs w:val="24"/>
                <w:lang w:val="en-US"/>
              </w:rPr>
            </w:pPr>
          </w:p>
          <w:p w14:paraId="7C7E65C0" w14:textId="204A7F46" w:rsidR="004869E6" w:rsidRPr="004869E6" w:rsidRDefault="004869E6" w:rsidP="0032074C">
            <w:pPr>
              <w:rPr>
                <w:rFonts w:ascii="Lato" w:hAnsi="Lato" w:cs="Open Sans SemiBold"/>
                <w:bCs/>
                <w:color w:val="4472C4" w:themeColor="accent1"/>
                <w:sz w:val="24"/>
                <w:szCs w:val="24"/>
                <w:lang w:val="en-US"/>
              </w:rPr>
            </w:pPr>
            <w:r w:rsidRPr="004869E6">
              <w:rPr>
                <w:rFonts w:ascii="Lato" w:hAnsi="Lato" w:cs="Open Sans SemiBold"/>
                <w:bCs/>
                <w:color w:val="4472C4" w:themeColor="accent1"/>
                <w:sz w:val="24"/>
                <w:szCs w:val="24"/>
                <w:lang w:val="en-US"/>
              </w:rPr>
              <w:t>Team Leader</w:t>
            </w:r>
          </w:p>
        </w:tc>
      </w:tr>
      <w:tr w:rsidR="005D45B8" w14:paraId="6EAE5740" w14:textId="77777777" w:rsidTr="00801949">
        <w:trPr>
          <w:trHeight w:val="566"/>
        </w:trPr>
        <w:tc>
          <w:tcPr>
            <w:tcW w:w="2154" w:type="dxa"/>
            <w:shd w:val="clear" w:color="auto" w:fill="296EB6"/>
            <w:vAlign w:val="center"/>
          </w:tcPr>
          <w:p w14:paraId="197848CC" w14:textId="77777777" w:rsidR="005D45B8" w:rsidRPr="0079719D" w:rsidRDefault="005D45B8" w:rsidP="005D45B8">
            <w:pPr>
              <w:rPr>
                <w:rFonts w:ascii="Lato" w:hAnsi="Lato" w:cs="Open Sans SemiBold"/>
                <w:b/>
                <w:bCs/>
                <w:color w:val="FFFFFF" w:themeColor="background1"/>
                <w:sz w:val="24"/>
                <w:szCs w:val="24"/>
                <w:lang w:val="en-US"/>
              </w:rPr>
            </w:pPr>
            <w:r>
              <w:rPr>
                <w:rFonts w:ascii="Lato" w:hAnsi="Lato" w:cs="Open Sans SemiBold"/>
                <w:b/>
                <w:bCs/>
                <w:color w:val="FFFFFF" w:themeColor="background1"/>
                <w:sz w:val="24"/>
                <w:szCs w:val="24"/>
                <w:lang w:val="en-US"/>
              </w:rPr>
              <w:t>JD REF</w:t>
            </w:r>
          </w:p>
        </w:tc>
        <w:tc>
          <w:tcPr>
            <w:tcW w:w="7628" w:type="dxa"/>
            <w:vAlign w:val="center"/>
          </w:tcPr>
          <w:p w14:paraId="368D8830" w14:textId="6CD46D3D" w:rsidR="005D45B8" w:rsidRPr="001538FB" w:rsidRDefault="005D45B8" w:rsidP="005D45B8">
            <w:pPr>
              <w:rPr>
                <w:rFonts w:ascii="Lato" w:hAnsi="Lato" w:cs="Open Sans SemiBold"/>
                <w:bCs/>
                <w:sz w:val="24"/>
                <w:szCs w:val="24"/>
                <w:lang w:val="en-US"/>
              </w:rPr>
            </w:pPr>
          </w:p>
        </w:tc>
      </w:tr>
    </w:tbl>
    <w:p w14:paraId="31562CD5" w14:textId="77777777" w:rsidR="00801949" w:rsidRDefault="00801949" w:rsidP="00801949">
      <w:pPr>
        <w:pStyle w:val="Title14ptBlueAligntoLeftTITLES"/>
        <w:rPr>
          <w:rFonts w:ascii="Lato" w:hAnsi="Lato" w:cs="Open Sans Light"/>
          <w:color w:val="296EB6"/>
          <w:spacing w:val="30"/>
        </w:rPr>
      </w:pPr>
    </w:p>
    <w:p w14:paraId="5202C783" w14:textId="29193EB2" w:rsidR="00801949" w:rsidRDefault="00801949" w:rsidP="005D45B8">
      <w:pPr>
        <w:pStyle w:val="Title14ptBlueAligntoLeftTITLES"/>
        <w:spacing w:line="276" w:lineRule="auto"/>
        <w:rPr>
          <w:rFonts w:ascii="Lato" w:hAnsi="Lato" w:cs="Open Sans Light"/>
          <w:color w:val="296EB6"/>
          <w:spacing w:val="30"/>
        </w:rPr>
      </w:pPr>
      <w:r>
        <w:rPr>
          <w:rFonts w:ascii="Lato" w:hAnsi="Lato" w:cs="Open Sans Light"/>
          <w:color w:val="296EB6"/>
          <w:spacing w:val="30"/>
        </w:rPr>
        <w:t>PURPOSE</w:t>
      </w:r>
    </w:p>
    <w:p w14:paraId="48870250" w14:textId="77777777" w:rsidR="004869E6" w:rsidRDefault="004869E6" w:rsidP="005D45B8">
      <w:pPr>
        <w:pStyle w:val="Title14ptBlueAligntoLeftTITLES"/>
        <w:spacing w:line="276" w:lineRule="auto"/>
        <w:rPr>
          <w:rFonts w:ascii="Lato" w:hAnsi="Lato" w:cs="Open Sans Light"/>
          <w:color w:val="296EB6"/>
          <w:spacing w:val="30"/>
        </w:rPr>
      </w:pPr>
    </w:p>
    <w:p w14:paraId="5C5DA69E" w14:textId="6832230B" w:rsidR="004869E6" w:rsidRDefault="004869E6" w:rsidP="004869E6">
      <w:r w:rsidRPr="004869E6">
        <w:t>Deliver a professional Housing Options and Homeless service providing advice, support and guidance to ensure that all clients receive timely interventions and assessments to support them into permanent and settled affordable accommodation.</w:t>
      </w:r>
    </w:p>
    <w:p w14:paraId="66774C0A" w14:textId="77777777" w:rsidR="004869E6" w:rsidRPr="004869E6" w:rsidRDefault="004869E6" w:rsidP="004869E6"/>
    <w:p w14:paraId="0D6112BB" w14:textId="31C715B6" w:rsidR="00801949" w:rsidRDefault="00801949" w:rsidP="00801949">
      <w:pPr>
        <w:pStyle w:val="Title14ptBlueAligntoLeftTITLES"/>
        <w:rPr>
          <w:rFonts w:ascii="Lato" w:hAnsi="Lato" w:cs="Open Sans Light"/>
          <w:color w:val="4472C4" w:themeColor="accent1"/>
          <w:spacing w:val="30"/>
        </w:rPr>
      </w:pPr>
      <w:r w:rsidRPr="0079719D">
        <w:rPr>
          <w:rFonts w:ascii="Lato" w:hAnsi="Lato" w:cs="Open Sans Light"/>
          <w:color w:val="296EB6"/>
          <w:spacing w:val="30"/>
        </w:rPr>
        <w:t xml:space="preserve">Main duties and </w:t>
      </w:r>
      <w:r w:rsidRPr="001538FB">
        <w:rPr>
          <w:rFonts w:ascii="Lato" w:hAnsi="Lato" w:cs="Open Sans Light"/>
          <w:color w:val="4472C4" w:themeColor="accent1"/>
          <w:spacing w:val="30"/>
        </w:rPr>
        <w:t>responsibilities</w:t>
      </w:r>
    </w:p>
    <w:p w14:paraId="352EF054" w14:textId="62E3F9F5" w:rsidR="00650004" w:rsidRDefault="00650004" w:rsidP="00650004">
      <w:pPr>
        <w:autoSpaceDE w:val="0"/>
        <w:autoSpaceDN w:val="0"/>
        <w:adjustRightInd w:val="0"/>
        <w:spacing w:after="0" w:line="276" w:lineRule="auto"/>
        <w:ind w:left="360"/>
        <w:rPr>
          <w:rFonts w:ascii="Lato" w:eastAsia="Times New Roman" w:hAnsi="Lato" w:cs="Arial"/>
          <w:color w:val="000000"/>
          <w:lang w:eastAsia="en-GB"/>
        </w:rPr>
      </w:pPr>
    </w:p>
    <w:p w14:paraId="1991E89F" w14:textId="77777777" w:rsidR="00586FE9" w:rsidRDefault="004869E6" w:rsidP="00586FE9">
      <w:pPr>
        <w:pStyle w:val="ListParagraph"/>
        <w:numPr>
          <w:ilvl w:val="0"/>
          <w:numId w:val="1"/>
        </w:numPr>
        <w:autoSpaceDE w:val="0"/>
        <w:autoSpaceDN w:val="0"/>
        <w:adjustRightInd w:val="0"/>
        <w:spacing w:after="0" w:line="276" w:lineRule="auto"/>
      </w:pPr>
      <w:r>
        <w:t>Ensure that housing advice and assistance is given to all clients with due regard to housing legislation (under the 1996 Housing Act, Homelessness Act 2002 &amp; Children’s Act 1989) within the agreed timescales ensuring compliance to the requirements of the legislation.</w:t>
      </w:r>
    </w:p>
    <w:p w14:paraId="2A766DBE" w14:textId="77777777" w:rsidR="00586FE9" w:rsidRDefault="004869E6" w:rsidP="00586FE9">
      <w:pPr>
        <w:pStyle w:val="ListParagraph"/>
        <w:numPr>
          <w:ilvl w:val="0"/>
          <w:numId w:val="1"/>
        </w:numPr>
        <w:autoSpaceDE w:val="0"/>
        <w:autoSpaceDN w:val="0"/>
        <w:adjustRightInd w:val="0"/>
        <w:spacing w:after="0" w:line="276" w:lineRule="auto"/>
      </w:pPr>
      <w:r>
        <w:t>Identify problems causing potential homelessness and provide tailored solutions, advice and assistance to facilitate and secure alternative settled accommodation and prevent homeless.</w:t>
      </w:r>
    </w:p>
    <w:p w14:paraId="3C4A5D03" w14:textId="77777777" w:rsidR="00586FE9" w:rsidRDefault="004869E6" w:rsidP="00586FE9">
      <w:pPr>
        <w:pStyle w:val="ListParagraph"/>
        <w:numPr>
          <w:ilvl w:val="0"/>
          <w:numId w:val="1"/>
        </w:numPr>
        <w:autoSpaceDE w:val="0"/>
        <w:autoSpaceDN w:val="0"/>
        <w:adjustRightInd w:val="0"/>
        <w:spacing w:after="0" w:line="276" w:lineRule="auto"/>
      </w:pPr>
      <w:r>
        <w:t>Work proactively with relevant Council departments, Floating Support Providers/Partners, Health/Hospital Trust, Private Landlords Family Support Unit, Probation and Registered Providers to ensure that effective support is identified and implemented to prevent homelessness, ensure timely assessments and support clients into settled accommodation.</w:t>
      </w:r>
    </w:p>
    <w:p w14:paraId="712271EB" w14:textId="77777777" w:rsidR="00586FE9" w:rsidRDefault="004869E6" w:rsidP="00586FE9">
      <w:pPr>
        <w:pStyle w:val="ListParagraph"/>
        <w:numPr>
          <w:ilvl w:val="0"/>
          <w:numId w:val="1"/>
        </w:numPr>
        <w:autoSpaceDE w:val="0"/>
        <w:autoSpaceDN w:val="0"/>
        <w:adjustRightInd w:val="0"/>
        <w:spacing w:after="0" w:line="276" w:lineRule="auto"/>
      </w:pPr>
      <w:r>
        <w:t>Provide advice and assistance to clients with complex needs and sign post to the relevant services and support</w:t>
      </w:r>
      <w:r w:rsidR="00586FE9">
        <w:t>.</w:t>
      </w:r>
    </w:p>
    <w:p w14:paraId="485A855B" w14:textId="77777777" w:rsidR="00586FE9" w:rsidRDefault="004869E6" w:rsidP="00586FE9">
      <w:pPr>
        <w:pStyle w:val="ListParagraph"/>
        <w:numPr>
          <w:ilvl w:val="0"/>
          <w:numId w:val="1"/>
        </w:numPr>
        <w:autoSpaceDE w:val="0"/>
        <w:autoSpaceDN w:val="0"/>
        <w:adjustRightInd w:val="0"/>
        <w:spacing w:after="0" w:line="276" w:lineRule="auto"/>
      </w:pPr>
      <w:r>
        <w:t>Keep up to date with all current housing and benefit’s legislation to ensure compliance.</w:t>
      </w:r>
    </w:p>
    <w:p w14:paraId="504A24B3" w14:textId="53BADB50" w:rsidR="002779C4" w:rsidRPr="00586FE9" w:rsidRDefault="004869E6" w:rsidP="00586FE9">
      <w:pPr>
        <w:pStyle w:val="ListParagraph"/>
        <w:numPr>
          <w:ilvl w:val="0"/>
          <w:numId w:val="1"/>
        </w:numPr>
        <w:autoSpaceDE w:val="0"/>
        <w:autoSpaceDN w:val="0"/>
        <w:adjustRightInd w:val="0"/>
        <w:spacing w:after="0" w:line="276" w:lineRule="auto"/>
        <w:rPr>
          <w:rFonts w:ascii="Lato" w:eastAsia="Times New Roman" w:hAnsi="Lato" w:cs="Arial"/>
          <w:color w:val="000000"/>
          <w:lang w:eastAsia="en-GB"/>
        </w:rPr>
      </w:pPr>
      <w:r>
        <w:t>Ensure that Families and individuals are placed appropriately in temporary accommodation that fully meet their needs, ensuring that move on plans are in place and that clients do not exceed legal deadlines</w:t>
      </w:r>
      <w:r w:rsidR="00586FE9">
        <w:t>.</w:t>
      </w:r>
    </w:p>
    <w:p w14:paraId="7DC78361" w14:textId="6A081A38" w:rsidR="002779C4" w:rsidRDefault="002779C4" w:rsidP="00650004">
      <w:pPr>
        <w:autoSpaceDE w:val="0"/>
        <w:autoSpaceDN w:val="0"/>
        <w:adjustRightInd w:val="0"/>
        <w:spacing w:after="0" w:line="276" w:lineRule="auto"/>
        <w:ind w:left="360"/>
        <w:rPr>
          <w:rFonts w:ascii="Lato" w:eastAsia="Times New Roman" w:hAnsi="Lato" w:cs="Arial"/>
          <w:color w:val="000000"/>
          <w:lang w:eastAsia="en-GB"/>
        </w:rPr>
      </w:pPr>
    </w:p>
    <w:p w14:paraId="63138468" w14:textId="77777777" w:rsidR="00586FE9" w:rsidRDefault="00586FE9" w:rsidP="00801949">
      <w:pPr>
        <w:pStyle w:val="Title14ptBlueAligntoLeftTITLES"/>
        <w:rPr>
          <w:rFonts w:ascii="Lato" w:hAnsi="Lato" w:cs="Open Sans Light"/>
          <w:color w:val="4472C4" w:themeColor="accent1"/>
          <w:spacing w:val="30"/>
        </w:rPr>
      </w:pPr>
      <w:bookmarkStart w:id="0" w:name="_Hlk80364490"/>
    </w:p>
    <w:p w14:paraId="5E969B74" w14:textId="77777777" w:rsidR="00586FE9" w:rsidRDefault="00586FE9" w:rsidP="00801949">
      <w:pPr>
        <w:pStyle w:val="Title14ptBlueAligntoLeftTITLES"/>
        <w:rPr>
          <w:rFonts w:ascii="Lato" w:hAnsi="Lato" w:cs="Open Sans Light"/>
          <w:color w:val="4472C4" w:themeColor="accent1"/>
          <w:spacing w:val="30"/>
        </w:rPr>
      </w:pPr>
    </w:p>
    <w:p w14:paraId="0F0E2949" w14:textId="77777777" w:rsidR="00586FE9" w:rsidRDefault="00586FE9" w:rsidP="00801949">
      <w:pPr>
        <w:pStyle w:val="Title14ptBlueAligntoLeftTITLES"/>
        <w:rPr>
          <w:rFonts w:ascii="Lato" w:hAnsi="Lato" w:cs="Open Sans Light"/>
          <w:color w:val="4472C4" w:themeColor="accent1"/>
          <w:spacing w:val="30"/>
        </w:rPr>
      </w:pPr>
    </w:p>
    <w:p w14:paraId="530AE88C" w14:textId="77777777" w:rsidR="00586FE9" w:rsidRDefault="00586FE9" w:rsidP="00801949">
      <w:pPr>
        <w:pStyle w:val="Title14ptBlueAligntoLeftTITLES"/>
        <w:rPr>
          <w:rFonts w:ascii="Lato" w:hAnsi="Lato" w:cs="Open Sans Light"/>
          <w:color w:val="4472C4" w:themeColor="accent1"/>
          <w:spacing w:val="30"/>
        </w:rPr>
      </w:pPr>
    </w:p>
    <w:p w14:paraId="6522EBE6" w14:textId="2D528D7E" w:rsidR="00801949" w:rsidRPr="001538FB" w:rsidRDefault="00801949" w:rsidP="00801949">
      <w:pPr>
        <w:pStyle w:val="Title14ptBlueAligntoLeftTITLES"/>
        <w:rPr>
          <w:rFonts w:ascii="Lato" w:hAnsi="Lato" w:cs="Open Sans Light"/>
          <w:color w:val="4472C4" w:themeColor="accent1"/>
          <w:spacing w:val="30"/>
        </w:rPr>
      </w:pPr>
      <w:r w:rsidRPr="001538FB">
        <w:rPr>
          <w:rFonts w:ascii="Lato" w:hAnsi="Lato" w:cs="Open Sans Light"/>
          <w:color w:val="4472C4" w:themeColor="accent1"/>
          <w:spacing w:val="30"/>
        </w:rPr>
        <w:lastRenderedPageBreak/>
        <w:t>Role specific knowledge, experience and skills</w:t>
      </w:r>
    </w:p>
    <w:bookmarkEnd w:id="0"/>
    <w:p w14:paraId="096F7A26" w14:textId="77777777" w:rsidR="00586FE9" w:rsidRDefault="00586FE9" w:rsidP="00586FE9">
      <w:pPr>
        <w:rPr>
          <w:rFonts w:ascii="Lato" w:hAnsi="Lato"/>
          <w:b/>
          <w:bCs/>
          <w:color w:val="4472C4" w:themeColor="accent1"/>
          <w:sz w:val="28"/>
          <w:szCs w:val="28"/>
        </w:rPr>
      </w:pPr>
    </w:p>
    <w:p w14:paraId="3A34EEA5" w14:textId="2F772913" w:rsidR="00586FE9" w:rsidRDefault="00586FE9" w:rsidP="00586FE9">
      <w:pPr>
        <w:rPr>
          <w:rFonts w:ascii="Lato" w:hAnsi="Lato"/>
          <w:color w:val="4472C4" w:themeColor="accent1"/>
          <w:sz w:val="28"/>
          <w:szCs w:val="28"/>
        </w:rPr>
      </w:pPr>
      <w:r w:rsidRPr="00586FE9">
        <w:rPr>
          <w:rFonts w:ascii="Lato" w:hAnsi="Lato"/>
          <w:b/>
          <w:bCs/>
          <w:color w:val="4472C4" w:themeColor="accent1"/>
          <w:sz w:val="28"/>
          <w:szCs w:val="28"/>
        </w:rPr>
        <w:t>Knowledge &amp; Skills:</w:t>
      </w:r>
    </w:p>
    <w:p w14:paraId="1E030063" w14:textId="77777777" w:rsidR="00586FE9" w:rsidRPr="00586FE9" w:rsidRDefault="00586FE9" w:rsidP="00586FE9">
      <w:pPr>
        <w:pStyle w:val="ListParagraph"/>
        <w:numPr>
          <w:ilvl w:val="0"/>
          <w:numId w:val="2"/>
        </w:numPr>
        <w:rPr>
          <w:rFonts w:ascii="Lato" w:hAnsi="Lato"/>
        </w:rPr>
      </w:pPr>
      <w:r w:rsidRPr="00586FE9">
        <w:rPr>
          <w:rFonts w:ascii="Lato" w:hAnsi="Lato"/>
        </w:rPr>
        <w:t>Able to negotiate and work assertively, yet in a sensitive manner, with those who are potentially homeless to ensure that they achieve a realistic understanding of their situation and to discuss the options available to them.</w:t>
      </w:r>
    </w:p>
    <w:p w14:paraId="28142E32" w14:textId="07E958DE" w:rsidR="00586FE9" w:rsidRPr="00586FE9" w:rsidRDefault="00586FE9" w:rsidP="00586FE9">
      <w:pPr>
        <w:pStyle w:val="ListParagraph"/>
        <w:numPr>
          <w:ilvl w:val="0"/>
          <w:numId w:val="2"/>
        </w:numPr>
        <w:rPr>
          <w:rFonts w:ascii="Lato" w:hAnsi="Lato"/>
        </w:rPr>
      </w:pPr>
      <w:r w:rsidRPr="00586FE9">
        <w:rPr>
          <w:rFonts w:ascii="Lato" w:hAnsi="Lato"/>
        </w:rPr>
        <w:t>Able to investigate issues in a sensitive manner.</w:t>
      </w:r>
    </w:p>
    <w:p w14:paraId="725FEDDD" w14:textId="405708A2" w:rsidR="00586FE9" w:rsidRPr="00586FE9" w:rsidRDefault="00586FE9" w:rsidP="00586FE9">
      <w:pPr>
        <w:pStyle w:val="ListParagraph"/>
        <w:numPr>
          <w:ilvl w:val="0"/>
          <w:numId w:val="2"/>
        </w:numPr>
        <w:rPr>
          <w:rFonts w:ascii="Lato" w:hAnsi="Lato"/>
        </w:rPr>
      </w:pPr>
      <w:r w:rsidRPr="00586FE9">
        <w:rPr>
          <w:rFonts w:ascii="Lato" w:hAnsi="Lato"/>
        </w:rPr>
        <w:t>Able to accurately record statements and findings</w:t>
      </w:r>
      <w:r>
        <w:rPr>
          <w:rFonts w:ascii="Lato" w:hAnsi="Lato"/>
        </w:rPr>
        <w:t>.</w:t>
      </w:r>
    </w:p>
    <w:p w14:paraId="54D411E6" w14:textId="77777777" w:rsidR="00586FE9" w:rsidRPr="00586FE9" w:rsidRDefault="00586FE9" w:rsidP="00586FE9">
      <w:pPr>
        <w:pStyle w:val="ListParagraph"/>
        <w:numPr>
          <w:ilvl w:val="0"/>
          <w:numId w:val="2"/>
        </w:numPr>
        <w:rPr>
          <w:rFonts w:ascii="Lato" w:hAnsi="Lato"/>
        </w:rPr>
      </w:pPr>
      <w:r w:rsidRPr="00586FE9">
        <w:rPr>
          <w:rFonts w:ascii="Lato" w:hAnsi="Lato"/>
        </w:rPr>
        <w:t>Able to discuss and negotiate effective outcomes options with accommodation providers and landlords to prevent homelessness.</w:t>
      </w:r>
    </w:p>
    <w:p w14:paraId="0209B481" w14:textId="77777777" w:rsidR="00586FE9" w:rsidRDefault="00586FE9" w:rsidP="00586FE9">
      <w:pPr>
        <w:rPr>
          <w:rFonts w:ascii="Lato" w:hAnsi="Lato"/>
          <w:b/>
          <w:bCs/>
          <w:color w:val="4472C4" w:themeColor="accent1"/>
          <w:sz w:val="28"/>
          <w:szCs w:val="28"/>
        </w:rPr>
      </w:pPr>
      <w:r w:rsidRPr="00586FE9">
        <w:rPr>
          <w:rFonts w:ascii="Lato" w:hAnsi="Lato"/>
          <w:b/>
          <w:bCs/>
          <w:color w:val="4472C4" w:themeColor="accent1"/>
          <w:sz w:val="28"/>
          <w:szCs w:val="28"/>
        </w:rPr>
        <w:t>Experience:</w:t>
      </w:r>
    </w:p>
    <w:p w14:paraId="40D0284C" w14:textId="3EDB66F6" w:rsidR="00586FE9" w:rsidRPr="00586FE9" w:rsidRDefault="00586FE9" w:rsidP="00586FE9">
      <w:pPr>
        <w:pStyle w:val="ListParagraph"/>
        <w:numPr>
          <w:ilvl w:val="0"/>
          <w:numId w:val="3"/>
        </w:numPr>
        <w:rPr>
          <w:rFonts w:ascii="Lato" w:hAnsi="Lato"/>
          <w:b/>
          <w:bCs/>
          <w:color w:val="4472C4" w:themeColor="accent1"/>
          <w:sz w:val="28"/>
          <w:szCs w:val="28"/>
        </w:rPr>
      </w:pPr>
      <w:r w:rsidRPr="00586FE9">
        <w:rPr>
          <w:rFonts w:ascii="Lato" w:hAnsi="Lato"/>
        </w:rPr>
        <w:t>Substantial experience of interviewing and negotiation skills including direct experience of working to prevent homelessness.</w:t>
      </w:r>
    </w:p>
    <w:p w14:paraId="564F2336" w14:textId="77777777" w:rsidR="00586FE9" w:rsidRPr="00586FE9" w:rsidRDefault="00586FE9" w:rsidP="00586FE9">
      <w:pPr>
        <w:pStyle w:val="ListParagraph"/>
        <w:numPr>
          <w:ilvl w:val="0"/>
          <w:numId w:val="3"/>
        </w:numPr>
        <w:rPr>
          <w:rFonts w:ascii="Lato" w:hAnsi="Lato"/>
        </w:rPr>
      </w:pPr>
      <w:r w:rsidRPr="00586FE9">
        <w:rPr>
          <w:rFonts w:ascii="Lato" w:hAnsi="Lato"/>
        </w:rPr>
        <w:t>Experience of homelessness and housing advice work.</w:t>
      </w:r>
    </w:p>
    <w:p w14:paraId="2A2A5A47" w14:textId="77777777" w:rsidR="00586FE9" w:rsidRPr="00586FE9" w:rsidRDefault="00586FE9" w:rsidP="00586FE9">
      <w:pPr>
        <w:pStyle w:val="ListParagraph"/>
        <w:numPr>
          <w:ilvl w:val="0"/>
          <w:numId w:val="3"/>
        </w:numPr>
        <w:rPr>
          <w:rFonts w:ascii="Lato" w:hAnsi="Lato"/>
        </w:rPr>
      </w:pPr>
      <w:r w:rsidRPr="00586FE9">
        <w:rPr>
          <w:rFonts w:ascii="Lato" w:hAnsi="Lato"/>
        </w:rPr>
        <w:t>Experience in working with vulnerable client groups (safeguarding).</w:t>
      </w:r>
    </w:p>
    <w:p w14:paraId="725EDC85" w14:textId="0414B9D9" w:rsidR="002779C4" w:rsidRPr="00586FE9" w:rsidRDefault="00586FE9" w:rsidP="00586FE9">
      <w:pPr>
        <w:pStyle w:val="ListParagraph"/>
        <w:numPr>
          <w:ilvl w:val="0"/>
          <w:numId w:val="3"/>
        </w:numPr>
        <w:rPr>
          <w:rFonts w:ascii="Lato" w:hAnsi="Lato" w:cs="Open Sans Light"/>
          <w:color w:val="4472C4" w:themeColor="accent1"/>
          <w:spacing w:val="30"/>
        </w:rPr>
      </w:pPr>
      <w:r w:rsidRPr="00586FE9">
        <w:rPr>
          <w:rFonts w:ascii="Lato" w:hAnsi="Lato"/>
        </w:rPr>
        <w:t>Experience of effective interviewing skills</w:t>
      </w:r>
    </w:p>
    <w:p w14:paraId="521594DA" w14:textId="20FC6057" w:rsidR="002779C4" w:rsidRDefault="002779C4" w:rsidP="00801949">
      <w:pPr>
        <w:pStyle w:val="Title14ptBlueAligntoLeftTITLES"/>
        <w:rPr>
          <w:rFonts w:ascii="Lato" w:hAnsi="Lato" w:cs="Open Sans Light"/>
          <w:color w:val="4472C4" w:themeColor="accent1"/>
          <w:spacing w:val="30"/>
        </w:rPr>
      </w:pPr>
    </w:p>
    <w:p w14:paraId="61A82DC5" w14:textId="1F057571" w:rsidR="00801949" w:rsidRPr="001538FB" w:rsidRDefault="00586FE9" w:rsidP="00801949">
      <w:pPr>
        <w:pStyle w:val="Title14ptBlueAligntoLeftTITLES"/>
        <w:rPr>
          <w:rFonts w:ascii="Lato" w:hAnsi="Lato" w:cs="Open Sans Light"/>
          <w:color w:val="4472C4" w:themeColor="accent1"/>
          <w:spacing w:val="30"/>
        </w:rPr>
      </w:pPr>
      <w:r>
        <w:rPr>
          <w:rFonts w:ascii="Lato" w:hAnsi="Lato" w:cs="Open Sans Light"/>
          <w:color w:val="4472C4" w:themeColor="accent1"/>
          <w:spacing w:val="30"/>
        </w:rPr>
        <w:t>D</w:t>
      </w:r>
      <w:r w:rsidR="00801949" w:rsidRPr="001538FB">
        <w:rPr>
          <w:rFonts w:ascii="Lato" w:hAnsi="Lato" w:cs="Open Sans Light"/>
          <w:color w:val="4472C4" w:themeColor="accent1"/>
          <w:spacing w:val="30"/>
        </w:rPr>
        <w:t>ESIRABLE knowledge, experience and skills</w:t>
      </w:r>
    </w:p>
    <w:p w14:paraId="4B2CCE03" w14:textId="1AB431CE" w:rsidR="00757B16" w:rsidRDefault="00757B16" w:rsidP="00757B16">
      <w:pPr>
        <w:pStyle w:val="NoSpacing"/>
        <w:ind w:left="720"/>
        <w:rPr>
          <w:rFonts w:ascii="Lato" w:hAnsi="Lato" w:cs="Arial"/>
        </w:rPr>
      </w:pPr>
    </w:p>
    <w:p w14:paraId="006A7CE8" w14:textId="77777777" w:rsidR="00586FE9" w:rsidRPr="00586FE9" w:rsidRDefault="00586FE9" w:rsidP="00586FE9">
      <w:pPr>
        <w:rPr>
          <w:rFonts w:ascii="Lato" w:hAnsi="Lato"/>
          <w:color w:val="4472C4" w:themeColor="accent1"/>
          <w:sz w:val="28"/>
          <w:szCs w:val="28"/>
        </w:rPr>
      </w:pPr>
      <w:r w:rsidRPr="00586FE9">
        <w:rPr>
          <w:rFonts w:ascii="Lato" w:hAnsi="Lato"/>
          <w:b/>
          <w:bCs/>
          <w:color w:val="4472C4" w:themeColor="accent1"/>
          <w:sz w:val="28"/>
          <w:szCs w:val="28"/>
        </w:rPr>
        <w:t>Qualifications:</w:t>
      </w:r>
    </w:p>
    <w:p w14:paraId="59BDA3EE" w14:textId="77777777" w:rsidR="00586FE9" w:rsidRPr="00586FE9" w:rsidRDefault="00586FE9" w:rsidP="00586FE9">
      <w:pPr>
        <w:pStyle w:val="ListParagraph"/>
        <w:numPr>
          <w:ilvl w:val="0"/>
          <w:numId w:val="5"/>
        </w:numPr>
        <w:rPr>
          <w:rFonts w:ascii="Lato" w:hAnsi="Lato"/>
        </w:rPr>
      </w:pPr>
      <w:r w:rsidRPr="00586FE9">
        <w:rPr>
          <w:rFonts w:ascii="Lato" w:hAnsi="Lato"/>
        </w:rPr>
        <w:t>Evidence of and commitment to continuous professional development.</w:t>
      </w:r>
    </w:p>
    <w:p w14:paraId="235C59AF" w14:textId="77777777" w:rsidR="00586FE9" w:rsidRPr="00586FE9" w:rsidRDefault="00586FE9" w:rsidP="00586FE9">
      <w:pPr>
        <w:rPr>
          <w:rFonts w:ascii="Lato" w:hAnsi="Lato"/>
          <w:color w:val="4472C4" w:themeColor="accent1"/>
        </w:rPr>
      </w:pPr>
      <w:r w:rsidRPr="00586FE9">
        <w:rPr>
          <w:rFonts w:ascii="Lato" w:hAnsi="Lato"/>
          <w:b/>
          <w:bCs/>
          <w:color w:val="4472C4" w:themeColor="accent1"/>
          <w:sz w:val="28"/>
          <w:szCs w:val="28"/>
        </w:rPr>
        <w:t>Knowledge &amp; Skills:</w:t>
      </w:r>
    </w:p>
    <w:p w14:paraId="3090352A" w14:textId="77777777" w:rsidR="00586FE9" w:rsidRPr="00586FE9" w:rsidRDefault="00586FE9" w:rsidP="00586FE9">
      <w:pPr>
        <w:pStyle w:val="ListParagraph"/>
        <w:numPr>
          <w:ilvl w:val="0"/>
          <w:numId w:val="4"/>
        </w:numPr>
        <w:rPr>
          <w:rFonts w:ascii="Lato" w:hAnsi="Lato"/>
        </w:rPr>
      </w:pPr>
      <w:r w:rsidRPr="00586FE9">
        <w:rPr>
          <w:rFonts w:ascii="Lato" w:hAnsi="Lato"/>
        </w:rPr>
        <w:t>Knowledge of the social and financial costs of homelessness to individuals, the local authority and other relevant bodies.</w:t>
      </w:r>
    </w:p>
    <w:p w14:paraId="2DCE0024" w14:textId="77777777" w:rsidR="00586FE9" w:rsidRPr="00586FE9" w:rsidRDefault="00586FE9" w:rsidP="00586FE9">
      <w:pPr>
        <w:pStyle w:val="ListParagraph"/>
        <w:numPr>
          <w:ilvl w:val="0"/>
          <w:numId w:val="4"/>
        </w:numPr>
        <w:rPr>
          <w:rFonts w:ascii="Lato" w:hAnsi="Lato"/>
        </w:rPr>
      </w:pPr>
      <w:r w:rsidRPr="00586FE9">
        <w:rPr>
          <w:rFonts w:ascii="Lato" w:hAnsi="Lato"/>
        </w:rPr>
        <w:t>Knowledge of Landlord and Tenant, Immigration, Welfare Benefits and relevant Social Services legislation.</w:t>
      </w:r>
    </w:p>
    <w:p w14:paraId="7D46A559" w14:textId="77777777" w:rsidR="00586FE9" w:rsidRPr="00586FE9" w:rsidRDefault="00586FE9" w:rsidP="00586FE9">
      <w:pPr>
        <w:pStyle w:val="ListParagraph"/>
        <w:numPr>
          <w:ilvl w:val="0"/>
          <w:numId w:val="4"/>
        </w:numPr>
        <w:rPr>
          <w:rFonts w:ascii="Lato" w:hAnsi="Lato"/>
        </w:rPr>
      </w:pPr>
      <w:r w:rsidRPr="00586FE9">
        <w:rPr>
          <w:rFonts w:ascii="Lato" w:hAnsi="Lato"/>
        </w:rPr>
        <w:t>Able to think creatively in finding solutions to preventing homelessness.</w:t>
      </w:r>
    </w:p>
    <w:p w14:paraId="57ADEA03" w14:textId="77777777" w:rsidR="00586FE9" w:rsidRPr="00586FE9" w:rsidRDefault="00586FE9" w:rsidP="00586FE9">
      <w:pPr>
        <w:pStyle w:val="ListParagraph"/>
        <w:numPr>
          <w:ilvl w:val="0"/>
          <w:numId w:val="4"/>
        </w:numPr>
        <w:rPr>
          <w:rFonts w:ascii="Lato" w:hAnsi="Lato"/>
        </w:rPr>
      </w:pPr>
      <w:r w:rsidRPr="00586FE9">
        <w:rPr>
          <w:rFonts w:ascii="Lato" w:hAnsi="Lato"/>
        </w:rPr>
        <w:t>Effective communication skills both verbal and written.</w:t>
      </w:r>
    </w:p>
    <w:p w14:paraId="6E44D6D8" w14:textId="61F30D3C" w:rsidR="00586FE9" w:rsidRPr="00586FE9" w:rsidRDefault="00586FE9" w:rsidP="00586FE9">
      <w:pPr>
        <w:pStyle w:val="ListParagraph"/>
        <w:numPr>
          <w:ilvl w:val="0"/>
          <w:numId w:val="4"/>
        </w:numPr>
        <w:rPr>
          <w:rFonts w:ascii="Lato" w:hAnsi="Lato"/>
        </w:rPr>
      </w:pPr>
      <w:r w:rsidRPr="00586FE9">
        <w:rPr>
          <w:rFonts w:ascii="Lato" w:hAnsi="Lato"/>
        </w:rPr>
        <w:t>Confident user of information technology applications to include database input, word processing, and email.</w:t>
      </w:r>
    </w:p>
    <w:p w14:paraId="76EC3821" w14:textId="77777777" w:rsidR="00586FE9" w:rsidRPr="00586FE9" w:rsidRDefault="00586FE9" w:rsidP="00586FE9">
      <w:pPr>
        <w:pStyle w:val="ListParagraph"/>
        <w:numPr>
          <w:ilvl w:val="0"/>
          <w:numId w:val="4"/>
        </w:numPr>
        <w:rPr>
          <w:rFonts w:ascii="Lato" w:hAnsi="Lato"/>
        </w:rPr>
      </w:pPr>
      <w:r w:rsidRPr="00586FE9">
        <w:rPr>
          <w:rFonts w:ascii="Lato" w:hAnsi="Lato"/>
        </w:rPr>
        <w:t>Knowledge of welfare reforms and the impact that it has on potential clients.</w:t>
      </w:r>
    </w:p>
    <w:p w14:paraId="0FD3BDED" w14:textId="01BAD0E3" w:rsidR="002779C4" w:rsidRPr="00586FE9" w:rsidRDefault="00586FE9" w:rsidP="00586FE9">
      <w:pPr>
        <w:pStyle w:val="ListParagraph"/>
        <w:numPr>
          <w:ilvl w:val="0"/>
          <w:numId w:val="4"/>
        </w:numPr>
        <w:rPr>
          <w:rFonts w:ascii="Lato" w:hAnsi="Lato" w:cs="Arial"/>
        </w:rPr>
      </w:pPr>
      <w:r w:rsidRPr="00586FE9">
        <w:rPr>
          <w:rFonts w:ascii="Lato" w:hAnsi="Lato"/>
        </w:rPr>
        <w:t>Basic knowledge of the court processes and procedures around eviction and tenancies.</w:t>
      </w:r>
    </w:p>
    <w:p w14:paraId="0174E0BB" w14:textId="766A8B54" w:rsidR="004577FE" w:rsidRPr="0032074C" w:rsidRDefault="004577FE" w:rsidP="00FD16E7">
      <w:pPr>
        <w:pStyle w:val="NoSpacing"/>
        <w:spacing w:line="276" w:lineRule="auto"/>
        <w:ind w:left="720"/>
        <w:rPr>
          <w:rFonts w:ascii="Lato" w:hAnsi="Lato" w:cs="Arial"/>
        </w:rPr>
      </w:pPr>
    </w:p>
    <w:p w14:paraId="1A0C9742" w14:textId="0E74F1AB" w:rsidR="00801949" w:rsidRDefault="00801949" w:rsidP="00801949">
      <w:pPr>
        <w:pStyle w:val="Title14ptBlueAligntoLeftTITLES"/>
        <w:rPr>
          <w:rFonts w:ascii="Lato" w:hAnsi="Lato" w:cs="Open Sans Light"/>
          <w:color w:val="4472C4" w:themeColor="accent1"/>
          <w:spacing w:val="30"/>
        </w:rPr>
      </w:pPr>
      <w:r w:rsidRPr="001538FB">
        <w:rPr>
          <w:rFonts w:ascii="Lato" w:hAnsi="Lato" w:cs="Open Sans Light"/>
          <w:color w:val="4472C4" w:themeColor="accent1"/>
          <w:spacing w:val="30"/>
        </w:rPr>
        <w:t>ADDITIONAL INFORMATION</w:t>
      </w:r>
    </w:p>
    <w:p w14:paraId="75A339F1" w14:textId="77777777" w:rsidR="00E42053" w:rsidRPr="00586FE9" w:rsidRDefault="00E42053" w:rsidP="00586FE9">
      <w:pPr>
        <w:pStyle w:val="NoSpacing"/>
        <w:rPr>
          <w:rFonts w:ascii="Lato" w:hAnsi="Lato"/>
        </w:rPr>
      </w:pPr>
    </w:p>
    <w:p w14:paraId="2C90678B" w14:textId="66FF927A" w:rsidR="00982FC9" w:rsidRPr="00586FE9" w:rsidRDefault="004A3C2E" w:rsidP="00586FE9">
      <w:pPr>
        <w:pStyle w:val="NoSpacing"/>
        <w:numPr>
          <w:ilvl w:val="0"/>
          <w:numId w:val="6"/>
        </w:numPr>
        <w:rPr>
          <w:rFonts w:ascii="Lato" w:hAnsi="Lato"/>
        </w:rPr>
      </w:pPr>
      <w:r w:rsidRPr="00586FE9">
        <w:rPr>
          <w:rFonts w:ascii="Lato" w:hAnsi="Lato"/>
        </w:rPr>
        <w:t xml:space="preserve">The postholder </w:t>
      </w:r>
      <w:r w:rsidR="00982FC9" w:rsidRPr="00586FE9">
        <w:rPr>
          <w:rFonts w:ascii="Lato" w:hAnsi="Lato"/>
        </w:rPr>
        <w:t>must be able to travel across the borough</w:t>
      </w:r>
    </w:p>
    <w:p w14:paraId="3AE11A9C" w14:textId="77777777" w:rsidR="00982FC9" w:rsidRPr="00586FE9" w:rsidRDefault="00982FC9" w:rsidP="00586FE9">
      <w:pPr>
        <w:pStyle w:val="NoSpacing"/>
        <w:rPr>
          <w:rFonts w:ascii="Lato" w:hAnsi="Lato"/>
        </w:rPr>
      </w:pPr>
    </w:p>
    <w:p w14:paraId="68C6A7B7" w14:textId="74B0152A" w:rsidR="00982FC9" w:rsidRPr="00586FE9" w:rsidRDefault="00982FC9" w:rsidP="00586FE9">
      <w:pPr>
        <w:pStyle w:val="NoSpacing"/>
        <w:numPr>
          <w:ilvl w:val="0"/>
          <w:numId w:val="6"/>
        </w:numPr>
        <w:rPr>
          <w:rFonts w:ascii="Lato" w:hAnsi="Lato"/>
        </w:rPr>
      </w:pPr>
      <w:r w:rsidRPr="00586FE9">
        <w:rPr>
          <w:rFonts w:ascii="Lato" w:hAnsi="Lato"/>
        </w:rPr>
        <w:lastRenderedPageBreak/>
        <w:t>Able to work outside traditional hours, of a weekend and evening as required, adopting an agile working approach in response to business requirements.</w:t>
      </w:r>
    </w:p>
    <w:p w14:paraId="3DB8809B" w14:textId="77777777" w:rsidR="00586FE9" w:rsidRDefault="00586FE9" w:rsidP="00586FE9">
      <w:pPr>
        <w:pStyle w:val="NoSpacing"/>
        <w:numPr>
          <w:ilvl w:val="0"/>
          <w:numId w:val="6"/>
        </w:numPr>
        <w:rPr>
          <w:rFonts w:ascii="Lato" w:hAnsi="Lato"/>
        </w:rPr>
      </w:pPr>
      <w:r w:rsidRPr="00586FE9">
        <w:rPr>
          <w:rFonts w:ascii="Lato" w:hAnsi="Lato"/>
        </w:rPr>
        <w:t>Work with clients that are suffering Domestic Violence.</w:t>
      </w:r>
    </w:p>
    <w:p w14:paraId="735F2DF2" w14:textId="77777777" w:rsidR="00586FE9" w:rsidRDefault="00586FE9" w:rsidP="00586FE9">
      <w:pPr>
        <w:pStyle w:val="NoSpacing"/>
        <w:numPr>
          <w:ilvl w:val="0"/>
          <w:numId w:val="6"/>
        </w:numPr>
        <w:rPr>
          <w:rFonts w:ascii="Lato" w:hAnsi="Lato"/>
        </w:rPr>
      </w:pPr>
      <w:r w:rsidRPr="00586FE9">
        <w:rPr>
          <w:rFonts w:ascii="Lato" w:hAnsi="Lato"/>
        </w:rPr>
        <w:t>Working with clients who have serious mental health conditions, drug and alcohol addiction and who are unpredictable and aggressive.</w:t>
      </w:r>
    </w:p>
    <w:p w14:paraId="2B272F6D" w14:textId="77777777" w:rsidR="004A3C2E" w:rsidRPr="00685BDE" w:rsidRDefault="004A3C2E" w:rsidP="00801949">
      <w:pPr>
        <w:pStyle w:val="Title14ptBlueAligntoLeftTITLES"/>
        <w:rPr>
          <w:rFonts w:ascii="Lato" w:hAnsi="Lato" w:cs="Open Sans Light"/>
          <w:spacing w:val="30"/>
        </w:rPr>
      </w:pPr>
    </w:p>
    <w:p w14:paraId="781AE367" w14:textId="779FB67D" w:rsidR="00801949" w:rsidRPr="001538FB" w:rsidRDefault="00801949" w:rsidP="00801949">
      <w:pPr>
        <w:pStyle w:val="Title14ptBlueAligntoLeftTITLES"/>
        <w:rPr>
          <w:rFonts w:ascii="Lato" w:eastAsia="Calibri" w:hAnsi="Lato" w:cs="Arial"/>
          <w:b w:val="0"/>
          <w:bCs w:val="0"/>
          <w:caps w:val="0"/>
          <w:color w:val="4472C4" w:themeColor="accent1"/>
          <w:spacing w:val="0"/>
          <w:sz w:val="22"/>
          <w:szCs w:val="22"/>
          <w:lang w:val="en-GB"/>
        </w:rPr>
      </w:pPr>
      <w:r w:rsidRPr="001538FB">
        <w:rPr>
          <w:rFonts w:ascii="Lato" w:hAnsi="Lato" w:cs="Open Sans Light"/>
          <w:color w:val="4472C4" w:themeColor="accent1"/>
          <w:spacing w:val="30"/>
        </w:rPr>
        <w:t>dATE OF APPROVAL:</w:t>
      </w:r>
      <w:r w:rsidR="00476939" w:rsidRPr="001538FB">
        <w:rPr>
          <w:rFonts w:ascii="Lato" w:hAnsi="Lato" w:cs="Open Sans Light"/>
          <w:color w:val="4472C4" w:themeColor="accent1"/>
          <w:spacing w:val="30"/>
        </w:rPr>
        <w:t xml:space="preserve"> </w:t>
      </w:r>
      <w:r w:rsidR="00586FE9">
        <w:rPr>
          <w:rFonts w:ascii="Lato" w:hAnsi="Lato" w:cs="Open Sans Light"/>
          <w:color w:val="4472C4" w:themeColor="accent1"/>
          <w:spacing w:val="30"/>
        </w:rPr>
        <w:t>january 2023</w:t>
      </w:r>
    </w:p>
    <w:p w14:paraId="3A92F010" w14:textId="77777777" w:rsidR="00801949" w:rsidRPr="00476939" w:rsidRDefault="00801949" w:rsidP="00801949">
      <w:pPr>
        <w:pStyle w:val="Title14ptBlueAligntoLeftTITLES"/>
        <w:rPr>
          <w:rFonts w:ascii="Lato" w:eastAsia="Calibri" w:hAnsi="Lato" w:cs="Arial"/>
          <w:b w:val="0"/>
          <w:bCs w:val="0"/>
          <w:caps w:val="0"/>
          <w:color w:val="auto"/>
          <w:spacing w:val="0"/>
          <w:sz w:val="22"/>
          <w:szCs w:val="22"/>
          <w:lang w:val="en-GB"/>
        </w:rPr>
      </w:pPr>
    </w:p>
    <w:p w14:paraId="561AD825" w14:textId="6ACC9C45" w:rsidR="00801949" w:rsidRPr="001538FB" w:rsidRDefault="00801949" w:rsidP="006D0BD6">
      <w:pPr>
        <w:pStyle w:val="Title14ptBlueAligntoLeftTITLES"/>
        <w:rPr>
          <w:rFonts w:ascii="Lato" w:hAnsi="Lato" w:cs="Open Sans Light"/>
          <w:color w:val="4472C4" w:themeColor="accent1"/>
          <w:spacing w:val="30"/>
        </w:rPr>
      </w:pPr>
      <w:r w:rsidRPr="001538FB">
        <w:rPr>
          <w:rFonts w:ascii="Lato" w:hAnsi="Lato" w:cs="Open Sans Light"/>
          <w:color w:val="4472C4" w:themeColor="accent1"/>
          <w:spacing w:val="30"/>
        </w:rPr>
        <w:t xml:space="preserve">APPROVED BY: </w:t>
      </w:r>
      <w:r w:rsidR="00586FE9">
        <w:rPr>
          <w:rFonts w:ascii="Lato" w:hAnsi="Lato" w:cs="Open Sans Light"/>
          <w:color w:val="4472C4" w:themeColor="accent1"/>
          <w:spacing w:val="30"/>
        </w:rPr>
        <w:t>lisa newman – head of housing services</w:t>
      </w:r>
    </w:p>
    <w:sectPr w:rsidR="00801949" w:rsidRPr="001538FB" w:rsidSect="00E628CD">
      <w:footerReference w:type="even" r:id="rId8"/>
      <w:footerReference w:type="default" r:id="rId9"/>
      <w:headerReference w:type="first" r:id="rId10"/>
      <w:footerReference w:type="first" r:id="rId11"/>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4131C" w14:textId="77777777" w:rsidR="002805AF" w:rsidRDefault="0034227B">
      <w:pPr>
        <w:spacing w:after="0" w:line="240" w:lineRule="auto"/>
      </w:pPr>
      <w:r>
        <w:separator/>
      </w:r>
    </w:p>
  </w:endnote>
  <w:endnote w:type="continuationSeparator" w:id="0">
    <w:p w14:paraId="029D67B7" w14:textId="77777777" w:rsidR="002805AF" w:rsidRDefault="00342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Open Sans SemiBold">
    <w:charset w:val="00"/>
    <w:family w:val="swiss"/>
    <w:pitch w:val="variable"/>
    <w:sig w:usb0="E00002EF" w:usb1="4000205B" w:usb2="00000028" w:usb3="00000000" w:csb0="0000019F" w:csb1="00000000"/>
  </w:font>
  <w:font w:name="Open Sans Light">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2218552"/>
      <w:docPartObj>
        <w:docPartGallery w:val="Page Numbers (Bottom of Page)"/>
        <w:docPartUnique/>
      </w:docPartObj>
    </w:sdtPr>
    <w:sdtEndPr>
      <w:rPr>
        <w:noProof/>
      </w:rPr>
    </w:sdtEndPr>
    <w:sdtContent>
      <w:p w14:paraId="201A992F" w14:textId="77777777" w:rsidR="00E353F8"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7368FB" w14:textId="77777777" w:rsidR="00E353F8" w:rsidRDefault="00E353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77777777" w:rsidR="00E353F8" w:rsidRDefault="006D0BD6">
    <w:pPr>
      <w:pStyle w:val="Footer"/>
    </w:pPr>
    <w:r>
      <w:rPr>
        <w:noProof/>
      </w:rPr>
      <w:drawing>
        <wp:anchor distT="0" distB="0" distL="114300" distR="114300" simplePos="0" relativeHeight="251663360" behindDoc="0" locked="0" layoutInCell="1" allowOverlap="1" wp14:anchorId="04433F43" wp14:editId="22DE9BDF">
          <wp:simplePos x="0" y="0"/>
          <wp:positionH relativeFrom="column">
            <wp:posOffset>3788410</wp:posOffset>
          </wp:positionH>
          <wp:positionV relativeFrom="paragraph">
            <wp:posOffset>-417830</wp:posOffset>
          </wp:positionV>
          <wp:extent cx="605790" cy="674370"/>
          <wp:effectExtent l="0" t="0" r="3810" b="0"/>
          <wp:wrapSquare wrapText="bothSides"/>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5790" cy="6743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510E8C22" wp14:editId="3622D130">
          <wp:simplePos x="0" y="0"/>
          <wp:positionH relativeFrom="margin">
            <wp:posOffset>2829560</wp:posOffset>
          </wp:positionH>
          <wp:positionV relativeFrom="paragraph">
            <wp:posOffset>-360680</wp:posOffset>
          </wp:positionV>
          <wp:extent cx="708025" cy="603250"/>
          <wp:effectExtent l="0" t="0" r="0" b="6350"/>
          <wp:wrapSquare wrapText="bothSides"/>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08025" cy="6032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0BFFA4C" wp14:editId="0FF229FA">
          <wp:simplePos x="0" y="0"/>
          <wp:positionH relativeFrom="margin">
            <wp:posOffset>1910080</wp:posOffset>
          </wp:positionH>
          <wp:positionV relativeFrom="paragraph">
            <wp:posOffset>-328930</wp:posOffset>
          </wp:positionV>
          <wp:extent cx="658495" cy="539750"/>
          <wp:effectExtent l="0" t="0" r="8255" b="0"/>
          <wp:wrapSquare wrapText="bothSides"/>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58495" cy="5397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584112BE" wp14:editId="5378E255">
          <wp:simplePos x="0" y="0"/>
          <wp:positionH relativeFrom="column">
            <wp:posOffset>971550</wp:posOffset>
          </wp:positionH>
          <wp:positionV relativeFrom="paragraph">
            <wp:posOffset>-400685</wp:posOffset>
          </wp:positionV>
          <wp:extent cx="666750" cy="668020"/>
          <wp:effectExtent l="0" t="0" r="0" b="0"/>
          <wp:wrapSquare wrapText="bothSides"/>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666750" cy="668020"/>
                  </a:xfrm>
                  <a:prstGeom prst="rect">
                    <a:avLst/>
                  </a:prstGeom>
                </pic:spPr>
              </pic:pic>
            </a:graphicData>
          </a:graphic>
          <wp14:sizeRelH relativeFrom="margin">
            <wp14:pctWidth>0</wp14:pctWidth>
          </wp14:sizeRelH>
          <wp14:sizeRelV relativeFrom="margin">
            <wp14:pctHeight>0</wp14:pctHeight>
          </wp14:sizeRelV>
        </wp:anchor>
      </w:drawing>
    </w:r>
  </w:p>
  <w:p w14:paraId="2D2C9F59" w14:textId="77777777" w:rsidR="00E353F8" w:rsidRDefault="00E353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324415"/>
      <w:docPartObj>
        <w:docPartGallery w:val="Page Numbers (Bottom of Page)"/>
        <w:docPartUnique/>
      </w:docPartObj>
    </w:sdtPr>
    <w:sdtEndPr>
      <w:rPr>
        <w:noProof/>
      </w:rPr>
    </w:sdtEndPr>
    <w:sdtContent>
      <w:p w14:paraId="3431BAFB" w14:textId="77777777" w:rsidR="00E353F8" w:rsidRDefault="00E353F8">
        <w:pPr>
          <w:pStyle w:val="Footer"/>
        </w:pPr>
      </w:p>
      <w:p w14:paraId="72DF0247" w14:textId="322ABFEC" w:rsidR="00E353F8" w:rsidRDefault="00AA7748">
        <w:pPr>
          <w:pStyle w:val="Footer"/>
        </w:pPr>
      </w:p>
    </w:sdtContent>
  </w:sdt>
  <w:p w14:paraId="7067487D" w14:textId="77777777" w:rsidR="00E353F8" w:rsidRDefault="00E35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1957C" w14:textId="77777777" w:rsidR="002805AF" w:rsidRDefault="0034227B">
      <w:pPr>
        <w:spacing w:after="0" w:line="240" w:lineRule="auto"/>
      </w:pPr>
      <w:r>
        <w:separator/>
      </w:r>
    </w:p>
  </w:footnote>
  <w:footnote w:type="continuationSeparator" w:id="0">
    <w:p w14:paraId="62272A5E" w14:textId="77777777" w:rsidR="002805AF" w:rsidRDefault="00342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77777777" w:rsidR="00E353F8"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64384" behindDoc="0" locked="0" layoutInCell="1" allowOverlap="1" wp14:anchorId="5F8FB284" wp14:editId="26C0516A">
          <wp:simplePos x="0" y="0"/>
          <wp:positionH relativeFrom="margin">
            <wp:align>left</wp:align>
          </wp:positionH>
          <wp:positionV relativeFrom="paragraph">
            <wp:posOffset>-19685</wp:posOffset>
          </wp:positionV>
          <wp:extent cx="2105660" cy="334645"/>
          <wp:effectExtent l="0" t="0" r="8890" b="8255"/>
          <wp:wrapNone/>
          <wp:docPr id="143" name="Picture 143"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44" name="Graphic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C707C"/>
    <w:multiLevelType w:val="hybridMultilevel"/>
    <w:tmpl w:val="3B442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4754EE"/>
    <w:multiLevelType w:val="hybridMultilevel"/>
    <w:tmpl w:val="0F266274"/>
    <w:lvl w:ilvl="0" w:tplc="8438D7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D12C2D"/>
    <w:multiLevelType w:val="hybridMultilevel"/>
    <w:tmpl w:val="DD12B2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70003B"/>
    <w:multiLevelType w:val="hybridMultilevel"/>
    <w:tmpl w:val="FE4E9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B412E8"/>
    <w:multiLevelType w:val="hybridMultilevel"/>
    <w:tmpl w:val="ECCE2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73049C"/>
    <w:multiLevelType w:val="hybridMultilevel"/>
    <w:tmpl w:val="E98C3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2367708">
    <w:abstractNumId w:val="2"/>
  </w:num>
  <w:num w:numId="2" w16cid:durableId="333535203">
    <w:abstractNumId w:val="5"/>
  </w:num>
  <w:num w:numId="3" w16cid:durableId="321279352">
    <w:abstractNumId w:val="1"/>
  </w:num>
  <w:num w:numId="4" w16cid:durableId="141121483">
    <w:abstractNumId w:val="3"/>
  </w:num>
  <w:num w:numId="5" w16cid:durableId="2079941160">
    <w:abstractNumId w:val="4"/>
  </w:num>
  <w:num w:numId="6" w16cid:durableId="74314374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55A1"/>
    <w:rsid w:val="00046455"/>
    <w:rsid w:val="000826AF"/>
    <w:rsid w:val="0012754B"/>
    <w:rsid w:val="00142156"/>
    <w:rsid w:val="001538FB"/>
    <w:rsid w:val="00196BF7"/>
    <w:rsid w:val="00214DA8"/>
    <w:rsid w:val="0024301B"/>
    <w:rsid w:val="002563DA"/>
    <w:rsid w:val="002779C4"/>
    <w:rsid w:val="002805AF"/>
    <w:rsid w:val="002B646A"/>
    <w:rsid w:val="0032074C"/>
    <w:rsid w:val="0034227B"/>
    <w:rsid w:val="00390FCE"/>
    <w:rsid w:val="003A0E6A"/>
    <w:rsid w:val="003C6B5D"/>
    <w:rsid w:val="00423D55"/>
    <w:rsid w:val="0044085E"/>
    <w:rsid w:val="004577FE"/>
    <w:rsid w:val="00476939"/>
    <w:rsid w:val="004869E6"/>
    <w:rsid w:val="00494C90"/>
    <w:rsid w:val="004A21A2"/>
    <w:rsid w:val="004A3C2E"/>
    <w:rsid w:val="004A6306"/>
    <w:rsid w:val="005243A9"/>
    <w:rsid w:val="00580D26"/>
    <w:rsid w:val="00586FE9"/>
    <w:rsid w:val="00597116"/>
    <w:rsid w:val="005D45B8"/>
    <w:rsid w:val="005F2B19"/>
    <w:rsid w:val="00644248"/>
    <w:rsid w:val="00650004"/>
    <w:rsid w:val="00650E15"/>
    <w:rsid w:val="006662E1"/>
    <w:rsid w:val="00692C58"/>
    <w:rsid w:val="006B758F"/>
    <w:rsid w:val="006D0BD6"/>
    <w:rsid w:val="006D7365"/>
    <w:rsid w:val="006F1066"/>
    <w:rsid w:val="00710272"/>
    <w:rsid w:val="00720EC4"/>
    <w:rsid w:val="00750284"/>
    <w:rsid w:val="00757B16"/>
    <w:rsid w:val="007C30F5"/>
    <w:rsid w:val="00801949"/>
    <w:rsid w:val="008547CB"/>
    <w:rsid w:val="008D548B"/>
    <w:rsid w:val="008F4D81"/>
    <w:rsid w:val="00914826"/>
    <w:rsid w:val="00971836"/>
    <w:rsid w:val="00982FC9"/>
    <w:rsid w:val="00A06BBF"/>
    <w:rsid w:val="00AA7748"/>
    <w:rsid w:val="00B51B6A"/>
    <w:rsid w:val="00B55D98"/>
    <w:rsid w:val="00B751F1"/>
    <w:rsid w:val="00C1588F"/>
    <w:rsid w:val="00C4145E"/>
    <w:rsid w:val="00C54729"/>
    <w:rsid w:val="00C64DD6"/>
    <w:rsid w:val="00D10C6B"/>
    <w:rsid w:val="00D70274"/>
    <w:rsid w:val="00E353F8"/>
    <w:rsid w:val="00E42053"/>
    <w:rsid w:val="00E56F30"/>
    <w:rsid w:val="00E628CD"/>
    <w:rsid w:val="00EB54FB"/>
    <w:rsid w:val="00F34AEC"/>
    <w:rsid w:val="00F55A32"/>
    <w:rsid w:val="00F61D99"/>
    <w:rsid w:val="00F830A9"/>
    <w:rsid w:val="00FD16E7"/>
    <w:rsid w:val="00FF2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9CFF51A"/>
  <w15:chartTrackingRefBased/>
  <w15:docId w15:val="{B8C1AF8C-470F-4C7B-BC43-182B0DEB8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locked/>
    <w:rsid w:val="00720EC4"/>
    <w:rPr>
      <w:sz w:val="24"/>
      <w:szCs w:val="24"/>
    </w:rPr>
  </w:style>
  <w:style w:type="paragraph" w:customStyle="1" w:styleId="HayGroup11">
    <w:name w:val="Hay Group 11"/>
    <w:basedOn w:val="Normal"/>
    <w:link w:val="HayGroup11Char"/>
    <w:rsid w:val="00720EC4"/>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7.svg"/><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Scanlon, Diane</cp:lastModifiedBy>
  <cp:revision>2</cp:revision>
  <dcterms:created xsi:type="dcterms:W3CDTF">2025-11-05T12:22:00Z</dcterms:created>
  <dcterms:modified xsi:type="dcterms:W3CDTF">2025-11-05T12:22:00Z</dcterms:modified>
</cp:coreProperties>
</file>