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53F4B9E" w:rsidR="00801949" w:rsidRPr="00BD2520" w:rsidRDefault="00A10A29" w:rsidP="05E66D72">
            <w:pPr>
              <w:rPr>
                <w:rFonts w:ascii="Arial" w:eastAsia="Arial" w:hAnsi="Arial" w:cs="Arial"/>
                <w:lang w:val="en-US"/>
              </w:rPr>
            </w:pPr>
            <w:r w:rsidRPr="00BD2520">
              <w:rPr>
                <w:rFonts w:ascii="Arial" w:eastAsia="Arial" w:hAnsi="Arial" w:cs="Arial"/>
                <w:lang w:val="en-US"/>
              </w:rPr>
              <w:t>Senior Manager - Climate Emergency &amp;</w:t>
            </w:r>
            <w:r w:rsidR="00C03900" w:rsidRPr="00C03900">
              <w:rPr>
                <w:rFonts w:ascii="Arial" w:eastAsia="Arial" w:hAnsi="Arial" w:cs="Arial"/>
                <w:lang w:val="en-US"/>
              </w:rPr>
              <w:t xml:space="preserve"> Flood Risk Management</w:t>
            </w:r>
            <w:r w:rsidRPr="00BD2520">
              <w:rPr>
                <w:rFonts w:ascii="Arial" w:eastAsia="Arial" w:hAnsi="Arial" w:cs="Arial"/>
                <w:lang w:val="en-US"/>
              </w:rPr>
              <w:t xml:space="preserve"> </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2D9F01D2" w:rsidR="00801949" w:rsidRPr="00BD2520" w:rsidRDefault="00A10A29" w:rsidP="05E66D72">
            <w:pPr>
              <w:rPr>
                <w:rFonts w:ascii="Arial" w:eastAsia="Arial" w:hAnsi="Arial" w:cs="Arial"/>
                <w:lang w:val="en-US"/>
              </w:rPr>
            </w:pPr>
            <w:r w:rsidRPr="00BD2520">
              <w:rPr>
                <w:rFonts w:ascii="Arial" w:eastAsia="Arial" w:hAnsi="Arial" w:cs="Arial"/>
                <w:lang w:val="en-US"/>
              </w:rPr>
              <w:t>EPO6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BD2520" w:rsidRDefault="00594118" w:rsidP="05E66D72">
            <w:pPr>
              <w:rPr>
                <w:rFonts w:ascii="Arial" w:eastAsia="Arial" w:hAnsi="Arial" w:cs="Arial"/>
              </w:rPr>
            </w:pPr>
          </w:p>
          <w:p w14:paraId="7C7E65C0" w14:textId="5A8A9528" w:rsidR="007102FC" w:rsidRPr="00BD2520" w:rsidRDefault="00A10A29" w:rsidP="00001C6C">
            <w:pPr>
              <w:rPr>
                <w:rFonts w:ascii="Arial" w:eastAsia="Arial" w:hAnsi="Arial" w:cs="Arial"/>
                <w:lang w:val="en-US"/>
              </w:rPr>
            </w:pPr>
            <w:r w:rsidRPr="00BD2520">
              <w:rPr>
                <w:rFonts w:ascii="Arial" w:eastAsia="Arial" w:hAnsi="Arial" w:cs="Arial"/>
                <w:lang w:val="en-US"/>
              </w:rPr>
              <w:t>Assistant Director - Climate Emergency &amp; Environment</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D5F9B75" w:rsidR="005D45B8" w:rsidRPr="00BD2520" w:rsidRDefault="00A10A29" w:rsidP="05E66D72">
            <w:pPr>
              <w:rPr>
                <w:rFonts w:ascii="Arial" w:eastAsia="Arial" w:hAnsi="Arial" w:cs="Arial"/>
                <w:lang w:val="en-US"/>
              </w:rPr>
            </w:pPr>
            <w:r w:rsidRPr="00BD2520">
              <w:rPr>
                <w:rFonts w:ascii="Arial" w:eastAsia="Arial" w:hAnsi="Arial" w:cs="Arial"/>
                <w:lang w:val="en-US"/>
              </w:rPr>
              <w:t>OPS0040P</w:t>
            </w:r>
          </w:p>
        </w:tc>
      </w:tr>
    </w:tbl>
    <w:p w14:paraId="6F798499" w14:textId="02DEA6C1"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1D3D987C" w14:textId="00836046" w:rsidR="00A10A29" w:rsidRPr="00A10A29" w:rsidRDefault="009B76D0" w:rsidP="00A10A29">
      <w:pPr>
        <w:pStyle w:val="Title14ptBlueAligntoLeftTITLES"/>
        <w:spacing w:line="360" w:lineRule="auto"/>
        <w:rPr>
          <w:rFonts w:ascii="Lato" w:eastAsia="Arial" w:hAnsi="Lato" w:cs="Arial"/>
          <w:color w:val="296EB6"/>
          <w:spacing w:val="30"/>
        </w:rPr>
      </w:pPr>
      <w:r w:rsidRPr="00600233">
        <w:rPr>
          <w:rFonts w:ascii="Lato" w:eastAsia="Arial" w:hAnsi="Lato" w:cs="Arial"/>
          <w:caps w:val="0"/>
          <w:color w:val="296EB6"/>
          <w:spacing w:val="30"/>
        </w:rPr>
        <w:t>Purpose</w:t>
      </w:r>
    </w:p>
    <w:p w14:paraId="5F0F7E6C" w14:textId="77777777" w:rsidR="00A10A29" w:rsidRPr="00A10A29" w:rsidRDefault="00A10A29" w:rsidP="00A10A29">
      <w:pPr>
        <w:spacing w:after="200" w:line="276" w:lineRule="auto"/>
        <w:jc w:val="both"/>
        <w:rPr>
          <w:rFonts w:ascii="Arial" w:eastAsia="Calibri" w:hAnsi="Arial" w:cs="Arial"/>
        </w:rPr>
      </w:pPr>
      <w:r w:rsidRPr="00A10A29">
        <w:rPr>
          <w:rFonts w:ascii="Arial" w:eastAsia="Calibri" w:hAnsi="Arial" w:cs="Arial"/>
        </w:rPr>
        <w:t xml:space="preserve">Coordinate the Council’s response to the declared environment and climate emergency, both internally within the Council and externally through support to the Cool Wirral climate action partnership. Through its Environment &amp; Climate Emergency Policy, the Council has committed to becoming net carbon neutral by 2030 and the Climate Emergency Manager will play an integral role in delivering the strategies and action plans that will enable the Council to achieve its commitment. </w:t>
      </w:r>
    </w:p>
    <w:p w14:paraId="7071E9F8" w14:textId="1673FB42" w:rsidR="00A10A29" w:rsidRPr="00A10A29" w:rsidRDefault="00A10A29" w:rsidP="00A10A29">
      <w:pPr>
        <w:spacing w:after="0" w:line="240" w:lineRule="auto"/>
        <w:jc w:val="both"/>
        <w:rPr>
          <w:rFonts w:ascii="Arial" w:eastAsia="Times New Roman" w:hAnsi="Arial" w:cs="Arial"/>
          <w:bCs/>
        </w:rPr>
      </w:pPr>
      <w:r w:rsidRPr="00A10A29">
        <w:rPr>
          <w:rFonts w:ascii="Arial" w:eastAsia="Times New Roman" w:hAnsi="Arial" w:cs="Arial"/>
          <w:bCs/>
        </w:rPr>
        <w:t>Manage the delivery of the flood and coastal risk function inclusive of management, maintenance and inspection of flood and coastal risk assets. Providing a strategic overview for all activities in the coastal zone which are subject to legislation and regulation.</w:t>
      </w:r>
    </w:p>
    <w:p w14:paraId="5D29CF25" w14:textId="77777777" w:rsidR="00A10A29" w:rsidRPr="00A10A29" w:rsidRDefault="00A10A29" w:rsidP="00A10A29">
      <w:pPr>
        <w:spacing w:after="0" w:line="240" w:lineRule="auto"/>
        <w:jc w:val="both"/>
        <w:rPr>
          <w:rFonts w:ascii="Arial" w:eastAsia="Times New Roman" w:hAnsi="Arial" w:cs="Arial"/>
          <w:bCs/>
        </w:rPr>
      </w:pPr>
    </w:p>
    <w:p w14:paraId="27FCA89E" w14:textId="77777777" w:rsidR="00A10A29" w:rsidRPr="00A10A29" w:rsidRDefault="00A10A29" w:rsidP="00A10A29">
      <w:pPr>
        <w:spacing w:after="200" w:line="276" w:lineRule="auto"/>
        <w:jc w:val="both"/>
        <w:rPr>
          <w:rFonts w:ascii="Arial" w:eastAsia="Calibri" w:hAnsi="Arial" w:cs="Arial"/>
        </w:rPr>
      </w:pPr>
      <w:r w:rsidRPr="00A10A29">
        <w:rPr>
          <w:rFonts w:ascii="Arial" w:eastAsia="Calibri" w:hAnsi="Arial" w:cs="Arial"/>
        </w:rPr>
        <w:t xml:space="preserve">Leading the coordination of the Cool Wirral (climate change) partnership, enabling the Council, as a lead key member, to support the partnership to deliver the Cool Wirral Strategy (Cool2) and collective target for Wirral being net carbon neutral by 2041. </w:t>
      </w:r>
    </w:p>
    <w:p w14:paraId="22DD77A3" w14:textId="77777777" w:rsidR="00A10A29" w:rsidRPr="00A10A29" w:rsidRDefault="00A10A29" w:rsidP="00A10A29">
      <w:pPr>
        <w:spacing w:after="0" w:line="240" w:lineRule="auto"/>
        <w:jc w:val="both"/>
        <w:rPr>
          <w:rFonts w:ascii="Arial" w:eastAsia="Times New Roman" w:hAnsi="Arial" w:cs="Arial"/>
          <w:bCs/>
        </w:rPr>
      </w:pPr>
      <w:r w:rsidRPr="00A10A29">
        <w:rPr>
          <w:rFonts w:ascii="Arial" w:eastAsia="Times New Roman" w:hAnsi="Arial" w:cs="Arial"/>
          <w:bCs/>
        </w:rPr>
        <w:t>Ensure all statutory duties are fulfilled for the full range of current and future Flood and Coastal Risk Services.</w:t>
      </w:r>
    </w:p>
    <w:p w14:paraId="53707F02" w14:textId="0E3A0EE8" w:rsidR="00915F42" w:rsidRDefault="00915F42" w:rsidP="00C61175">
      <w:pPr>
        <w:jc w:val="both"/>
        <w:rPr>
          <w:rFonts w:ascii="Arial" w:eastAsia="Arial" w:hAnsi="Arial" w:cs="Arial"/>
          <w:color w:val="333333"/>
        </w:rPr>
      </w:pPr>
    </w:p>
    <w:p w14:paraId="0D6112BB" w14:textId="7F353A93" w:rsidR="00801949" w:rsidRPr="00C03900" w:rsidRDefault="009B76D0" w:rsidP="00A10A29">
      <w:pPr>
        <w:pStyle w:val="Title14ptBlueAligntoLeftTITLES"/>
        <w:spacing w:line="360" w:lineRule="auto"/>
        <w:rPr>
          <w:rFonts w:ascii="Lato" w:eastAsia="Arial" w:hAnsi="Lato" w:cs="Arial"/>
          <w:color w:val="4472C4" w:themeColor="accent1"/>
          <w:spacing w:val="30"/>
          <w:lang w:val="en-GB"/>
        </w:rPr>
      </w:pPr>
      <w:r w:rsidRPr="00C03900">
        <w:rPr>
          <w:rFonts w:ascii="Lato" w:eastAsia="Arial" w:hAnsi="Lato" w:cs="Arial"/>
          <w:caps w:val="0"/>
          <w:color w:val="296EB6"/>
          <w:spacing w:val="30"/>
          <w:lang w:val="en-GB"/>
        </w:rPr>
        <w:t xml:space="preserve">Main Duties </w:t>
      </w:r>
      <w:r w:rsidR="00E57A53" w:rsidRPr="00C03900">
        <w:rPr>
          <w:rFonts w:ascii="Lato" w:eastAsia="Arial" w:hAnsi="Lato" w:cs="Arial"/>
          <w:caps w:val="0"/>
          <w:color w:val="296EB6"/>
          <w:spacing w:val="30"/>
          <w:lang w:val="en-GB"/>
        </w:rPr>
        <w:t>and</w:t>
      </w:r>
      <w:r w:rsidRPr="00C03900">
        <w:rPr>
          <w:rFonts w:ascii="Lato" w:eastAsia="Arial" w:hAnsi="Lato" w:cs="Arial"/>
          <w:caps w:val="0"/>
          <w:color w:val="296EB6"/>
          <w:spacing w:val="30"/>
          <w:lang w:val="en-GB"/>
        </w:rPr>
        <w:t xml:space="preserve"> </w:t>
      </w:r>
      <w:r w:rsidRPr="00C03900">
        <w:rPr>
          <w:rFonts w:ascii="Lato" w:eastAsia="Arial" w:hAnsi="Lato" w:cs="Arial"/>
          <w:caps w:val="0"/>
          <w:color w:val="4472C4" w:themeColor="accent1"/>
          <w:spacing w:val="30"/>
          <w:lang w:val="en-GB"/>
        </w:rPr>
        <w:t>Responsibilities</w:t>
      </w:r>
    </w:p>
    <w:p w14:paraId="551D60CF" w14:textId="66716BDF" w:rsidR="001F515A" w:rsidRPr="00D654E3" w:rsidRDefault="001B2200" w:rsidP="001B2200">
      <w:pPr>
        <w:rPr>
          <w:rFonts w:ascii="Arial" w:eastAsia="Arial" w:hAnsi="Arial" w:cs="Arial"/>
          <w:b/>
          <w:bCs/>
        </w:rPr>
      </w:pPr>
      <w:r w:rsidRPr="00D654E3">
        <w:rPr>
          <w:rFonts w:ascii="Arial" w:eastAsia="Arial" w:hAnsi="Arial" w:cs="Arial"/>
          <w:b/>
          <w:bCs/>
        </w:rPr>
        <w:t>Behavioural:</w:t>
      </w:r>
      <w:r w:rsidR="0041295A" w:rsidRPr="00D654E3">
        <w:rPr>
          <w:rFonts w:ascii="Arial" w:eastAsia="Arial" w:hAnsi="Arial" w:cs="Arial"/>
          <w:b/>
          <w:bCs/>
        </w:rPr>
        <w:t xml:space="preserve"> </w:t>
      </w:r>
    </w:p>
    <w:p w14:paraId="6894837D" w14:textId="4D363B7E" w:rsidR="006631A1" w:rsidRPr="00D654E3" w:rsidRDefault="00D1167D" w:rsidP="002F39B5">
      <w:pPr>
        <w:pStyle w:val="ListParagraph"/>
        <w:numPr>
          <w:ilvl w:val="0"/>
          <w:numId w:val="7"/>
        </w:numPr>
        <w:rPr>
          <w:rFonts w:ascii="Arial" w:eastAsia="Arial" w:hAnsi="Arial" w:cs="Arial"/>
        </w:rPr>
      </w:pPr>
      <w:r w:rsidRPr="00D654E3">
        <w:rPr>
          <w:rFonts w:ascii="Arial" w:eastAsia="Arial" w:hAnsi="Arial" w:cs="Arial"/>
        </w:rPr>
        <w:t xml:space="preserve">Enjoy, achieve, create </w:t>
      </w:r>
      <w:r w:rsidR="009F5323" w:rsidRPr="00D654E3">
        <w:rPr>
          <w:rFonts w:ascii="Arial" w:eastAsia="Arial" w:hAnsi="Arial" w:cs="Arial"/>
        </w:rPr>
        <w:t>impact,</w:t>
      </w:r>
      <w:r w:rsidRPr="00D654E3">
        <w:rPr>
          <w:rFonts w:ascii="Arial" w:eastAsia="Arial" w:hAnsi="Arial" w:cs="Arial"/>
        </w:rPr>
        <w:t xml:space="preserve"> and thrive in </w:t>
      </w:r>
      <w:r w:rsidR="009F5323" w:rsidRPr="00D654E3">
        <w:rPr>
          <w:rFonts w:ascii="Arial" w:eastAsia="Arial" w:hAnsi="Arial" w:cs="Arial"/>
        </w:rPr>
        <w:t>the</w:t>
      </w:r>
      <w:r w:rsidRPr="00D654E3">
        <w:rPr>
          <w:rFonts w:ascii="Arial" w:eastAsia="Arial" w:hAnsi="Arial" w:cs="Arial"/>
        </w:rPr>
        <w:t xml:space="preserve"> role</w:t>
      </w:r>
      <w:r w:rsidR="00F97215" w:rsidRPr="00D654E3">
        <w:rPr>
          <w:rFonts w:ascii="Arial" w:eastAsia="Arial" w:hAnsi="Arial" w:cs="Arial"/>
        </w:rPr>
        <w:t xml:space="preserve"> and organisation</w:t>
      </w:r>
      <w:r w:rsidRPr="00D654E3">
        <w:rPr>
          <w:rFonts w:ascii="Arial" w:eastAsia="Arial" w:hAnsi="Arial" w:cs="Arial"/>
        </w:rPr>
        <w:t>.</w:t>
      </w:r>
    </w:p>
    <w:p w14:paraId="1EE410C6" w14:textId="01836AE2" w:rsidR="007D62C1" w:rsidRPr="00D654E3" w:rsidRDefault="00BE3304" w:rsidP="002F39B5">
      <w:pPr>
        <w:pStyle w:val="ListParagraph"/>
        <w:numPr>
          <w:ilvl w:val="0"/>
          <w:numId w:val="7"/>
        </w:numPr>
        <w:rPr>
          <w:rFonts w:ascii="Arial" w:eastAsia="Arial" w:hAnsi="Arial" w:cs="Arial"/>
        </w:rPr>
      </w:pPr>
      <w:r w:rsidRPr="00D654E3">
        <w:rPr>
          <w:rFonts w:ascii="Arial" w:eastAsia="Arial" w:hAnsi="Arial" w:cs="Arial"/>
        </w:rPr>
        <w:t>Live our values</w:t>
      </w:r>
      <w:r w:rsidR="00FF1B4B" w:rsidRPr="00D654E3">
        <w:rPr>
          <w:rFonts w:ascii="Arial" w:eastAsia="Arial" w:hAnsi="Arial" w:cs="Arial"/>
        </w:rPr>
        <w:t xml:space="preserve"> and </w:t>
      </w:r>
      <w:r w:rsidRPr="00D654E3">
        <w:rPr>
          <w:rFonts w:ascii="Arial" w:eastAsia="Arial" w:hAnsi="Arial" w:cs="Arial"/>
        </w:rPr>
        <w:t>leadership behaviours</w:t>
      </w:r>
      <w:r w:rsidR="00CD5E2A" w:rsidRPr="00D654E3">
        <w:rPr>
          <w:rFonts w:ascii="Arial" w:eastAsia="Arial" w:hAnsi="Arial" w:cs="Arial"/>
        </w:rPr>
        <w:t xml:space="preserve"> </w:t>
      </w:r>
      <w:r w:rsidR="00EB5377" w:rsidRPr="00D654E3">
        <w:rPr>
          <w:rFonts w:ascii="Arial" w:eastAsia="Arial" w:hAnsi="Arial" w:cs="Arial"/>
        </w:rPr>
        <w:t>in the role</w:t>
      </w:r>
      <w:r w:rsidR="00F97215" w:rsidRPr="00D654E3">
        <w:rPr>
          <w:rFonts w:ascii="Arial" w:eastAsia="Arial" w:hAnsi="Arial" w:cs="Arial"/>
        </w:rPr>
        <w:t xml:space="preserve"> and organisation</w:t>
      </w:r>
      <w:r w:rsidR="00FF1B4B" w:rsidRPr="00D654E3">
        <w:rPr>
          <w:rFonts w:ascii="Arial" w:eastAsia="Arial" w:hAnsi="Arial" w:cs="Arial"/>
        </w:rPr>
        <w:t>.</w:t>
      </w:r>
    </w:p>
    <w:p w14:paraId="3AD09D65" w14:textId="50D03B5B" w:rsidR="006631A1" w:rsidRPr="00D654E3" w:rsidRDefault="006631A1" w:rsidP="00984F71">
      <w:pPr>
        <w:rPr>
          <w:rFonts w:ascii="Arial" w:eastAsia="Arial" w:hAnsi="Arial" w:cs="Arial"/>
          <w:b/>
          <w:bCs/>
        </w:rPr>
      </w:pPr>
      <w:r w:rsidRPr="00D654E3">
        <w:rPr>
          <w:rFonts w:ascii="Arial" w:eastAsia="Arial" w:hAnsi="Arial" w:cs="Arial"/>
          <w:b/>
          <w:bCs/>
        </w:rPr>
        <w:t>Team Leadership and Management:</w:t>
      </w:r>
    </w:p>
    <w:p w14:paraId="64737922" w14:textId="77777777" w:rsidR="002C3845" w:rsidRPr="00D654E3" w:rsidRDefault="002C3845" w:rsidP="002C3845">
      <w:pPr>
        <w:pStyle w:val="ListParagraph"/>
        <w:numPr>
          <w:ilvl w:val="0"/>
          <w:numId w:val="7"/>
        </w:numPr>
        <w:rPr>
          <w:rFonts w:ascii="Arial" w:eastAsia="Arial" w:hAnsi="Arial" w:cs="Arial"/>
        </w:rPr>
      </w:pPr>
      <w:r w:rsidRPr="00D654E3">
        <w:rPr>
          <w:rFonts w:ascii="Arial" w:eastAsia="Arial" w:hAnsi="Arial" w:cs="Arial"/>
        </w:rPr>
        <w:t>Deliver the necessary change and conviction to inspire people to get involved and make their contribution.  Responsible for managing the Council’s Climate Emergency Team, their performance and development both individually and collectively.</w:t>
      </w:r>
    </w:p>
    <w:p w14:paraId="7032FCD6" w14:textId="2EE36C94" w:rsidR="006631A1" w:rsidRPr="00D654E3" w:rsidRDefault="006631A1" w:rsidP="006631A1">
      <w:pPr>
        <w:pStyle w:val="ListParagraph"/>
        <w:numPr>
          <w:ilvl w:val="0"/>
          <w:numId w:val="7"/>
        </w:numPr>
        <w:rPr>
          <w:rFonts w:ascii="Arial" w:eastAsia="Arial" w:hAnsi="Arial" w:cs="Arial"/>
        </w:rPr>
      </w:pPr>
      <w:r w:rsidRPr="00D654E3">
        <w:rPr>
          <w:rFonts w:ascii="Arial" w:eastAsia="Arial" w:hAnsi="Arial" w:cs="Arial"/>
        </w:rPr>
        <w:t>Provide strong leadership</w:t>
      </w:r>
      <w:r w:rsidR="00843412" w:rsidRPr="00D654E3">
        <w:rPr>
          <w:rFonts w:ascii="Arial" w:eastAsia="Arial" w:hAnsi="Arial" w:cs="Arial"/>
        </w:rPr>
        <w:t>,</w:t>
      </w:r>
      <w:r w:rsidRPr="00D654E3">
        <w:rPr>
          <w:rFonts w:ascii="Arial" w:eastAsia="Arial" w:hAnsi="Arial" w:cs="Arial"/>
        </w:rPr>
        <w:t xml:space="preserve"> </w:t>
      </w:r>
      <w:r w:rsidR="00A60D9D" w:rsidRPr="00D654E3">
        <w:rPr>
          <w:rFonts w:ascii="Arial" w:eastAsia="Arial" w:hAnsi="Arial" w:cs="Arial"/>
        </w:rPr>
        <w:t xml:space="preserve">strengthening </w:t>
      </w:r>
      <w:r w:rsidR="00B52C4D" w:rsidRPr="00D654E3">
        <w:rPr>
          <w:rFonts w:ascii="Arial" w:eastAsia="Arial" w:hAnsi="Arial" w:cs="Arial"/>
        </w:rPr>
        <w:t xml:space="preserve">engagement, </w:t>
      </w:r>
      <w:r w:rsidR="00A60D9D" w:rsidRPr="00D654E3">
        <w:rPr>
          <w:rFonts w:ascii="Arial" w:eastAsia="Arial" w:hAnsi="Arial" w:cs="Arial"/>
        </w:rPr>
        <w:t>growth</w:t>
      </w:r>
      <w:r w:rsidR="005B6AD1" w:rsidRPr="00D654E3">
        <w:rPr>
          <w:rFonts w:ascii="Arial" w:eastAsia="Arial" w:hAnsi="Arial" w:cs="Arial"/>
        </w:rPr>
        <w:t>, culture</w:t>
      </w:r>
      <w:r w:rsidR="00415515" w:rsidRPr="00D654E3">
        <w:rPr>
          <w:rFonts w:ascii="Arial" w:eastAsia="Arial" w:hAnsi="Arial" w:cs="Arial"/>
        </w:rPr>
        <w:t xml:space="preserve">, </w:t>
      </w:r>
      <w:r w:rsidR="003966C7" w:rsidRPr="00D654E3">
        <w:rPr>
          <w:rFonts w:ascii="Arial" w:eastAsia="Arial" w:hAnsi="Arial" w:cs="Arial"/>
        </w:rPr>
        <w:t xml:space="preserve">innovation, </w:t>
      </w:r>
      <w:r w:rsidR="00415515" w:rsidRPr="00D654E3">
        <w:rPr>
          <w:rFonts w:ascii="Arial" w:eastAsia="Arial" w:hAnsi="Arial" w:cs="Arial"/>
        </w:rPr>
        <w:t xml:space="preserve">collaboration </w:t>
      </w:r>
      <w:r w:rsidRPr="00D654E3">
        <w:rPr>
          <w:rFonts w:ascii="Arial" w:eastAsia="Arial" w:hAnsi="Arial" w:cs="Arial"/>
        </w:rPr>
        <w:t>and performance.</w:t>
      </w:r>
    </w:p>
    <w:p w14:paraId="6F1A9314" w14:textId="0286BBFB" w:rsidR="006631A1" w:rsidRPr="00D654E3" w:rsidRDefault="006631A1" w:rsidP="006631A1">
      <w:pPr>
        <w:pStyle w:val="ListParagraph"/>
        <w:numPr>
          <w:ilvl w:val="0"/>
          <w:numId w:val="7"/>
        </w:numPr>
        <w:rPr>
          <w:rFonts w:ascii="Arial" w:eastAsia="Arial" w:hAnsi="Arial" w:cs="Arial"/>
        </w:rPr>
      </w:pPr>
      <w:r w:rsidRPr="00D654E3">
        <w:rPr>
          <w:rFonts w:ascii="Arial" w:eastAsia="Arial" w:hAnsi="Arial" w:cs="Arial"/>
        </w:rPr>
        <w:t>Assign responsibilities, set</w:t>
      </w:r>
      <w:r w:rsidR="00E92AFA" w:rsidRPr="00D654E3">
        <w:rPr>
          <w:rFonts w:ascii="Arial" w:eastAsia="Arial" w:hAnsi="Arial" w:cs="Arial"/>
        </w:rPr>
        <w:t>ting</w:t>
      </w:r>
      <w:r w:rsidRPr="00D654E3">
        <w:rPr>
          <w:rFonts w:ascii="Arial" w:eastAsia="Arial" w:hAnsi="Arial" w:cs="Arial"/>
        </w:rPr>
        <w:t xml:space="preserve"> clear expectations, </w:t>
      </w:r>
      <w:r w:rsidR="00DC4753" w:rsidRPr="00D654E3">
        <w:rPr>
          <w:rFonts w:ascii="Arial" w:eastAsia="Arial" w:hAnsi="Arial" w:cs="Arial"/>
        </w:rPr>
        <w:t xml:space="preserve">and deliverables </w:t>
      </w:r>
      <w:r w:rsidRPr="00D654E3">
        <w:rPr>
          <w:rFonts w:ascii="Arial" w:eastAsia="Arial" w:hAnsi="Arial" w:cs="Arial"/>
        </w:rPr>
        <w:t>to team members</w:t>
      </w:r>
      <w:r w:rsidR="00822613" w:rsidRPr="00D654E3">
        <w:rPr>
          <w:rFonts w:ascii="Arial" w:eastAsia="Arial" w:hAnsi="Arial" w:cs="Arial"/>
        </w:rPr>
        <w:t xml:space="preserve"> </w:t>
      </w:r>
      <w:r w:rsidR="006039CD" w:rsidRPr="00D654E3">
        <w:rPr>
          <w:rFonts w:ascii="Arial" w:eastAsia="Arial" w:hAnsi="Arial" w:cs="Arial"/>
        </w:rPr>
        <w:t>and e</w:t>
      </w:r>
      <w:r w:rsidR="00822613" w:rsidRPr="00D654E3">
        <w:rPr>
          <w:rFonts w:ascii="Arial" w:eastAsia="Arial" w:hAnsi="Arial" w:cs="Arial"/>
        </w:rPr>
        <w:t xml:space="preserve">mpower </w:t>
      </w:r>
      <w:r w:rsidR="00E839C6" w:rsidRPr="00D654E3">
        <w:rPr>
          <w:rFonts w:ascii="Arial" w:eastAsia="Arial" w:hAnsi="Arial" w:cs="Arial"/>
        </w:rPr>
        <w:t>them</w:t>
      </w:r>
      <w:r w:rsidR="00822613" w:rsidRPr="00D654E3">
        <w:rPr>
          <w:rFonts w:ascii="Arial" w:eastAsia="Arial" w:hAnsi="Arial" w:cs="Arial"/>
        </w:rPr>
        <w:t xml:space="preserve"> to excel in their roles.</w:t>
      </w:r>
    </w:p>
    <w:p w14:paraId="11D7A895" w14:textId="4520DF36" w:rsidR="000F7030" w:rsidRPr="00D654E3" w:rsidRDefault="008327FD" w:rsidP="002D28ED">
      <w:pPr>
        <w:pStyle w:val="ListParagraph"/>
        <w:numPr>
          <w:ilvl w:val="0"/>
          <w:numId w:val="7"/>
        </w:numPr>
        <w:rPr>
          <w:rFonts w:ascii="Arial" w:eastAsia="Arial" w:hAnsi="Arial" w:cs="Arial"/>
        </w:rPr>
      </w:pPr>
      <w:r w:rsidRPr="00D654E3">
        <w:rPr>
          <w:rFonts w:ascii="Arial" w:eastAsia="Arial" w:hAnsi="Arial" w:cs="Arial"/>
        </w:rPr>
        <w:t>Through</w:t>
      </w:r>
      <w:r w:rsidR="00B81AD4" w:rsidRPr="00D654E3">
        <w:rPr>
          <w:rFonts w:ascii="Arial" w:eastAsia="Arial" w:hAnsi="Arial" w:cs="Arial"/>
        </w:rPr>
        <w:t xml:space="preserve"> continuous improvement </w:t>
      </w:r>
      <w:r w:rsidR="00F61430" w:rsidRPr="00D654E3">
        <w:rPr>
          <w:rFonts w:ascii="Arial" w:eastAsia="Arial" w:hAnsi="Arial" w:cs="Arial"/>
        </w:rPr>
        <w:t xml:space="preserve">strengthen </w:t>
      </w:r>
      <w:r w:rsidR="009469AE" w:rsidRPr="00D654E3">
        <w:rPr>
          <w:rFonts w:ascii="Arial" w:eastAsia="Arial" w:hAnsi="Arial" w:cs="Arial"/>
        </w:rPr>
        <w:t xml:space="preserve">the </w:t>
      </w:r>
      <w:r w:rsidR="00551D15" w:rsidRPr="00D654E3">
        <w:rPr>
          <w:rFonts w:ascii="Arial" w:eastAsia="Arial" w:hAnsi="Arial" w:cs="Arial"/>
        </w:rPr>
        <w:t xml:space="preserve">tools, </w:t>
      </w:r>
      <w:r w:rsidR="007F7873" w:rsidRPr="00D654E3">
        <w:rPr>
          <w:rFonts w:ascii="Arial" w:eastAsia="Arial" w:hAnsi="Arial" w:cs="Arial"/>
        </w:rPr>
        <w:t>practices</w:t>
      </w:r>
      <w:r w:rsidR="00200A8E" w:rsidRPr="00D654E3">
        <w:rPr>
          <w:rFonts w:ascii="Arial" w:eastAsia="Arial" w:hAnsi="Arial" w:cs="Arial"/>
        </w:rPr>
        <w:t xml:space="preserve"> and impact of </w:t>
      </w:r>
      <w:r w:rsidR="0000335A" w:rsidRPr="00D654E3">
        <w:rPr>
          <w:rFonts w:ascii="Arial" w:eastAsia="Arial" w:hAnsi="Arial" w:cs="Arial"/>
        </w:rPr>
        <w:t>the service</w:t>
      </w:r>
      <w:r w:rsidR="009469AE" w:rsidRPr="00D654E3">
        <w:rPr>
          <w:rFonts w:ascii="Arial" w:eastAsia="Arial" w:hAnsi="Arial" w:cs="Arial"/>
        </w:rPr>
        <w:t>.</w:t>
      </w:r>
    </w:p>
    <w:p w14:paraId="6989517C" w14:textId="6818937D" w:rsidR="006631A1" w:rsidRPr="00D654E3" w:rsidRDefault="00E764F8" w:rsidP="00984F71">
      <w:pPr>
        <w:rPr>
          <w:rFonts w:ascii="Arial" w:eastAsia="Arial" w:hAnsi="Arial" w:cs="Arial"/>
          <w:b/>
          <w:bCs/>
        </w:rPr>
      </w:pPr>
      <w:r w:rsidRPr="00D654E3">
        <w:rPr>
          <w:rFonts w:ascii="Arial" w:eastAsia="Arial" w:hAnsi="Arial" w:cs="Arial"/>
          <w:b/>
          <w:bCs/>
        </w:rPr>
        <w:lastRenderedPageBreak/>
        <w:t xml:space="preserve">Communication, </w:t>
      </w:r>
      <w:r w:rsidR="006631A1" w:rsidRPr="00D654E3">
        <w:rPr>
          <w:rFonts w:ascii="Arial" w:eastAsia="Arial" w:hAnsi="Arial" w:cs="Arial"/>
          <w:b/>
          <w:bCs/>
        </w:rPr>
        <w:t>Engagement</w:t>
      </w:r>
      <w:r w:rsidRPr="00D654E3">
        <w:rPr>
          <w:rFonts w:ascii="Arial" w:eastAsia="Arial" w:hAnsi="Arial" w:cs="Arial"/>
          <w:b/>
          <w:bCs/>
        </w:rPr>
        <w:t xml:space="preserve"> and Training</w:t>
      </w:r>
      <w:r w:rsidR="006631A1" w:rsidRPr="00D654E3">
        <w:rPr>
          <w:rFonts w:ascii="Arial" w:eastAsia="Arial" w:hAnsi="Arial" w:cs="Arial"/>
          <w:b/>
          <w:bCs/>
        </w:rPr>
        <w:t>:</w:t>
      </w:r>
      <w:r w:rsidR="001A4B41" w:rsidRPr="00D654E3">
        <w:rPr>
          <w:rFonts w:ascii="Arial" w:eastAsia="Arial" w:hAnsi="Arial" w:cs="Arial"/>
          <w:b/>
          <w:bCs/>
        </w:rPr>
        <w:t xml:space="preserve"> </w:t>
      </w:r>
    </w:p>
    <w:p w14:paraId="572BFC39" w14:textId="1FB46F25" w:rsidR="002C3845" w:rsidRPr="00D654E3" w:rsidRDefault="002C3845" w:rsidP="002C3845">
      <w:pPr>
        <w:pStyle w:val="ListParagraph"/>
        <w:numPr>
          <w:ilvl w:val="0"/>
          <w:numId w:val="7"/>
        </w:numPr>
        <w:rPr>
          <w:rFonts w:ascii="Arial" w:eastAsia="Arial" w:hAnsi="Arial" w:cs="Arial"/>
        </w:rPr>
      </w:pPr>
      <w:r w:rsidRPr="00D654E3">
        <w:rPr>
          <w:rFonts w:ascii="Arial" w:eastAsia="Arial" w:hAnsi="Arial" w:cs="Arial"/>
        </w:rPr>
        <w:t xml:space="preserve">Organise the delivery of the Strategy’s actions, projects, and initiatives. Collaborating with the partnership’s leadership to measure and publish progress against Strategy’s objectives and targets.  </w:t>
      </w:r>
    </w:p>
    <w:p w14:paraId="690584F1" w14:textId="77777777" w:rsidR="002C3845" w:rsidRPr="00D654E3" w:rsidRDefault="002C3845" w:rsidP="002C3845">
      <w:pPr>
        <w:pStyle w:val="ListParagraph"/>
        <w:numPr>
          <w:ilvl w:val="0"/>
          <w:numId w:val="7"/>
        </w:numPr>
        <w:rPr>
          <w:rFonts w:ascii="Arial" w:eastAsia="Arial" w:hAnsi="Arial" w:cs="Arial"/>
        </w:rPr>
      </w:pPr>
      <w:r w:rsidRPr="00D654E3">
        <w:rPr>
          <w:rFonts w:ascii="Arial" w:eastAsia="Arial" w:hAnsi="Arial" w:cs="Arial"/>
        </w:rPr>
        <w:t>Collaborate with neighbouring authorities and key stakeholders to work effectively and promote positive outcomes, including at Liverpool City Region Combined Authority level and Merseyside Strategic Flood Risk Partnership and wider Northwest Regional Flood and Coastal Committee (RFCC).</w:t>
      </w:r>
    </w:p>
    <w:p w14:paraId="28939123" w14:textId="77777777" w:rsidR="00B6747A" w:rsidRPr="00D654E3" w:rsidRDefault="00B6747A" w:rsidP="00B6747A">
      <w:pPr>
        <w:pStyle w:val="ListParagraph"/>
        <w:numPr>
          <w:ilvl w:val="0"/>
          <w:numId w:val="7"/>
        </w:numPr>
        <w:rPr>
          <w:rFonts w:ascii="Arial" w:eastAsia="Arial" w:hAnsi="Arial" w:cs="Arial"/>
        </w:rPr>
      </w:pPr>
      <w:r w:rsidRPr="00D654E3">
        <w:rPr>
          <w:rFonts w:ascii="Arial" w:eastAsia="Arial" w:hAnsi="Arial" w:cs="Arial"/>
        </w:rPr>
        <w:t xml:space="preserve">Lead stakeholder relationship management through influencing and engaging with key stakeholders, businesses, residents, and community groups to promote low carbon and climate change initiatives across Wirral and to raise the Council’s profile and reputation in relation to the environment and climate emergency response. </w:t>
      </w:r>
    </w:p>
    <w:p w14:paraId="5407FF8D" w14:textId="29641054" w:rsidR="006631A1" w:rsidRPr="00D654E3" w:rsidRDefault="00B6747A" w:rsidP="00B6747A">
      <w:pPr>
        <w:pStyle w:val="ListParagraph"/>
        <w:numPr>
          <w:ilvl w:val="0"/>
          <w:numId w:val="7"/>
        </w:numPr>
        <w:rPr>
          <w:rFonts w:ascii="Arial" w:eastAsia="Arial" w:hAnsi="Arial" w:cs="Arial"/>
        </w:rPr>
      </w:pPr>
      <w:r w:rsidRPr="00D654E3">
        <w:rPr>
          <w:rFonts w:ascii="Arial" w:eastAsia="Arial" w:hAnsi="Arial" w:cs="Arial"/>
        </w:rPr>
        <w:t>Report to elected Members on the delivery, budgetary control and performance, strategic and policy development as well as supporting the Environment, Climate Emergency and Transport Committee to champion environment and climate emergency response.</w:t>
      </w:r>
    </w:p>
    <w:p w14:paraId="5642B2CC" w14:textId="77777777" w:rsidR="00BF00A4" w:rsidRPr="00D654E3" w:rsidRDefault="00BF00A4" w:rsidP="00BF00A4">
      <w:pPr>
        <w:pStyle w:val="ListParagraph"/>
        <w:numPr>
          <w:ilvl w:val="0"/>
          <w:numId w:val="7"/>
        </w:numPr>
        <w:rPr>
          <w:rFonts w:ascii="Arial" w:eastAsia="Arial" w:hAnsi="Arial" w:cs="Arial"/>
        </w:rPr>
      </w:pPr>
      <w:r w:rsidRPr="00D654E3">
        <w:rPr>
          <w:rFonts w:ascii="Arial" w:eastAsia="Arial" w:hAnsi="Arial" w:cs="Arial"/>
        </w:rPr>
        <w:t>Provide highly developed knowledge and professional experience in negotiation and collaboration with contractors, developers, external agencies and other local or government authorities in the delivery and improvement of services relating to the flood and coastal risk management.</w:t>
      </w:r>
    </w:p>
    <w:p w14:paraId="4A7DC6DC" w14:textId="54C7B866" w:rsidR="00BF00A4" w:rsidRDefault="00BF00A4" w:rsidP="00894E77">
      <w:pPr>
        <w:pStyle w:val="ListParagraph"/>
        <w:numPr>
          <w:ilvl w:val="0"/>
          <w:numId w:val="7"/>
        </w:numPr>
        <w:spacing w:after="0" w:line="240" w:lineRule="auto"/>
        <w:jc w:val="both"/>
        <w:rPr>
          <w:rFonts w:ascii="Lato" w:eastAsia="Calibri" w:hAnsi="Lato" w:cs="Arial"/>
        </w:rPr>
      </w:pPr>
      <w:r w:rsidRPr="00D654E3">
        <w:rPr>
          <w:rFonts w:ascii="Lato" w:eastAsia="Calibri" w:hAnsi="Lato" w:cs="Arial"/>
        </w:rPr>
        <w:t xml:space="preserve">Ensure that an appropriate media and public information response is coordinated in respect of any issues within the Cool Wirral Strategy and Environment and Climate Emergency Action Plan. </w:t>
      </w:r>
    </w:p>
    <w:p w14:paraId="6EA1E346" w14:textId="77777777" w:rsidR="00894E77" w:rsidRPr="00894E77" w:rsidRDefault="00894E77" w:rsidP="00894E77">
      <w:pPr>
        <w:pStyle w:val="ListParagraph"/>
        <w:spacing w:after="0" w:line="240" w:lineRule="auto"/>
        <w:ind w:left="360"/>
        <w:jc w:val="both"/>
        <w:rPr>
          <w:rFonts w:ascii="Lato" w:eastAsia="Calibri" w:hAnsi="Lato" w:cs="Arial"/>
        </w:rPr>
      </w:pPr>
    </w:p>
    <w:p w14:paraId="25A0AD10" w14:textId="2ACEF1EE" w:rsidR="006631A1" w:rsidRPr="00D654E3" w:rsidRDefault="006631A1" w:rsidP="00984F71">
      <w:pPr>
        <w:rPr>
          <w:rFonts w:ascii="Arial" w:eastAsia="Arial" w:hAnsi="Arial" w:cs="Arial"/>
          <w:b/>
          <w:bCs/>
        </w:rPr>
      </w:pPr>
      <w:r w:rsidRPr="00D654E3">
        <w:rPr>
          <w:rFonts w:ascii="Arial" w:eastAsia="Arial" w:hAnsi="Arial" w:cs="Arial"/>
          <w:b/>
          <w:bCs/>
        </w:rPr>
        <w:t>Data Analysis and Decision-Making:</w:t>
      </w:r>
      <w:r w:rsidR="001A4B41" w:rsidRPr="00D654E3">
        <w:rPr>
          <w:rFonts w:ascii="Arial" w:eastAsia="Arial" w:hAnsi="Arial" w:cs="Arial"/>
          <w:b/>
          <w:bCs/>
        </w:rPr>
        <w:t xml:space="preserve"> </w:t>
      </w:r>
    </w:p>
    <w:p w14:paraId="03139D84" w14:textId="1649B385" w:rsidR="00B6747A" w:rsidRPr="00D654E3" w:rsidRDefault="00B6747A" w:rsidP="00B6747A">
      <w:pPr>
        <w:pStyle w:val="ListParagraph"/>
        <w:numPr>
          <w:ilvl w:val="0"/>
          <w:numId w:val="7"/>
        </w:numPr>
        <w:rPr>
          <w:rFonts w:ascii="Arial" w:eastAsia="Arial" w:hAnsi="Arial" w:cs="Arial"/>
        </w:rPr>
      </w:pPr>
      <w:r w:rsidRPr="00D654E3">
        <w:rPr>
          <w:rFonts w:ascii="Arial" w:eastAsia="Arial" w:hAnsi="Arial" w:cs="Arial"/>
        </w:rPr>
        <w:t xml:space="preserve">Lead the management of the Council’s Environment and Climate Emergency Action Plan, overseeing the Plan’s progress and reporting against this to the Council’s Environment and Climate Emergency Action Group and the Environment, Climate Emergency and Transport Committee.  </w:t>
      </w:r>
    </w:p>
    <w:p w14:paraId="36B69A49" w14:textId="77777777" w:rsidR="00B6747A" w:rsidRPr="00D654E3" w:rsidRDefault="00B6747A" w:rsidP="00B6747A">
      <w:pPr>
        <w:pStyle w:val="ListParagraph"/>
        <w:numPr>
          <w:ilvl w:val="0"/>
          <w:numId w:val="7"/>
        </w:numPr>
        <w:rPr>
          <w:rFonts w:ascii="Arial" w:eastAsia="Arial" w:hAnsi="Arial" w:cs="Arial"/>
        </w:rPr>
      </w:pPr>
      <w:r w:rsidRPr="00D654E3">
        <w:rPr>
          <w:rFonts w:ascii="Arial" w:eastAsia="Arial" w:hAnsi="Arial" w:cs="Arial"/>
        </w:rPr>
        <w:t xml:space="preserve">Lead the management of the Cool Wirral Partnership, ensuring the partnership is fully representative of all sectors across Wirral and to lead the administration of the Partnership’s steering group.  </w:t>
      </w:r>
    </w:p>
    <w:p w14:paraId="4A42752C" w14:textId="637E3376" w:rsidR="00BF00A4" w:rsidRDefault="00BF00A4" w:rsidP="00BF00A4">
      <w:pPr>
        <w:pStyle w:val="ListParagraph"/>
        <w:numPr>
          <w:ilvl w:val="0"/>
          <w:numId w:val="7"/>
        </w:numPr>
        <w:rPr>
          <w:rFonts w:ascii="Arial" w:eastAsia="Arial" w:hAnsi="Arial" w:cs="Arial"/>
        </w:rPr>
      </w:pPr>
      <w:r w:rsidRPr="00D654E3">
        <w:rPr>
          <w:rFonts w:ascii="Arial" w:eastAsia="Arial" w:hAnsi="Arial" w:cs="Arial"/>
        </w:rPr>
        <w:t>Advise on policies and procedures in relation to the Council’s adopted Shoreline Management Plan, Coastal Strategy and Local Flood Risk Management and ensure these are fully implemented</w:t>
      </w:r>
      <w:r w:rsidR="00D1608F">
        <w:rPr>
          <w:rFonts w:ascii="Arial" w:eastAsia="Arial" w:hAnsi="Arial" w:cs="Arial"/>
        </w:rPr>
        <w:t>.</w:t>
      </w:r>
    </w:p>
    <w:p w14:paraId="57FDB874" w14:textId="6A381F1A" w:rsidR="00D1608F" w:rsidRPr="00504B68" w:rsidRDefault="00D1608F" w:rsidP="00BF00A4">
      <w:pPr>
        <w:pStyle w:val="ListParagraph"/>
        <w:numPr>
          <w:ilvl w:val="0"/>
          <w:numId w:val="7"/>
        </w:numPr>
        <w:rPr>
          <w:rFonts w:ascii="Arial" w:eastAsia="Arial" w:hAnsi="Arial" w:cs="Arial"/>
        </w:rPr>
      </w:pPr>
      <w:r w:rsidRPr="00504B68">
        <w:rPr>
          <w:rFonts w:ascii="Arial" w:hAnsi="Arial" w:cs="Arial"/>
        </w:rPr>
        <w:t>Responsible for leading the delivery of the Council’s Biodiversity and Net Gain Strategy and related action planning.</w:t>
      </w:r>
    </w:p>
    <w:p w14:paraId="542163AD" w14:textId="76B4D0A3" w:rsidR="00B6747A" w:rsidRPr="00D654E3" w:rsidRDefault="00B6747A" w:rsidP="00B6747A">
      <w:pPr>
        <w:pStyle w:val="ListParagraph"/>
        <w:numPr>
          <w:ilvl w:val="0"/>
          <w:numId w:val="7"/>
        </w:numPr>
        <w:rPr>
          <w:rFonts w:ascii="Arial" w:eastAsia="Arial" w:hAnsi="Arial" w:cs="Arial"/>
        </w:rPr>
      </w:pPr>
      <w:r w:rsidRPr="00D654E3">
        <w:rPr>
          <w:rFonts w:ascii="Arial" w:eastAsia="Arial" w:hAnsi="Arial" w:cs="Arial"/>
        </w:rPr>
        <w:t>Keep the Council informed of best practice in relation to the environment and climate emergency and carry out pro-active research into relevant ideas and opportunities to ensure corporate objectives, priorities and statutory responsibilities are met. Provide expert support to the Council’s Environment &amp; Climate Emergency Action Group, ensuring a whole-Council approach to addressing climate change, including behavioural change and the development of themed areas of action to support Wirral Council to achieve net carbon neutral status, through the delivery of the Council’s Environment and Climate Emergency Action plan.</w:t>
      </w:r>
    </w:p>
    <w:p w14:paraId="4A596155" w14:textId="16E7F6A7" w:rsidR="00B6747A" w:rsidRPr="00D654E3" w:rsidRDefault="00B6747A" w:rsidP="00B6747A">
      <w:pPr>
        <w:pStyle w:val="ListParagraph"/>
        <w:numPr>
          <w:ilvl w:val="0"/>
          <w:numId w:val="7"/>
        </w:numPr>
        <w:rPr>
          <w:rFonts w:ascii="Arial" w:eastAsia="Arial" w:hAnsi="Arial" w:cs="Arial"/>
        </w:rPr>
      </w:pPr>
      <w:r w:rsidRPr="00B6747A">
        <w:rPr>
          <w:rFonts w:ascii="Arial" w:eastAsia="Arial" w:hAnsi="Arial" w:cs="Arial"/>
        </w:rPr>
        <w:t>Responsible for providing a strategic overview for all works, interventions and activities in the coastal zone across all Delivery Services that may be subject to regulation by government organisations including, but not limited to, the marine Management Organisation and Natural England.</w:t>
      </w:r>
    </w:p>
    <w:p w14:paraId="7ECF257E" w14:textId="32900A7C" w:rsidR="00B6747A" w:rsidRPr="00D654E3" w:rsidRDefault="00B6747A" w:rsidP="00B6747A">
      <w:pPr>
        <w:pStyle w:val="ListParagraph"/>
        <w:numPr>
          <w:ilvl w:val="0"/>
          <w:numId w:val="7"/>
        </w:numPr>
        <w:rPr>
          <w:rFonts w:ascii="Arial" w:eastAsia="Arial" w:hAnsi="Arial" w:cs="Arial"/>
        </w:rPr>
      </w:pPr>
      <w:r w:rsidRPr="00B6747A">
        <w:rPr>
          <w:rFonts w:ascii="Arial" w:eastAsia="Arial" w:hAnsi="Arial" w:cs="Arial"/>
        </w:rPr>
        <w:lastRenderedPageBreak/>
        <w:t>Manage all relevant processes in relation to the preparation, development and submission of capital business cases for Grant in Aid, RFCC Local Levy and internal Capital Investment for FCRM projects, liaising with Environment Agency support officers as necessary.</w:t>
      </w:r>
    </w:p>
    <w:p w14:paraId="47B839E2" w14:textId="2728D784" w:rsidR="00B6747A" w:rsidRPr="00D654E3" w:rsidRDefault="00B6747A" w:rsidP="00B6747A">
      <w:pPr>
        <w:pStyle w:val="ListParagraph"/>
        <w:numPr>
          <w:ilvl w:val="0"/>
          <w:numId w:val="7"/>
        </w:numPr>
        <w:rPr>
          <w:rFonts w:ascii="Arial" w:eastAsia="Arial" w:hAnsi="Arial" w:cs="Arial"/>
        </w:rPr>
      </w:pPr>
      <w:r w:rsidRPr="00B6747A">
        <w:rPr>
          <w:rFonts w:ascii="Arial" w:eastAsia="Arial" w:hAnsi="Arial" w:cs="Arial"/>
        </w:rPr>
        <w:t>Responsible for the procurement of contracts as necessary for the delivery of the service and for the maintenance and improvement of the Council’s coastal and flood risk assets.</w:t>
      </w:r>
    </w:p>
    <w:p w14:paraId="4210369A" w14:textId="265D2A06" w:rsidR="00B6747A" w:rsidRPr="00D654E3" w:rsidRDefault="00B6747A" w:rsidP="00B6747A">
      <w:pPr>
        <w:pStyle w:val="ListParagraph"/>
        <w:numPr>
          <w:ilvl w:val="0"/>
          <w:numId w:val="7"/>
        </w:numPr>
        <w:rPr>
          <w:rFonts w:ascii="Arial" w:eastAsia="Arial" w:hAnsi="Arial" w:cs="Arial"/>
        </w:rPr>
      </w:pPr>
      <w:r w:rsidRPr="00B6747A">
        <w:rPr>
          <w:rFonts w:ascii="Arial" w:eastAsia="Arial" w:hAnsi="Arial" w:cs="Arial"/>
        </w:rPr>
        <w:t>Responsible for reporting to Wirral Flood &amp; Water Management Partnership and the Environment Overview &amp; Scrutiny Committee on management of flood and coastal erosion risks.</w:t>
      </w:r>
    </w:p>
    <w:p w14:paraId="6F881DED" w14:textId="667FA42E" w:rsidR="00B6747A" w:rsidRPr="00D654E3" w:rsidRDefault="00B6747A" w:rsidP="00B6747A">
      <w:pPr>
        <w:pStyle w:val="ListParagraph"/>
        <w:numPr>
          <w:ilvl w:val="0"/>
          <w:numId w:val="7"/>
        </w:numPr>
        <w:rPr>
          <w:rFonts w:ascii="Arial" w:eastAsia="Arial" w:hAnsi="Arial" w:cs="Arial"/>
        </w:rPr>
      </w:pPr>
      <w:r w:rsidRPr="00B6747A">
        <w:rPr>
          <w:rFonts w:ascii="Arial" w:eastAsia="Arial" w:hAnsi="Arial" w:cs="Arial"/>
        </w:rPr>
        <w:t>Responsible for providing a strategic overview for all works, interventions and activities in the coastal zone across all Delivery Services that may be subject to regulation by government organisations including, but not limited to, the marine Management Organisation and Natural England.</w:t>
      </w:r>
    </w:p>
    <w:p w14:paraId="201BFF8E" w14:textId="4FF95216" w:rsidR="006631A1" w:rsidRPr="00D654E3" w:rsidRDefault="00B6747A" w:rsidP="00B6747A">
      <w:pPr>
        <w:pStyle w:val="ListParagraph"/>
        <w:numPr>
          <w:ilvl w:val="0"/>
          <w:numId w:val="7"/>
        </w:numPr>
        <w:rPr>
          <w:rFonts w:ascii="Arial" w:eastAsia="Arial" w:hAnsi="Arial" w:cs="Arial"/>
        </w:rPr>
      </w:pPr>
      <w:r w:rsidRPr="00B6747A">
        <w:rPr>
          <w:rFonts w:ascii="Arial" w:eastAsia="Arial" w:hAnsi="Arial" w:cs="Arial"/>
        </w:rPr>
        <w:t>Lead on the strategy to modernise the services and develop and implement any new policy decisions agreed by Council with regard to the service.</w:t>
      </w:r>
    </w:p>
    <w:p w14:paraId="07D54F64" w14:textId="1A46D2D5" w:rsidR="00BF00A4" w:rsidRPr="00D654E3" w:rsidRDefault="00BF00A4" w:rsidP="00BF00A4">
      <w:pPr>
        <w:pStyle w:val="ListParagraph"/>
        <w:numPr>
          <w:ilvl w:val="0"/>
          <w:numId w:val="7"/>
        </w:numPr>
        <w:rPr>
          <w:rFonts w:ascii="Arial" w:eastAsia="Arial" w:hAnsi="Arial" w:cs="Arial"/>
        </w:rPr>
      </w:pPr>
      <w:r w:rsidRPr="00D654E3">
        <w:rPr>
          <w:rFonts w:ascii="Arial" w:eastAsia="Arial" w:hAnsi="Arial" w:cs="Arial"/>
        </w:rPr>
        <w:t>Produce complex reports for senior management, including the Council’s Senior Leadership Team.</w:t>
      </w:r>
    </w:p>
    <w:p w14:paraId="3DE7867C" w14:textId="77777777" w:rsidR="00BF00A4" w:rsidRPr="00D654E3" w:rsidRDefault="00BF00A4" w:rsidP="00BF00A4">
      <w:pPr>
        <w:pStyle w:val="ListParagraph"/>
        <w:numPr>
          <w:ilvl w:val="0"/>
          <w:numId w:val="7"/>
        </w:numPr>
        <w:autoSpaceDE w:val="0"/>
        <w:autoSpaceDN w:val="0"/>
        <w:adjustRightInd w:val="0"/>
        <w:spacing w:after="158" w:line="240" w:lineRule="auto"/>
        <w:jc w:val="both"/>
        <w:rPr>
          <w:rFonts w:ascii="Lato" w:hAnsi="Lato" w:cs="Arial"/>
          <w:sz w:val="24"/>
          <w:szCs w:val="24"/>
          <w:lang w:eastAsia="en-GB"/>
        </w:rPr>
      </w:pPr>
      <w:r w:rsidRPr="00D654E3">
        <w:rPr>
          <w:rFonts w:ascii="Lato" w:hAnsi="Lato" w:cs="Arial"/>
          <w:sz w:val="24"/>
          <w:szCs w:val="24"/>
          <w:lang w:eastAsia="en-GB"/>
        </w:rPr>
        <w:t>Plan work budgets over a 1 to 6-year period to match expenditure to the national FCRM investment programme for planned capital works.</w:t>
      </w:r>
    </w:p>
    <w:p w14:paraId="1228FCF6" w14:textId="77777777" w:rsidR="00BF00A4" w:rsidRPr="00D654E3" w:rsidRDefault="00BF00A4" w:rsidP="00BF00A4">
      <w:pPr>
        <w:pStyle w:val="ListParagraph"/>
        <w:numPr>
          <w:ilvl w:val="0"/>
          <w:numId w:val="7"/>
        </w:numPr>
        <w:spacing w:after="0" w:line="240" w:lineRule="auto"/>
        <w:rPr>
          <w:rFonts w:ascii="Lato" w:hAnsi="Lato" w:cs="Arial"/>
        </w:rPr>
      </w:pPr>
      <w:r w:rsidRPr="00D654E3">
        <w:rPr>
          <w:rFonts w:ascii="Lato" w:hAnsi="Lato" w:cs="Arial"/>
        </w:rPr>
        <w:t>Manage and maintain significant allocated environmental and climate emergency budgets effectively and efficiently as per corporate policy. This includes reporting requirements and working closely with the Directorate’s Financial Business Partner.</w:t>
      </w:r>
    </w:p>
    <w:p w14:paraId="66CB9B9A" w14:textId="77777777" w:rsidR="00BF00A4" w:rsidRPr="00D654E3" w:rsidRDefault="00BF00A4" w:rsidP="00BF00A4">
      <w:pPr>
        <w:pStyle w:val="ListParagraph"/>
        <w:numPr>
          <w:ilvl w:val="0"/>
          <w:numId w:val="7"/>
        </w:numPr>
        <w:autoSpaceDE w:val="0"/>
        <w:autoSpaceDN w:val="0"/>
        <w:adjustRightInd w:val="0"/>
        <w:spacing w:after="158" w:line="240" w:lineRule="auto"/>
        <w:jc w:val="both"/>
        <w:rPr>
          <w:rFonts w:ascii="Arial" w:hAnsi="Arial" w:cs="Arial"/>
          <w:sz w:val="24"/>
          <w:szCs w:val="24"/>
          <w:lang w:eastAsia="en-GB"/>
        </w:rPr>
      </w:pPr>
      <w:r w:rsidRPr="00D654E3">
        <w:rPr>
          <w:rFonts w:ascii="Arial" w:hAnsi="Arial" w:cs="Arial"/>
          <w:sz w:val="24"/>
          <w:szCs w:val="24"/>
          <w:lang w:eastAsia="en-GB"/>
        </w:rPr>
        <w:t>Ensure records are made of all works to inform review of risk management strategies.</w:t>
      </w:r>
    </w:p>
    <w:p w14:paraId="5BF92452" w14:textId="77777777" w:rsidR="00BF00A4" w:rsidRPr="00D654E3" w:rsidRDefault="00BF00A4" w:rsidP="00BF00A4">
      <w:pPr>
        <w:pStyle w:val="ListParagraph"/>
        <w:numPr>
          <w:ilvl w:val="0"/>
          <w:numId w:val="7"/>
        </w:numPr>
        <w:spacing w:after="0" w:line="240" w:lineRule="auto"/>
        <w:rPr>
          <w:rFonts w:ascii="Lato" w:hAnsi="Lato" w:cs="Arial"/>
        </w:rPr>
      </w:pPr>
      <w:r w:rsidRPr="00D654E3">
        <w:rPr>
          <w:rFonts w:ascii="Lato" w:hAnsi="Lato" w:cs="Arial"/>
        </w:rPr>
        <w:t>Lead appropriate tendering exercise in liaison with Procurement colleagues, operation, management and monitoring of tenders and contracts when appropriate.</w:t>
      </w:r>
    </w:p>
    <w:p w14:paraId="21D4AE62" w14:textId="5C76743F" w:rsidR="00BF00A4" w:rsidRPr="00D654E3" w:rsidRDefault="00BF00A4" w:rsidP="00BF00A4">
      <w:pPr>
        <w:pStyle w:val="ListParagraph"/>
        <w:numPr>
          <w:ilvl w:val="0"/>
          <w:numId w:val="7"/>
        </w:numPr>
        <w:spacing w:after="0" w:line="240" w:lineRule="auto"/>
        <w:rPr>
          <w:rFonts w:ascii="Lato" w:hAnsi="Lato" w:cs="Arial"/>
        </w:rPr>
      </w:pPr>
      <w:r w:rsidRPr="00D654E3">
        <w:rPr>
          <w:rFonts w:ascii="Lato" w:hAnsi="Lato" w:cs="Arial"/>
        </w:rPr>
        <w:t>Contribute to the design and implementation of improvement projects, leading as necessary on those relating to trees and ensuring that such are undertaken on time and within budget work.</w:t>
      </w:r>
    </w:p>
    <w:p w14:paraId="0F95D13E" w14:textId="64E3346E" w:rsidR="00BF00A4" w:rsidRPr="00D654E3" w:rsidRDefault="00BF00A4" w:rsidP="00BF00A4">
      <w:pPr>
        <w:pStyle w:val="ListParagraph"/>
        <w:numPr>
          <w:ilvl w:val="0"/>
          <w:numId w:val="7"/>
        </w:numPr>
        <w:spacing w:after="0" w:line="240" w:lineRule="auto"/>
        <w:jc w:val="both"/>
        <w:rPr>
          <w:rFonts w:ascii="Lato" w:eastAsia="Calibri" w:hAnsi="Lato" w:cs="Arial"/>
        </w:rPr>
      </w:pPr>
      <w:r w:rsidRPr="00D654E3">
        <w:rPr>
          <w:rFonts w:ascii="Lato" w:hAnsi="Lato" w:cs="Arial"/>
          <w:sz w:val="24"/>
          <w:szCs w:val="24"/>
          <w:lang w:eastAsia="en-GB"/>
        </w:rPr>
        <w:t>Provide a strategic overview of the regulatory framework for all works and activities at the coast to all service areas within Delivery Services.</w:t>
      </w:r>
    </w:p>
    <w:p w14:paraId="75525801" w14:textId="77777777" w:rsidR="00BF00A4" w:rsidRPr="00D654E3" w:rsidRDefault="00BF00A4" w:rsidP="00BF00A4">
      <w:pPr>
        <w:pStyle w:val="ListParagraph"/>
        <w:numPr>
          <w:ilvl w:val="0"/>
          <w:numId w:val="7"/>
        </w:numPr>
        <w:autoSpaceDE w:val="0"/>
        <w:autoSpaceDN w:val="0"/>
        <w:adjustRightInd w:val="0"/>
        <w:spacing w:after="158" w:line="240" w:lineRule="auto"/>
        <w:jc w:val="both"/>
        <w:rPr>
          <w:rFonts w:ascii="Lato" w:eastAsia="Times New Roman" w:hAnsi="Lato" w:cs="Arial"/>
          <w:sz w:val="24"/>
          <w:szCs w:val="24"/>
        </w:rPr>
      </w:pPr>
      <w:r w:rsidRPr="00D654E3">
        <w:rPr>
          <w:rFonts w:ascii="Lato" w:hAnsi="Lato" w:cs="Arial"/>
          <w:sz w:val="24"/>
          <w:szCs w:val="24"/>
          <w:lang w:eastAsia="en-GB"/>
        </w:rPr>
        <w:t>Responsible for securing external capital investment funding through development and submission of business cases that comply with Environment Agency assurance processes.</w:t>
      </w:r>
    </w:p>
    <w:p w14:paraId="627D0D9E" w14:textId="77777777" w:rsidR="00BF00A4" w:rsidRPr="00D654E3" w:rsidRDefault="00BF00A4" w:rsidP="00BF00A4">
      <w:pPr>
        <w:pStyle w:val="ListParagraph"/>
        <w:numPr>
          <w:ilvl w:val="0"/>
          <w:numId w:val="7"/>
        </w:numPr>
        <w:rPr>
          <w:rFonts w:ascii="Arial" w:eastAsia="Arial" w:hAnsi="Arial" w:cs="Arial"/>
        </w:rPr>
      </w:pPr>
      <w:r w:rsidRPr="00D654E3">
        <w:rPr>
          <w:rFonts w:ascii="Arial" w:eastAsia="Arial" w:hAnsi="Arial" w:cs="Arial"/>
        </w:rPr>
        <w:t>Ensure all records are maintained utilising the relevant IT systems and that colleagues, Members and customers are kept informed regarding outcomes.</w:t>
      </w:r>
    </w:p>
    <w:p w14:paraId="0A450122" w14:textId="77777777" w:rsidR="00BF00A4" w:rsidRPr="00D654E3" w:rsidRDefault="00BF00A4" w:rsidP="00BF00A4">
      <w:pPr>
        <w:pStyle w:val="ListParagraph"/>
        <w:numPr>
          <w:ilvl w:val="0"/>
          <w:numId w:val="7"/>
        </w:numPr>
        <w:autoSpaceDE w:val="0"/>
        <w:autoSpaceDN w:val="0"/>
        <w:adjustRightInd w:val="0"/>
        <w:spacing w:after="158" w:line="240" w:lineRule="auto"/>
        <w:jc w:val="both"/>
        <w:rPr>
          <w:rFonts w:ascii="Arial" w:hAnsi="Arial" w:cs="Arial"/>
          <w:sz w:val="24"/>
          <w:szCs w:val="24"/>
          <w:lang w:eastAsia="en-GB"/>
        </w:rPr>
      </w:pPr>
      <w:r w:rsidRPr="00D654E3">
        <w:rPr>
          <w:rFonts w:ascii="Arial" w:hAnsi="Arial" w:cs="Arial"/>
          <w:sz w:val="24"/>
          <w:szCs w:val="24"/>
          <w:lang w:eastAsia="en-GB"/>
        </w:rPr>
        <w:t>Ensure the flood risk asset register and flooding register are maintained and made available for inspection as required by the Flood and Water Management Act.</w:t>
      </w:r>
    </w:p>
    <w:p w14:paraId="05784CE2" w14:textId="77777777" w:rsidR="00BF00A4" w:rsidRPr="00D654E3" w:rsidRDefault="00BF00A4" w:rsidP="00BF00A4">
      <w:pPr>
        <w:pStyle w:val="ListParagraph"/>
        <w:numPr>
          <w:ilvl w:val="0"/>
          <w:numId w:val="7"/>
        </w:numPr>
        <w:autoSpaceDE w:val="0"/>
        <w:autoSpaceDN w:val="0"/>
        <w:adjustRightInd w:val="0"/>
        <w:spacing w:after="158" w:line="240" w:lineRule="auto"/>
        <w:jc w:val="both"/>
        <w:rPr>
          <w:rFonts w:ascii="Arial" w:hAnsi="Arial" w:cs="Arial"/>
          <w:sz w:val="24"/>
          <w:szCs w:val="24"/>
          <w:lang w:eastAsia="en-GB"/>
        </w:rPr>
      </w:pPr>
      <w:r w:rsidRPr="00D654E3">
        <w:rPr>
          <w:rFonts w:ascii="Arial" w:hAnsi="Arial" w:cs="Arial"/>
          <w:sz w:val="24"/>
          <w:szCs w:val="24"/>
          <w:lang w:eastAsia="en-GB"/>
        </w:rPr>
        <w:t>Responsible for the development of future processes and systems to maintain FCRM assets and reduce flood and coastal erosion risk</w:t>
      </w:r>
    </w:p>
    <w:p w14:paraId="3B92E09F" w14:textId="77777777" w:rsidR="00BF00A4" w:rsidRPr="00D654E3" w:rsidRDefault="00BF00A4" w:rsidP="00B6747A">
      <w:pPr>
        <w:pStyle w:val="ListParagraph"/>
        <w:numPr>
          <w:ilvl w:val="0"/>
          <w:numId w:val="7"/>
        </w:numPr>
        <w:rPr>
          <w:rFonts w:ascii="Arial" w:eastAsia="Arial" w:hAnsi="Arial" w:cs="Arial"/>
        </w:rPr>
      </w:pPr>
    </w:p>
    <w:p w14:paraId="4ECE089B" w14:textId="15232821" w:rsidR="006631A1" w:rsidRPr="00D654E3" w:rsidRDefault="006631A1" w:rsidP="00984F71">
      <w:pPr>
        <w:rPr>
          <w:rFonts w:ascii="Lato" w:eastAsia="Arial" w:hAnsi="Lato" w:cs="Arial"/>
          <w:b/>
          <w:bCs/>
          <w:i/>
          <w:iCs/>
        </w:rPr>
      </w:pPr>
      <w:r w:rsidRPr="00D654E3">
        <w:rPr>
          <w:rFonts w:ascii="Arial" w:eastAsia="Arial" w:hAnsi="Arial" w:cs="Arial"/>
          <w:b/>
          <w:bCs/>
        </w:rPr>
        <w:t>Compliance:</w:t>
      </w:r>
      <w:r w:rsidR="0041295A" w:rsidRPr="00D654E3">
        <w:rPr>
          <w:rFonts w:ascii="Arial" w:eastAsia="Arial" w:hAnsi="Arial" w:cs="Arial"/>
          <w:b/>
          <w:bCs/>
        </w:rPr>
        <w:t xml:space="preserve"> </w:t>
      </w:r>
    </w:p>
    <w:p w14:paraId="79FD1880" w14:textId="162EB73A" w:rsidR="0062140E" w:rsidRPr="00D654E3" w:rsidRDefault="0062140E" w:rsidP="006631A1">
      <w:pPr>
        <w:pStyle w:val="ListParagraph"/>
        <w:numPr>
          <w:ilvl w:val="0"/>
          <w:numId w:val="7"/>
        </w:numPr>
        <w:rPr>
          <w:rFonts w:ascii="Arial" w:eastAsia="Arial" w:hAnsi="Arial" w:cs="Arial"/>
        </w:rPr>
      </w:pPr>
      <w:r w:rsidRPr="00D654E3">
        <w:rPr>
          <w:rFonts w:ascii="Arial" w:eastAsia="Arial" w:hAnsi="Arial" w:cs="Arial"/>
        </w:rPr>
        <w:t>Adhere to and comply with all relevant corporate policies and p</w:t>
      </w:r>
      <w:r w:rsidR="000310F9" w:rsidRPr="00D654E3">
        <w:rPr>
          <w:rFonts w:ascii="Arial" w:eastAsia="Arial" w:hAnsi="Arial" w:cs="Arial"/>
        </w:rPr>
        <w:t>rocedures including Health &amp; Safety, General Data Protection Regulations (GDPR), Corporate Governance and Code of Conduct.</w:t>
      </w:r>
    </w:p>
    <w:p w14:paraId="59A3C4A4" w14:textId="63C10ED6" w:rsidR="000C3804" w:rsidRPr="00D654E3" w:rsidRDefault="006631A1" w:rsidP="00B6747A">
      <w:pPr>
        <w:pStyle w:val="ListParagraph"/>
        <w:numPr>
          <w:ilvl w:val="0"/>
          <w:numId w:val="7"/>
        </w:numPr>
        <w:rPr>
          <w:rFonts w:ascii="Arial" w:eastAsia="Arial" w:hAnsi="Arial" w:cs="Arial"/>
        </w:rPr>
      </w:pPr>
      <w:r w:rsidRPr="00D654E3">
        <w:rPr>
          <w:rFonts w:ascii="Arial" w:eastAsia="Arial" w:hAnsi="Arial" w:cs="Arial"/>
        </w:rPr>
        <w:t xml:space="preserve">Ensure that all </w:t>
      </w:r>
      <w:r w:rsidR="00A6208B" w:rsidRPr="00D654E3">
        <w:rPr>
          <w:rFonts w:ascii="Arial" w:eastAsia="Arial" w:hAnsi="Arial" w:cs="Arial"/>
        </w:rPr>
        <w:t>service</w:t>
      </w:r>
      <w:r w:rsidRPr="00D654E3">
        <w:rPr>
          <w:rFonts w:ascii="Arial" w:eastAsia="Arial" w:hAnsi="Arial" w:cs="Arial"/>
        </w:rPr>
        <w:t xml:space="preserve"> initiatives adhere to relevant </w:t>
      </w:r>
      <w:r w:rsidR="0010225B" w:rsidRPr="00D654E3">
        <w:rPr>
          <w:rFonts w:ascii="Arial" w:eastAsia="Arial" w:hAnsi="Arial" w:cs="Arial"/>
        </w:rPr>
        <w:t>legislation,</w:t>
      </w:r>
      <w:r w:rsidR="005075C2" w:rsidRPr="00D654E3">
        <w:rPr>
          <w:rFonts w:ascii="Arial" w:eastAsia="Arial" w:hAnsi="Arial" w:cs="Arial"/>
        </w:rPr>
        <w:t xml:space="preserve"> </w:t>
      </w:r>
      <w:r w:rsidRPr="00D654E3">
        <w:rPr>
          <w:rFonts w:ascii="Arial" w:eastAsia="Arial" w:hAnsi="Arial" w:cs="Arial"/>
        </w:rPr>
        <w:t>policies</w:t>
      </w:r>
      <w:r w:rsidR="005075C2" w:rsidRPr="00D654E3">
        <w:rPr>
          <w:rFonts w:ascii="Arial" w:eastAsia="Arial" w:hAnsi="Arial" w:cs="Arial"/>
        </w:rPr>
        <w:t xml:space="preserve"> and practices</w:t>
      </w:r>
      <w:r w:rsidRPr="00D654E3">
        <w:rPr>
          <w:rFonts w:ascii="Arial" w:eastAsia="Arial" w:hAnsi="Arial" w:cs="Arial"/>
        </w:rPr>
        <w:t>.</w:t>
      </w:r>
    </w:p>
    <w:p w14:paraId="0719FD4F" w14:textId="00630123" w:rsidR="003B058B" w:rsidRPr="00D654E3" w:rsidRDefault="003B058B" w:rsidP="00984F71">
      <w:pPr>
        <w:rPr>
          <w:rFonts w:ascii="Arial" w:eastAsia="Arial" w:hAnsi="Arial" w:cs="Arial"/>
          <w:b/>
          <w:bCs/>
        </w:rPr>
      </w:pPr>
      <w:bookmarkStart w:id="0" w:name="_Hlk142571170"/>
      <w:r w:rsidRPr="00D654E3">
        <w:rPr>
          <w:rFonts w:ascii="Arial" w:eastAsia="Arial" w:hAnsi="Arial" w:cs="Arial"/>
          <w:b/>
          <w:bCs/>
        </w:rPr>
        <w:t>Other</w:t>
      </w:r>
      <w:r w:rsidR="00A6208B" w:rsidRPr="00D654E3">
        <w:rPr>
          <w:rFonts w:ascii="Arial" w:eastAsia="Arial" w:hAnsi="Arial" w:cs="Arial"/>
          <w:b/>
          <w:bCs/>
        </w:rPr>
        <w:t>:</w:t>
      </w:r>
      <w:r w:rsidR="0041295A" w:rsidRPr="00D654E3">
        <w:rPr>
          <w:rFonts w:ascii="Arial" w:eastAsia="Arial" w:hAnsi="Arial" w:cs="Arial"/>
          <w:b/>
          <w:bCs/>
        </w:rPr>
        <w:t xml:space="preserve"> </w:t>
      </w:r>
    </w:p>
    <w:bookmarkEnd w:id="0"/>
    <w:p w14:paraId="0D3AC6D9" w14:textId="3FF72382" w:rsidR="05E66D72" w:rsidRDefault="00600233" w:rsidP="003B058B">
      <w:pPr>
        <w:pStyle w:val="ListParagraph"/>
        <w:numPr>
          <w:ilvl w:val="0"/>
          <w:numId w:val="7"/>
        </w:numPr>
        <w:rPr>
          <w:rFonts w:ascii="Arial" w:eastAsia="Arial" w:hAnsi="Arial" w:cs="Arial"/>
        </w:rPr>
      </w:pPr>
      <w:r w:rsidRPr="00D654E3">
        <w:rPr>
          <w:rFonts w:ascii="Arial" w:eastAsia="Arial" w:hAnsi="Arial" w:cs="Arial"/>
        </w:rPr>
        <w:t xml:space="preserve">Any other duties commensurate with the grade. </w:t>
      </w:r>
    </w:p>
    <w:p w14:paraId="2A5BA5BA" w14:textId="77777777" w:rsidR="00894E77" w:rsidRDefault="00894E77" w:rsidP="00894E77">
      <w:pPr>
        <w:rPr>
          <w:rFonts w:ascii="Arial" w:eastAsia="Arial" w:hAnsi="Arial" w:cs="Arial"/>
        </w:rPr>
      </w:pPr>
    </w:p>
    <w:p w14:paraId="340F99CC" w14:textId="77777777" w:rsidR="00894E77" w:rsidRPr="00894E77" w:rsidRDefault="00894E77" w:rsidP="00894E77">
      <w:pPr>
        <w:rPr>
          <w:rFonts w:ascii="Arial" w:eastAsia="Arial" w:hAnsi="Arial" w:cs="Arial"/>
        </w:rPr>
      </w:pPr>
    </w:p>
    <w:p w14:paraId="6522EBE6" w14:textId="584AEBD4" w:rsidR="00801949" w:rsidRPr="00C03900" w:rsidRDefault="00812A43" w:rsidP="00D654E3">
      <w:pPr>
        <w:pStyle w:val="Title14ptBlueAligntoLeftTITLES"/>
        <w:spacing w:after="240"/>
        <w:rPr>
          <w:rFonts w:ascii="Lato" w:eastAsia="Arial" w:hAnsi="Lato" w:cs="Arial"/>
          <w:color w:val="4472C4" w:themeColor="accent1"/>
          <w:spacing w:val="30"/>
          <w:lang w:val="en-GB"/>
        </w:rPr>
      </w:pPr>
      <w:bookmarkStart w:id="1" w:name="_Hlk80364490"/>
      <w:r w:rsidRPr="00C03900">
        <w:rPr>
          <w:rFonts w:ascii="Lato" w:eastAsia="Arial" w:hAnsi="Lato" w:cs="Arial"/>
          <w:caps w:val="0"/>
          <w:color w:val="4472C4" w:themeColor="accent1"/>
          <w:spacing w:val="30"/>
          <w:lang w:val="en-GB"/>
        </w:rPr>
        <w:t xml:space="preserve">Role Specific Knowledge, Experience </w:t>
      </w:r>
      <w:r w:rsidR="00447BB4" w:rsidRPr="00C03900">
        <w:rPr>
          <w:rFonts w:ascii="Lato" w:eastAsia="Arial" w:hAnsi="Lato" w:cs="Arial"/>
          <w:caps w:val="0"/>
          <w:color w:val="4472C4" w:themeColor="accent1"/>
          <w:spacing w:val="30"/>
          <w:lang w:val="en-GB"/>
        </w:rPr>
        <w:t>and</w:t>
      </w:r>
      <w:r w:rsidRPr="00C03900">
        <w:rPr>
          <w:rFonts w:ascii="Lato" w:eastAsia="Arial" w:hAnsi="Lato" w:cs="Arial"/>
          <w:caps w:val="0"/>
          <w:color w:val="4472C4" w:themeColor="accent1"/>
          <w:spacing w:val="30"/>
          <w:lang w:val="en-GB"/>
        </w:rPr>
        <w:t xml:space="preserve">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2B248DF2" w:rsidR="00C70DE4" w:rsidRPr="00894E77" w:rsidRDefault="00B6747A" w:rsidP="00984F71">
      <w:pPr>
        <w:pStyle w:val="ListParagraph"/>
        <w:numPr>
          <w:ilvl w:val="0"/>
          <w:numId w:val="7"/>
        </w:numPr>
        <w:spacing w:after="0" w:line="266" w:lineRule="auto"/>
        <w:jc w:val="both"/>
        <w:rPr>
          <w:rFonts w:ascii="Arial" w:eastAsia="Arial" w:hAnsi="Arial" w:cs="Arial"/>
          <w:i/>
          <w:iCs/>
        </w:rPr>
      </w:pPr>
      <w:r w:rsidRPr="00894E77">
        <w:rPr>
          <w:rFonts w:ascii="Arial" w:eastAsia="Arial" w:hAnsi="Arial" w:cs="Arial"/>
          <w:i/>
          <w:iCs/>
        </w:rPr>
        <w:t xml:space="preserve">Educated to degree level </w:t>
      </w:r>
      <w:r w:rsidR="00E57A53" w:rsidRPr="00894E77">
        <w:rPr>
          <w:rFonts w:ascii="Arial" w:eastAsia="Arial" w:hAnsi="Arial" w:cs="Arial"/>
          <w:i/>
          <w:iCs/>
        </w:rPr>
        <w:t>(</w:t>
      </w:r>
      <w:r w:rsidRPr="00894E77">
        <w:rPr>
          <w:rFonts w:ascii="Arial" w:eastAsia="Arial" w:hAnsi="Arial" w:cs="Arial"/>
          <w:i/>
          <w:iCs/>
        </w:rPr>
        <w:t xml:space="preserve">or </w:t>
      </w:r>
      <w:r w:rsidR="00E57A53" w:rsidRPr="00894E77">
        <w:rPr>
          <w:rFonts w:ascii="Arial" w:eastAsia="Arial" w:hAnsi="Arial" w:cs="Arial"/>
          <w:i/>
          <w:iCs/>
        </w:rPr>
        <w:t xml:space="preserve">have </w:t>
      </w:r>
      <w:r w:rsidRPr="00894E77">
        <w:rPr>
          <w:rFonts w:ascii="Arial" w:eastAsia="Arial" w:hAnsi="Arial" w:cs="Arial"/>
          <w:i/>
          <w:iCs/>
        </w:rPr>
        <w:t xml:space="preserve">equivalent </w:t>
      </w:r>
      <w:r w:rsidR="00E57A53" w:rsidRPr="00894E77">
        <w:rPr>
          <w:rFonts w:ascii="Arial" w:eastAsia="Arial" w:hAnsi="Arial" w:cs="Arial"/>
          <w:i/>
          <w:iCs/>
        </w:rPr>
        <w:t>experience) in civil</w:t>
      </w:r>
      <w:r w:rsidR="006A7F14" w:rsidRPr="00894E77">
        <w:rPr>
          <w:rFonts w:ascii="Arial" w:eastAsia="Arial" w:hAnsi="Arial" w:cs="Arial"/>
          <w:i/>
          <w:iCs/>
        </w:rPr>
        <w:t xml:space="preserve"> engineering, flood risk management or </w:t>
      </w:r>
      <w:r w:rsidR="00E57A53" w:rsidRPr="00894E77">
        <w:rPr>
          <w:rFonts w:ascii="Arial" w:eastAsia="Arial" w:hAnsi="Arial" w:cs="Arial"/>
          <w:i/>
          <w:iCs/>
        </w:rPr>
        <w:t>related discipline.</w:t>
      </w:r>
    </w:p>
    <w:p w14:paraId="743CB6EC" w14:textId="6B645DC8" w:rsidR="00BF00A4" w:rsidRPr="00BF00A4" w:rsidRDefault="00EF6B89" w:rsidP="00BF00A4">
      <w:pPr>
        <w:pStyle w:val="ListParagraph"/>
        <w:numPr>
          <w:ilvl w:val="0"/>
          <w:numId w:val="7"/>
        </w:numPr>
        <w:rPr>
          <w:rFonts w:ascii="Arial" w:eastAsia="Arial" w:hAnsi="Arial" w:cs="Arial"/>
          <w:i/>
          <w:iCs/>
          <w:color w:val="2F5496" w:themeColor="accent1" w:themeShade="BF"/>
        </w:rPr>
      </w:pPr>
      <w:r w:rsidRPr="00BF00A4">
        <w:rPr>
          <w:rFonts w:ascii="Arial" w:eastAsia="Arial" w:hAnsi="Arial" w:cs="Arial"/>
          <w:i/>
          <w:iCs/>
          <w:color w:val="2F5496" w:themeColor="accent1" w:themeShade="BF"/>
        </w:rPr>
        <w:t xml:space="preserve">Desirable - </w:t>
      </w:r>
      <w:r w:rsidR="00BF00A4" w:rsidRPr="00BF00A4">
        <w:rPr>
          <w:rFonts w:ascii="Arial" w:eastAsia="Arial" w:hAnsi="Arial" w:cs="Arial"/>
          <w:i/>
          <w:iCs/>
          <w:color w:val="2F5496" w:themeColor="accent1" w:themeShade="BF"/>
        </w:rPr>
        <w:t xml:space="preserve">Professional qualifications in recognised project management </w:t>
      </w:r>
      <w:r w:rsidR="00E57A53">
        <w:rPr>
          <w:rFonts w:ascii="Arial" w:eastAsia="Arial" w:hAnsi="Arial" w:cs="Arial"/>
          <w:i/>
          <w:iCs/>
          <w:color w:val="2F5496" w:themeColor="accent1" w:themeShade="BF"/>
        </w:rPr>
        <w:t>(</w:t>
      </w:r>
      <w:r w:rsidR="00BF00A4" w:rsidRPr="00BF00A4">
        <w:rPr>
          <w:rFonts w:ascii="Arial" w:eastAsia="Arial" w:hAnsi="Arial" w:cs="Arial"/>
          <w:i/>
          <w:iCs/>
          <w:color w:val="2F5496" w:themeColor="accent1" w:themeShade="BF"/>
        </w:rPr>
        <w:t>i.e. Prince 2 or MSP Programme</w:t>
      </w:r>
      <w:r w:rsidR="00E57A53">
        <w:rPr>
          <w:rFonts w:ascii="Arial" w:eastAsia="Arial" w:hAnsi="Arial" w:cs="Arial"/>
          <w:i/>
          <w:iCs/>
          <w:color w:val="2F5496" w:themeColor="accent1" w:themeShade="BF"/>
        </w:rPr>
        <w:t>)</w:t>
      </w:r>
      <w:r w:rsidR="00BF00A4" w:rsidRPr="00BF00A4">
        <w:rPr>
          <w:rFonts w:ascii="Arial" w:eastAsia="Arial" w:hAnsi="Arial" w:cs="Arial"/>
          <w:i/>
          <w:iCs/>
          <w:color w:val="2F5496" w:themeColor="accent1" w:themeShade="BF"/>
        </w:rPr>
        <w:t>.</w:t>
      </w:r>
    </w:p>
    <w:p w14:paraId="2A4099D6" w14:textId="4D51EE70" w:rsidR="00AE2E99" w:rsidRPr="00EF6B89" w:rsidRDefault="00AE2E99" w:rsidP="00BF00A4">
      <w:pPr>
        <w:pStyle w:val="ListParagraph"/>
        <w:spacing w:line="240" w:lineRule="auto"/>
        <w:ind w:left="360"/>
        <w:rPr>
          <w:rFonts w:ascii="Arial" w:eastAsia="Arial" w:hAnsi="Arial" w:cs="Arial"/>
          <w:b/>
          <w:bCs/>
        </w:rPr>
      </w:pPr>
    </w:p>
    <w:p w14:paraId="2544D09D" w14:textId="2AE83B88" w:rsidR="00D33AE8" w:rsidRPr="00D654E3" w:rsidRDefault="05E66D72" w:rsidP="00C70DE4">
      <w:pPr>
        <w:spacing w:line="240" w:lineRule="auto"/>
        <w:rPr>
          <w:rFonts w:ascii="Arial" w:eastAsia="Arial" w:hAnsi="Arial" w:cs="Arial"/>
        </w:rPr>
      </w:pPr>
      <w:r w:rsidRPr="00D654E3">
        <w:rPr>
          <w:rFonts w:ascii="Arial" w:eastAsia="Arial" w:hAnsi="Arial" w:cs="Arial"/>
          <w:b/>
          <w:bCs/>
        </w:rPr>
        <w:t xml:space="preserve">Knowledge &amp; </w:t>
      </w:r>
      <w:r w:rsidR="00984F71" w:rsidRPr="00D654E3">
        <w:rPr>
          <w:rFonts w:ascii="Arial" w:eastAsia="Arial" w:hAnsi="Arial" w:cs="Arial"/>
          <w:b/>
          <w:bCs/>
        </w:rPr>
        <w:t>S</w:t>
      </w:r>
      <w:r w:rsidRPr="00D654E3">
        <w:rPr>
          <w:rFonts w:ascii="Arial" w:eastAsia="Arial" w:hAnsi="Arial" w:cs="Arial"/>
          <w:b/>
          <w:bCs/>
        </w:rPr>
        <w:t>kills</w:t>
      </w:r>
    </w:p>
    <w:p w14:paraId="07980B0B" w14:textId="58AA1DD1" w:rsidR="002C3845" w:rsidRPr="00D654E3" w:rsidRDefault="002C3845" w:rsidP="002C3845">
      <w:pPr>
        <w:pStyle w:val="ListParagraph"/>
        <w:numPr>
          <w:ilvl w:val="0"/>
          <w:numId w:val="7"/>
        </w:numPr>
        <w:rPr>
          <w:rFonts w:ascii="Arial" w:eastAsia="Arial" w:hAnsi="Arial" w:cs="Arial"/>
        </w:rPr>
      </w:pPr>
      <w:r w:rsidRPr="00D654E3">
        <w:rPr>
          <w:rFonts w:ascii="Arial" w:eastAsia="Arial" w:hAnsi="Arial" w:cs="Arial"/>
        </w:rPr>
        <w:t>Detailed understanding of climate change and its impact, a strong conviction to act, experience in project management, and strong stakeholder engagement and influencing skills, to ensure such commitments are achieved.</w:t>
      </w:r>
    </w:p>
    <w:p w14:paraId="0D0CC90E" w14:textId="779E6970" w:rsidR="00BF00A4" w:rsidRPr="00D654E3" w:rsidRDefault="00BF00A4" w:rsidP="00BF00A4">
      <w:pPr>
        <w:pStyle w:val="ListParagraph"/>
        <w:numPr>
          <w:ilvl w:val="0"/>
          <w:numId w:val="7"/>
        </w:numPr>
        <w:rPr>
          <w:rFonts w:ascii="Arial" w:eastAsia="Arial" w:hAnsi="Arial" w:cs="Arial"/>
        </w:rPr>
      </w:pPr>
      <w:r w:rsidRPr="00D654E3">
        <w:rPr>
          <w:rFonts w:ascii="Arial" w:eastAsia="Arial" w:hAnsi="Arial" w:cs="Arial"/>
        </w:rPr>
        <w:t>Very strong interpersonal skills with an ability to build relationships and engage effectively with stakeholders at all levels. Including local interest groups and offer support to local initiatives.</w:t>
      </w:r>
    </w:p>
    <w:p w14:paraId="49A382B0" w14:textId="3DF9B25F" w:rsidR="00BF00A4" w:rsidRPr="00D654E3" w:rsidRDefault="00BF00A4" w:rsidP="00BF00A4">
      <w:pPr>
        <w:pStyle w:val="ListParagraph"/>
        <w:numPr>
          <w:ilvl w:val="0"/>
          <w:numId w:val="7"/>
        </w:numPr>
        <w:rPr>
          <w:rFonts w:ascii="Arial" w:eastAsia="Arial" w:hAnsi="Arial" w:cs="Arial"/>
        </w:rPr>
      </w:pPr>
      <w:r w:rsidRPr="00D654E3">
        <w:rPr>
          <w:rFonts w:ascii="Arial" w:eastAsia="Arial" w:hAnsi="Arial" w:cs="Arial"/>
        </w:rPr>
        <w:t>Communicate Wirral Council values, standards and commitment to climate action to residents and stakeholders, with an innovative, can-do, enthusiastic work ethic</w:t>
      </w:r>
    </w:p>
    <w:p w14:paraId="20D9852A" w14:textId="77777777" w:rsidR="00BF00A4" w:rsidRPr="00D654E3" w:rsidRDefault="00BF00A4" w:rsidP="00BF00A4">
      <w:pPr>
        <w:pStyle w:val="ListParagraph"/>
        <w:numPr>
          <w:ilvl w:val="0"/>
          <w:numId w:val="7"/>
        </w:numPr>
        <w:rPr>
          <w:rFonts w:ascii="Arial" w:eastAsia="Arial" w:hAnsi="Arial" w:cs="Arial"/>
        </w:rPr>
      </w:pPr>
      <w:r w:rsidRPr="00D654E3">
        <w:rPr>
          <w:rFonts w:ascii="Arial" w:eastAsia="Arial" w:hAnsi="Arial" w:cs="Arial"/>
        </w:rPr>
        <w:t xml:space="preserve">Good understanding of and commitment to both quality and equality in service delivery and management. </w:t>
      </w:r>
    </w:p>
    <w:p w14:paraId="2684E1CF" w14:textId="77777777" w:rsidR="00BF00A4" w:rsidRPr="00D654E3" w:rsidRDefault="00BF00A4" w:rsidP="00BF00A4">
      <w:pPr>
        <w:pStyle w:val="ListParagraph"/>
        <w:numPr>
          <w:ilvl w:val="0"/>
          <w:numId w:val="7"/>
        </w:numPr>
        <w:spacing w:after="0" w:line="240" w:lineRule="auto"/>
        <w:rPr>
          <w:rFonts w:ascii="Lato" w:hAnsi="Lato" w:cs="Arial"/>
        </w:rPr>
      </w:pPr>
      <w:r w:rsidRPr="00D654E3">
        <w:rPr>
          <w:rFonts w:ascii="Lato" w:hAnsi="Lato" w:cs="Arial"/>
        </w:rPr>
        <w:t>Deliver and maintain cost effective service provision and delivery to meet objectives within the budgets allocated, ensuring value for money.</w:t>
      </w:r>
    </w:p>
    <w:p w14:paraId="5374A361" w14:textId="77777777" w:rsidR="00BF00A4" w:rsidRPr="00D654E3" w:rsidRDefault="00BF00A4" w:rsidP="00BF00A4">
      <w:pPr>
        <w:pStyle w:val="ListParagraph"/>
        <w:numPr>
          <w:ilvl w:val="0"/>
          <w:numId w:val="7"/>
        </w:numPr>
        <w:spacing w:after="0" w:line="240" w:lineRule="auto"/>
        <w:rPr>
          <w:rFonts w:ascii="Lato" w:hAnsi="Lato" w:cs="Arial"/>
        </w:rPr>
      </w:pPr>
      <w:r w:rsidRPr="00D654E3">
        <w:rPr>
          <w:rFonts w:ascii="Lato" w:hAnsi="Lato" w:cs="Arial"/>
        </w:rPr>
        <w:t>Prepare estimates for services, projects, and business cases.</w:t>
      </w:r>
    </w:p>
    <w:p w14:paraId="5FD51C08" w14:textId="7A8170B7" w:rsidR="00F10084" w:rsidRPr="00D654E3" w:rsidRDefault="00BF00A4" w:rsidP="00984F71">
      <w:pPr>
        <w:pStyle w:val="ListParagraph"/>
        <w:numPr>
          <w:ilvl w:val="0"/>
          <w:numId w:val="7"/>
        </w:numPr>
        <w:rPr>
          <w:rFonts w:ascii="Arial" w:eastAsia="Arial" w:hAnsi="Arial" w:cs="Arial"/>
        </w:rPr>
      </w:pPr>
      <w:r w:rsidRPr="00D654E3">
        <w:rPr>
          <w:rFonts w:ascii="Lato" w:eastAsia="Calibri" w:hAnsi="Lato" w:cs="Arial"/>
        </w:rPr>
        <w:t>Produce complex reports for senior management, including the Council’s Senior Leadership Team.</w:t>
      </w:r>
    </w:p>
    <w:p w14:paraId="61A28BD6" w14:textId="6BBDFCD3" w:rsidR="00BF00A4" w:rsidRPr="00D654E3" w:rsidRDefault="00BF00A4" w:rsidP="00BF00A4">
      <w:pPr>
        <w:pStyle w:val="ListParagraph"/>
        <w:numPr>
          <w:ilvl w:val="0"/>
          <w:numId w:val="7"/>
        </w:numPr>
        <w:rPr>
          <w:rFonts w:ascii="Arial" w:eastAsia="Arial" w:hAnsi="Arial" w:cs="Arial"/>
        </w:rPr>
      </w:pPr>
      <w:r w:rsidRPr="00D654E3">
        <w:rPr>
          <w:rFonts w:ascii="Arial" w:eastAsia="Arial" w:hAnsi="Arial" w:cs="Arial"/>
        </w:rPr>
        <w:t>Extensive developed knowledge in managing complex budgets.</w:t>
      </w:r>
    </w:p>
    <w:p w14:paraId="5C10C60F" w14:textId="77777777" w:rsidR="00BF00A4" w:rsidRPr="00BF00A4" w:rsidRDefault="00941231" w:rsidP="00BF00A4">
      <w:pPr>
        <w:pStyle w:val="ListParagraph"/>
        <w:numPr>
          <w:ilvl w:val="0"/>
          <w:numId w:val="7"/>
        </w:numPr>
        <w:rPr>
          <w:rFonts w:ascii="Arial" w:eastAsia="Arial" w:hAnsi="Arial" w:cs="Arial"/>
          <w:i/>
          <w:iCs/>
          <w:color w:val="2F5496" w:themeColor="accent1" w:themeShade="BF"/>
        </w:rPr>
      </w:pPr>
      <w:r w:rsidRPr="00BF00A4">
        <w:rPr>
          <w:rFonts w:ascii="Arial" w:eastAsia="Arial" w:hAnsi="Arial" w:cs="Arial"/>
          <w:i/>
          <w:iCs/>
          <w:color w:val="2F5496" w:themeColor="accent1" w:themeShade="BF"/>
        </w:rPr>
        <w:t xml:space="preserve">Desirable </w:t>
      </w:r>
      <w:r w:rsidR="000C3804" w:rsidRPr="00BF00A4">
        <w:rPr>
          <w:rFonts w:ascii="Arial" w:eastAsia="Arial" w:hAnsi="Arial" w:cs="Arial"/>
          <w:i/>
          <w:iCs/>
          <w:color w:val="2F5496" w:themeColor="accent1" w:themeShade="BF"/>
        </w:rPr>
        <w:t>–</w:t>
      </w:r>
      <w:r w:rsidRPr="00BF00A4">
        <w:rPr>
          <w:rFonts w:ascii="Arial" w:eastAsia="Arial" w:hAnsi="Arial" w:cs="Arial"/>
          <w:i/>
          <w:iCs/>
          <w:color w:val="2F5496" w:themeColor="accent1" w:themeShade="BF"/>
        </w:rPr>
        <w:t xml:space="preserve"> </w:t>
      </w:r>
      <w:r w:rsidR="00BF00A4" w:rsidRPr="00BF00A4">
        <w:rPr>
          <w:rFonts w:ascii="Arial" w:eastAsia="Arial" w:hAnsi="Arial" w:cs="Arial"/>
          <w:i/>
          <w:iCs/>
          <w:color w:val="2F5496" w:themeColor="accent1" w:themeShade="BF"/>
        </w:rPr>
        <w:t>Ability to translate national policy direction and strategic objectives into practical local plans and action.</w:t>
      </w:r>
    </w:p>
    <w:p w14:paraId="3C8DCC6F" w14:textId="77777777" w:rsidR="00BF00A4" w:rsidRDefault="00BF00A4" w:rsidP="00BF00A4">
      <w:pPr>
        <w:pStyle w:val="ListParagraph"/>
        <w:spacing w:line="240" w:lineRule="auto"/>
        <w:ind w:left="360"/>
        <w:rPr>
          <w:rFonts w:ascii="Arial" w:eastAsia="Arial" w:hAnsi="Arial" w:cs="Arial"/>
          <w:b/>
          <w:bCs/>
        </w:rPr>
      </w:pPr>
    </w:p>
    <w:p w14:paraId="2CBAF299" w14:textId="1F132561" w:rsidR="00D33AE8" w:rsidRPr="00D654E3" w:rsidRDefault="05E66D72" w:rsidP="00BF00A4">
      <w:pPr>
        <w:pStyle w:val="ListParagraph"/>
        <w:spacing w:line="240" w:lineRule="auto"/>
        <w:ind w:left="360"/>
        <w:rPr>
          <w:rFonts w:ascii="Arial" w:eastAsia="Arial" w:hAnsi="Arial" w:cs="Arial"/>
          <w:b/>
          <w:bCs/>
        </w:rPr>
      </w:pPr>
      <w:r w:rsidRPr="00D654E3">
        <w:rPr>
          <w:rFonts w:ascii="Arial" w:eastAsia="Arial" w:hAnsi="Arial" w:cs="Arial"/>
          <w:b/>
          <w:bCs/>
        </w:rPr>
        <w:t>Experience</w:t>
      </w:r>
    </w:p>
    <w:p w14:paraId="4B310FB6" w14:textId="475F5E94" w:rsidR="00BF00A4" w:rsidRDefault="00BF00A4" w:rsidP="00BF00A4">
      <w:pPr>
        <w:pStyle w:val="ListParagraph"/>
        <w:numPr>
          <w:ilvl w:val="0"/>
          <w:numId w:val="7"/>
        </w:numPr>
        <w:rPr>
          <w:rFonts w:ascii="Arial" w:eastAsia="Arial" w:hAnsi="Arial" w:cs="Arial"/>
        </w:rPr>
      </w:pPr>
      <w:r w:rsidRPr="00D654E3">
        <w:rPr>
          <w:rFonts w:ascii="Arial" w:eastAsia="Arial" w:hAnsi="Arial" w:cs="Arial"/>
        </w:rPr>
        <w:t>Significant experience in the delivery FC</w:t>
      </w:r>
      <w:r w:rsidR="00287E01">
        <w:rPr>
          <w:rFonts w:ascii="Arial" w:eastAsia="Arial" w:hAnsi="Arial" w:cs="Arial"/>
        </w:rPr>
        <w:t>E</w:t>
      </w:r>
      <w:r w:rsidRPr="00D654E3">
        <w:rPr>
          <w:rFonts w:ascii="Arial" w:eastAsia="Arial" w:hAnsi="Arial" w:cs="Arial"/>
        </w:rPr>
        <w:t>RM related services at a senior level in a large multi-disciplinary organisation.</w:t>
      </w:r>
    </w:p>
    <w:p w14:paraId="0F3FF5A9" w14:textId="77777777" w:rsidR="00287E01" w:rsidRPr="00894E77" w:rsidRDefault="00287E01" w:rsidP="00BF00A4">
      <w:pPr>
        <w:pStyle w:val="ListParagraph"/>
        <w:numPr>
          <w:ilvl w:val="0"/>
          <w:numId w:val="7"/>
        </w:numPr>
        <w:rPr>
          <w:rFonts w:ascii="Arial" w:eastAsia="Arial" w:hAnsi="Arial" w:cs="Arial"/>
        </w:rPr>
      </w:pPr>
      <w:r w:rsidRPr="00894E77">
        <w:rPr>
          <w:rFonts w:ascii="Arial" w:eastAsia="Arial" w:hAnsi="Arial" w:cs="Arial"/>
        </w:rPr>
        <w:t>Procuring and managing NEC3/NEC4 engineering contracts.</w:t>
      </w:r>
    </w:p>
    <w:p w14:paraId="3C4B7AB5" w14:textId="21191E47" w:rsidR="00287E01" w:rsidRPr="00894E77" w:rsidRDefault="00287E01" w:rsidP="00BF00A4">
      <w:pPr>
        <w:pStyle w:val="ListParagraph"/>
        <w:numPr>
          <w:ilvl w:val="0"/>
          <w:numId w:val="7"/>
        </w:numPr>
        <w:rPr>
          <w:rFonts w:ascii="Arial" w:eastAsia="Arial" w:hAnsi="Arial" w:cs="Arial"/>
        </w:rPr>
      </w:pPr>
      <w:r w:rsidRPr="00894E77">
        <w:rPr>
          <w:rFonts w:ascii="Arial" w:eastAsia="Arial" w:hAnsi="Arial" w:cs="Arial"/>
        </w:rPr>
        <w:t xml:space="preserve">Performing CDM 2015 client duties.  </w:t>
      </w:r>
    </w:p>
    <w:p w14:paraId="6C07ED2C" w14:textId="690CDD35" w:rsidR="00BF00A4" w:rsidRPr="00D654E3" w:rsidRDefault="00BF00A4" w:rsidP="00BF00A4">
      <w:pPr>
        <w:pStyle w:val="ListParagraph"/>
        <w:numPr>
          <w:ilvl w:val="0"/>
          <w:numId w:val="7"/>
        </w:numPr>
        <w:rPr>
          <w:rFonts w:ascii="Arial" w:eastAsia="Arial" w:hAnsi="Arial" w:cs="Arial"/>
        </w:rPr>
      </w:pPr>
      <w:r w:rsidRPr="00894E77">
        <w:rPr>
          <w:rFonts w:ascii="Arial" w:eastAsia="Arial" w:hAnsi="Arial" w:cs="Arial"/>
        </w:rPr>
        <w:t xml:space="preserve">Highly experienced in managing strategies </w:t>
      </w:r>
      <w:r w:rsidRPr="00D654E3">
        <w:rPr>
          <w:rFonts w:ascii="Arial" w:eastAsia="Arial" w:hAnsi="Arial" w:cs="Arial"/>
        </w:rPr>
        <w:t>to address the impact of climate change. Working on large scale programmes of work or major projects.</w:t>
      </w:r>
    </w:p>
    <w:p w14:paraId="3CCCA6ED" w14:textId="77777777" w:rsidR="00BF00A4" w:rsidRPr="00D654E3" w:rsidRDefault="00BF00A4" w:rsidP="00BF00A4">
      <w:pPr>
        <w:pStyle w:val="ListParagraph"/>
        <w:numPr>
          <w:ilvl w:val="0"/>
          <w:numId w:val="10"/>
        </w:numPr>
        <w:rPr>
          <w:rFonts w:ascii="Arial" w:eastAsia="Arial" w:hAnsi="Arial" w:cs="Arial"/>
        </w:rPr>
      </w:pPr>
      <w:r w:rsidRPr="00D654E3">
        <w:rPr>
          <w:rFonts w:ascii="Arial" w:eastAsia="Arial" w:hAnsi="Arial" w:cs="Arial"/>
        </w:rPr>
        <w:t>Demonstrable experience of strategy formulation including the ability to put the strategy into action including securing funding for projects.</w:t>
      </w:r>
    </w:p>
    <w:p w14:paraId="1259F307" w14:textId="7F972331" w:rsidR="00BF00A4" w:rsidRPr="00D654E3" w:rsidRDefault="00BF00A4" w:rsidP="00BF00A4">
      <w:pPr>
        <w:pStyle w:val="ListParagraph"/>
        <w:numPr>
          <w:ilvl w:val="0"/>
          <w:numId w:val="10"/>
        </w:numPr>
        <w:rPr>
          <w:rFonts w:ascii="Arial" w:eastAsia="Arial" w:hAnsi="Arial" w:cs="Arial"/>
        </w:rPr>
      </w:pPr>
      <w:r w:rsidRPr="00D654E3">
        <w:rPr>
          <w:rFonts w:ascii="Arial" w:eastAsia="Arial" w:hAnsi="Arial" w:cs="Arial"/>
        </w:rPr>
        <w:t>Experience of developing and implementing strategies with evidence of successful results achieved.</w:t>
      </w:r>
    </w:p>
    <w:p w14:paraId="1FCD1ED9" w14:textId="77777777" w:rsidR="00BF00A4" w:rsidRPr="00D654E3" w:rsidRDefault="00BF00A4" w:rsidP="00BF00A4">
      <w:pPr>
        <w:pStyle w:val="ListParagraph"/>
        <w:numPr>
          <w:ilvl w:val="0"/>
          <w:numId w:val="10"/>
        </w:numPr>
        <w:rPr>
          <w:rFonts w:ascii="Arial" w:eastAsia="Arial" w:hAnsi="Arial" w:cs="Arial"/>
        </w:rPr>
      </w:pPr>
      <w:r w:rsidRPr="00D654E3">
        <w:rPr>
          <w:rFonts w:ascii="Arial" w:eastAsia="Arial" w:hAnsi="Arial" w:cs="Arial"/>
        </w:rPr>
        <w:t>Highly experienced in leading programme board/teams involved in delivering key change projects/programmes.</w:t>
      </w:r>
    </w:p>
    <w:p w14:paraId="6EF92978" w14:textId="77777777" w:rsidR="00BF00A4" w:rsidRPr="00D654E3" w:rsidRDefault="00BF00A4" w:rsidP="00BF00A4">
      <w:pPr>
        <w:pStyle w:val="ListParagraph"/>
        <w:numPr>
          <w:ilvl w:val="0"/>
          <w:numId w:val="10"/>
        </w:numPr>
        <w:rPr>
          <w:rFonts w:ascii="Arial" w:eastAsia="Arial" w:hAnsi="Arial" w:cs="Arial"/>
        </w:rPr>
      </w:pPr>
      <w:r w:rsidRPr="00D654E3">
        <w:rPr>
          <w:rFonts w:ascii="Arial" w:eastAsia="Arial" w:hAnsi="Arial" w:cs="Arial"/>
        </w:rPr>
        <w:t>Proven experience of leading organisational change management.</w:t>
      </w:r>
    </w:p>
    <w:p w14:paraId="4B2222D5" w14:textId="77777777" w:rsidR="00BF00A4" w:rsidRPr="00D654E3" w:rsidRDefault="00BF00A4" w:rsidP="00BF00A4">
      <w:pPr>
        <w:pStyle w:val="ListParagraph"/>
        <w:numPr>
          <w:ilvl w:val="0"/>
          <w:numId w:val="10"/>
        </w:numPr>
        <w:rPr>
          <w:rFonts w:ascii="Arial" w:eastAsia="Arial" w:hAnsi="Arial" w:cs="Arial"/>
        </w:rPr>
      </w:pPr>
      <w:r w:rsidRPr="00D654E3">
        <w:rPr>
          <w:rFonts w:ascii="Arial" w:eastAsia="Arial" w:hAnsi="Arial" w:cs="Arial"/>
        </w:rPr>
        <w:t>Experience of managing staff and budgets that have some complexity and risk.</w:t>
      </w:r>
    </w:p>
    <w:p w14:paraId="56BF9536" w14:textId="6A7E45AD" w:rsidR="009C6FFE" w:rsidRPr="00D654E3" w:rsidRDefault="00BF00A4" w:rsidP="00984F71">
      <w:pPr>
        <w:pStyle w:val="ListParagraph"/>
        <w:numPr>
          <w:ilvl w:val="0"/>
          <w:numId w:val="10"/>
        </w:numPr>
        <w:rPr>
          <w:rFonts w:ascii="Arial" w:eastAsia="Arial" w:hAnsi="Arial" w:cs="Arial"/>
        </w:rPr>
      </w:pPr>
      <w:r w:rsidRPr="00D654E3">
        <w:rPr>
          <w:rFonts w:ascii="Arial" w:eastAsia="Arial" w:hAnsi="Arial" w:cs="Arial"/>
        </w:rPr>
        <w:lastRenderedPageBreak/>
        <w:t>Extensive developed knowledge and professional experience in negotiation and collaboration with contractors, external agencies and other local and national government authorities in the development and delivering of the FCRM</w:t>
      </w:r>
      <w:r w:rsidR="00D654E3">
        <w:rPr>
          <w:rFonts w:ascii="Arial" w:eastAsia="Arial" w:hAnsi="Arial" w:cs="Arial"/>
        </w:rPr>
        <w:t>.</w:t>
      </w:r>
    </w:p>
    <w:p w14:paraId="3DF4C418" w14:textId="63B6B504" w:rsidR="000C3804" w:rsidRPr="00BF00A4" w:rsidRDefault="00763912" w:rsidP="00BF00A4">
      <w:pPr>
        <w:pStyle w:val="ListParagraph"/>
        <w:numPr>
          <w:ilvl w:val="0"/>
          <w:numId w:val="7"/>
        </w:numPr>
        <w:rPr>
          <w:rFonts w:ascii="Arial" w:eastAsia="Arial" w:hAnsi="Arial" w:cs="Arial"/>
          <w:i/>
          <w:iCs/>
          <w:color w:val="2F5496" w:themeColor="accent1" w:themeShade="BF"/>
        </w:rPr>
      </w:pPr>
      <w:r w:rsidRPr="00BF00A4">
        <w:rPr>
          <w:rFonts w:ascii="Arial" w:eastAsia="Arial" w:hAnsi="Arial" w:cs="Arial"/>
          <w:i/>
          <w:iCs/>
          <w:color w:val="2F5496" w:themeColor="accent1" w:themeShade="BF"/>
        </w:rPr>
        <w:t xml:space="preserve">Desirable - </w:t>
      </w:r>
      <w:r w:rsidR="00BF00A4" w:rsidRPr="00BF00A4">
        <w:rPr>
          <w:rFonts w:ascii="Arial" w:eastAsia="Arial" w:hAnsi="Arial" w:cs="Arial"/>
          <w:i/>
          <w:iCs/>
          <w:color w:val="2F5496" w:themeColor="accent1" w:themeShade="BF"/>
        </w:rPr>
        <w:t xml:space="preserve">Senior Management experience </w:t>
      </w:r>
      <w:r w:rsidR="00BF00A4" w:rsidRPr="00894E77">
        <w:rPr>
          <w:rFonts w:ascii="Arial" w:eastAsia="Arial" w:hAnsi="Arial" w:cs="Arial"/>
          <w:i/>
          <w:iCs/>
          <w:color w:val="2F5496" w:themeColor="accent1" w:themeShade="BF"/>
        </w:rPr>
        <w:t xml:space="preserve">in </w:t>
      </w:r>
      <w:r w:rsidR="00E57A53" w:rsidRPr="00894E77">
        <w:rPr>
          <w:rFonts w:ascii="Arial" w:eastAsia="Arial" w:hAnsi="Arial" w:cs="Arial"/>
          <w:i/>
          <w:iCs/>
          <w:color w:val="2F5496" w:themeColor="accent1" w:themeShade="BF"/>
        </w:rPr>
        <w:t xml:space="preserve">developing and establishing </w:t>
      </w:r>
      <w:r w:rsidR="00BF00A4" w:rsidRPr="00894E77">
        <w:rPr>
          <w:rFonts w:ascii="Arial" w:eastAsia="Arial" w:hAnsi="Arial" w:cs="Arial"/>
          <w:i/>
          <w:iCs/>
          <w:color w:val="2F5496" w:themeColor="accent1" w:themeShade="BF"/>
        </w:rPr>
        <w:t xml:space="preserve">Environmental </w:t>
      </w:r>
      <w:r w:rsidR="00BF00A4" w:rsidRPr="00BF00A4">
        <w:rPr>
          <w:rFonts w:ascii="Arial" w:eastAsia="Arial" w:hAnsi="Arial" w:cs="Arial"/>
          <w:i/>
          <w:iCs/>
          <w:color w:val="2F5496" w:themeColor="accent1" w:themeShade="BF"/>
        </w:rPr>
        <w:t>Policy, Sustainable Development and Climate Change.</w:t>
      </w:r>
    </w:p>
    <w:p w14:paraId="75A339F1" w14:textId="47DB93A8" w:rsidR="00E42053" w:rsidRPr="000310F9" w:rsidRDefault="00FE428C" w:rsidP="00BF00A4">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D654E3" w:rsidRDefault="05E66D72" w:rsidP="00D654E3">
      <w:pPr>
        <w:pStyle w:val="ListParagraph"/>
        <w:numPr>
          <w:ilvl w:val="0"/>
          <w:numId w:val="7"/>
        </w:numPr>
        <w:spacing w:line="250" w:lineRule="auto"/>
        <w:jc w:val="both"/>
        <w:rPr>
          <w:rFonts w:ascii="Arial" w:eastAsia="Arial" w:hAnsi="Arial" w:cs="Arial"/>
          <w:color w:val="000000" w:themeColor="text1"/>
        </w:rPr>
      </w:pPr>
      <w:r w:rsidRPr="00D654E3">
        <w:rPr>
          <w:rFonts w:ascii="Arial" w:eastAsia="Arial" w:hAnsi="Arial" w:cs="Arial"/>
          <w:color w:val="000000" w:themeColor="text1"/>
        </w:rPr>
        <w:t xml:space="preserve">Ability to travel across the Borough and work from various locations. </w:t>
      </w:r>
    </w:p>
    <w:p w14:paraId="05C82EB5" w14:textId="01761AFD" w:rsidR="0062140E" w:rsidRPr="00D654E3" w:rsidRDefault="0062140E" w:rsidP="00D654E3">
      <w:pPr>
        <w:pStyle w:val="ListParagraph"/>
        <w:numPr>
          <w:ilvl w:val="0"/>
          <w:numId w:val="7"/>
        </w:numPr>
        <w:spacing w:line="250" w:lineRule="auto"/>
        <w:jc w:val="both"/>
        <w:rPr>
          <w:rFonts w:ascii="Arial" w:eastAsia="Arial" w:hAnsi="Arial" w:cs="Arial"/>
          <w:color w:val="000000" w:themeColor="text1"/>
        </w:rPr>
      </w:pPr>
      <w:r w:rsidRPr="00D654E3">
        <w:rPr>
          <w:rFonts w:ascii="Arial" w:eastAsia="Arial" w:hAnsi="Arial" w:cs="Arial"/>
          <w:color w:val="000000" w:themeColor="text1"/>
        </w:rPr>
        <w:t>Work hybrid, with a flexible working approach to accommodate service needs.</w:t>
      </w:r>
    </w:p>
    <w:p w14:paraId="57335DD8" w14:textId="0E08E1B9" w:rsidR="00377283" w:rsidRPr="00D654E3" w:rsidRDefault="00377283" w:rsidP="00D654E3">
      <w:pPr>
        <w:pStyle w:val="ListParagraph"/>
        <w:numPr>
          <w:ilvl w:val="0"/>
          <w:numId w:val="7"/>
        </w:numPr>
        <w:spacing w:line="250" w:lineRule="auto"/>
        <w:jc w:val="both"/>
        <w:rPr>
          <w:rFonts w:ascii="Arial" w:eastAsia="Arial" w:hAnsi="Arial" w:cs="Arial"/>
          <w:color w:val="000000" w:themeColor="text1"/>
        </w:rPr>
      </w:pPr>
      <w:r w:rsidRPr="00D654E3">
        <w:rPr>
          <w:rFonts w:ascii="Arial" w:eastAsia="Arial" w:hAnsi="Arial" w:cs="Arial"/>
          <w:color w:val="000000" w:themeColor="text1"/>
        </w:rPr>
        <w:t xml:space="preserve">On occasion, able to work outside traditional hours, of a weekend and evening as required, adopting a </w:t>
      </w:r>
      <w:r w:rsidR="00916A10" w:rsidRPr="00D654E3">
        <w:rPr>
          <w:rFonts w:ascii="Arial" w:eastAsia="Arial" w:hAnsi="Arial" w:cs="Arial"/>
          <w:color w:val="000000" w:themeColor="text1"/>
        </w:rPr>
        <w:t>flexible</w:t>
      </w:r>
      <w:r w:rsidRPr="00D654E3">
        <w:rPr>
          <w:rFonts w:ascii="Arial" w:eastAsia="Arial" w:hAnsi="Arial" w:cs="Arial"/>
          <w:color w:val="000000" w:themeColor="text1"/>
        </w:rPr>
        <w:t xml:space="preserve"> working approach in response to business requirements</w:t>
      </w:r>
      <w:r w:rsidR="00412B9B" w:rsidRPr="00D654E3">
        <w:rPr>
          <w:rFonts w:ascii="Arial" w:eastAsia="Arial" w:hAnsi="Arial" w:cs="Arial"/>
          <w:color w:val="000000" w:themeColor="text1"/>
        </w:rPr>
        <w:t>.</w:t>
      </w:r>
    </w:p>
    <w:p w14:paraId="4055B1D7" w14:textId="5625F5AB" w:rsidR="00B255FD" w:rsidRPr="00E57A53" w:rsidRDefault="00B255FD" w:rsidP="00B255FD">
      <w:pPr>
        <w:spacing w:line="250" w:lineRule="auto"/>
        <w:ind w:left="10" w:hanging="10"/>
        <w:jc w:val="both"/>
        <w:rPr>
          <w:rFonts w:ascii="Arial" w:eastAsia="Arial" w:hAnsi="Arial" w:cs="Arial"/>
          <w:color w:val="000000" w:themeColor="text1"/>
          <w:sz w:val="28"/>
          <w:szCs w:val="28"/>
        </w:rPr>
      </w:pPr>
      <w:r w:rsidRPr="00E57A53">
        <w:rPr>
          <w:rFonts w:ascii="Lato" w:eastAsia="Arial" w:hAnsi="Lato" w:cs="Arial"/>
          <w:color w:val="4472C4" w:themeColor="accent1"/>
          <w:sz w:val="28"/>
          <w:szCs w:val="28"/>
        </w:rPr>
        <w:t>Health &amp; Safety Considerations</w:t>
      </w:r>
      <w:r w:rsidRPr="00E57A53">
        <w:rPr>
          <w:rFonts w:ascii="Arial" w:eastAsia="Arial" w:hAnsi="Arial" w:cs="Arial"/>
          <w:color w:val="4472C4" w:themeColor="accent1"/>
          <w:sz w:val="28"/>
          <w:szCs w:val="28"/>
        </w:rPr>
        <w:t xml:space="preserve"> </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792AE2D2" w14:textId="77777777" w:rsidR="00C03900" w:rsidRDefault="00C03900" w:rsidP="05E66D72">
      <w:pPr>
        <w:pStyle w:val="Title14ptBlueAligntoLeftTITLES"/>
        <w:rPr>
          <w:rFonts w:ascii="Arial" w:eastAsia="Arial" w:hAnsi="Arial" w:cs="Arial"/>
          <w:caps w:val="0"/>
          <w:color w:val="4472C4" w:themeColor="accent1"/>
          <w:spacing w:val="30"/>
          <w:lang w:val="en-GB"/>
        </w:rPr>
      </w:pPr>
    </w:p>
    <w:p w14:paraId="7A07C6B2" w14:textId="77777777" w:rsidR="00C03900" w:rsidRDefault="00C03900" w:rsidP="05E66D72">
      <w:pPr>
        <w:pStyle w:val="Title14ptBlueAligntoLeftTITLES"/>
        <w:rPr>
          <w:rFonts w:ascii="Arial" w:eastAsia="Arial" w:hAnsi="Arial" w:cs="Arial"/>
          <w:caps w:val="0"/>
          <w:color w:val="4472C4" w:themeColor="accent1"/>
          <w:spacing w:val="30"/>
          <w:lang w:val="en-GB"/>
        </w:rPr>
      </w:pPr>
    </w:p>
    <w:p w14:paraId="14F61933" w14:textId="38132779" w:rsidR="008C650E" w:rsidRPr="00894E77" w:rsidRDefault="00FE428C" w:rsidP="05E66D72">
      <w:pPr>
        <w:pStyle w:val="Title14ptBlueAligntoLeftTITLES"/>
        <w:rPr>
          <w:rFonts w:ascii="Lato" w:eastAsia="Arial" w:hAnsi="Lato" w:cs="Arial"/>
          <w:color w:val="2F5496" w:themeColor="accent1" w:themeShade="BF"/>
          <w:spacing w:val="30"/>
          <w:lang w:val="en-GB"/>
        </w:rPr>
      </w:pPr>
      <w:r w:rsidRPr="00EF1E54">
        <w:rPr>
          <w:rFonts w:ascii="Arial" w:eastAsia="Arial" w:hAnsi="Arial" w:cs="Arial"/>
          <w:caps w:val="0"/>
          <w:color w:val="2F5496" w:themeColor="accent1" w:themeShade="BF"/>
          <w:spacing w:val="30"/>
          <w:lang w:val="en-GB"/>
        </w:rPr>
        <w:t xml:space="preserve">Approved By: </w:t>
      </w:r>
      <w:r w:rsidR="00E57A53" w:rsidRPr="00EF1E54">
        <w:rPr>
          <w:rFonts w:ascii="Arial" w:eastAsia="Arial" w:hAnsi="Arial" w:cs="Arial"/>
          <w:caps w:val="0"/>
          <w:color w:val="2F5496" w:themeColor="accent1" w:themeShade="BF"/>
          <w:spacing w:val="30"/>
          <w:lang w:val="en-GB"/>
        </w:rPr>
        <w:t xml:space="preserve">Mike </w:t>
      </w:r>
      <w:r w:rsidR="00E57A53" w:rsidRPr="00894E77">
        <w:rPr>
          <w:rFonts w:ascii="Arial" w:eastAsia="Arial" w:hAnsi="Arial" w:cs="Arial"/>
          <w:caps w:val="0"/>
          <w:color w:val="2F5496" w:themeColor="accent1" w:themeShade="BF"/>
          <w:spacing w:val="30"/>
          <w:lang w:val="en-GB"/>
        </w:rPr>
        <w:t>Cockburn</w:t>
      </w:r>
      <w:r w:rsidR="00A01FB5">
        <w:rPr>
          <w:rFonts w:ascii="Arial" w:eastAsia="Arial" w:hAnsi="Arial" w:cs="Arial"/>
          <w:caps w:val="0"/>
          <w:color w:val="2F5496" w:themeColor="accent1" w:themeShade="BF"/>
          <w:spacing w:val="30"/>
          <w:lang w:val="en-GB"/>
        </w:rPr>
        <w:t xml:space="preserve"> -</w:t>
      </w:r>
      <w:r w:rsidR="00E57A53" w:rsidRPr="00894E77">
        <w:rPr>
          <w:rFonts w:ascii="Arial" w:eastAsia="Arial" w:hAnsi="Arial" w:cs="Arial"/>
          <w:caps w:val="0"/>
          <w:color w:val="2F5496" w:themeColor="accent1" w:themeShade="BF"/>
          <w:spacing w:val="30"/>
          <w:lang w:val="en-GB"/>
        </w:rPr>
        <w:t xml:space="preserve"> Assistant Director – Climate Emergency &amp; Environment </w:t>
      </w:r>
    </w:p>
    <w:p w14:paraId="462C2EA2" w14:textId="45C8BD7D" w:rsidR="008C650E" w:rsidRPr="00894E77" w:rsidRDefault="00FE428C" w:rsidP="05E66D72">
      <w:pPr>
        <w:pStyle w:val="Title14ptBlueAligntoLeftTITLES"/>
        <w:rPr>
          <w:rFonts w:ascii="Arial" w:eastAsia="Arial" w:hAnsi="Arial" w:cs="Arial"/>
          <w:color w:val="2F5496" w:themeColor="accent1" w:themeShade="BF"/>
          <w:spacing w:val="0"/>
          <w:lang w:val="en-GB"/>
        </w:rPr>
      </w:pPr>
      <w:r w:rsidRPr="00894E77">
        <w:rPr>
          <w:rFonts w:ascii="Arial" w:eastAsia="Arial" w:hAnsi="Arial" w:cs="Arial"/>
          <w:caps w:val="0"/>
          <w:color w:val="2F5496" w:themeColor="accent1" w:themeShade="BF"/>
          <w:spacing w:val="30"/>
          <w:lang w:val="en-GB"/>
        </w:rPr>
        <w:t xml:space="preserve">Date Of Approval: </w:t>
      </w:r>
      <w:r w:rsidR="00B10344">
        <w:rPr>
          <w:rFonts w:ascii="Arial" w:eastAsia="Arial" w:hAnsi="Arial" w:cs="Arial"/>
          <w:caps w:val="0"/>
          <w:color w:val="2F5496" w:themeColor="accent1" w:themeShade="BF"/>
          <w:spacing w:val="30"/>
          <w:lang w:val="en-GB"/>
        </w:rPr>
        <w:t>26</w:t>
      </w:r>
      <w:r w:rsidR="00B10344" w:rsidRPr="00B10344">
        <w:rPr>
          <w:rFonts w:ascii="Arial" w:eastAsia="Arial" w:hAnsi="Arial" w:cs="Arial"/>
          <w:caps w:val="0"/>
          <w:color w:val="2F5496" w:themeColor="accent1" w:themeShade="BF"/>
          <w:spacing w:val="30"/>
          <w:vertAlign w:val="superscript"/>
          <w:lang w:val="en-GB"/>
        </w:rPr>
        <w:t>th</w:t>
      </w:r>
      <w:r w:rsidR="00B10344">
        <w:rPr>
          <w:rFonts w:ascii="Arial" w:eastAsia="Arial" w:hAnsi="Arial" w:cs="Arial"/>
          <w:caps w:val="0"/>
          <w:color w:val="2F5496" w:themeColor="accent1" w:themeShade="BF"/>
          <w:spacing w:val="30"/>
          <w:lang w:val="en-GB"/>
        </w:rPr>
        <w:t xml:space="preserve"> March </w:t>
      </w:r>
      <w:r w:rsidR="00E57A53" w:rsidRPr="00894E77">
        <w:rPr>
          <w:rFonts w:ascii="Arial" w:eastAsia="Arial" w:hAnsi="Arial" w:cs="Arial"/>
          <w:caps w:val="0"/>
          <w:color w:val="2F5496" w:themeColor="accent1" w:themeShade="BF"/>
          <w:spacing w:val="30"/>
          <w:lang w:val="en-GB"/>
        </w:rPr>
        <w:t>2026</w:t>
      </w:r>
      <w:r w:rsidR="00EF6B89" w:rsidRPr="00894E77">
        <w:rPr>
          <w:rFonts w:ascii="Arial" w:eastAsia="Arial" w:hAnsi="Arial" w:cs="Arial"/>
          <w:caps w:val="0"/>
          <w:color w:val="2F5496" w:themeColor="accent1" w:themeShade="BF"/>
          <w:spacing w:val="30"/>
          <w:lang w:val="en-GB"/>
        </w:rPr>
        <w:t xml:space="preserve"> </w:t>
      </w:r>
    </w:p>
    <w:p w14:paraId="462A79A0" w14:textId="77777777" w:rsidR="00A6208B" w:rsidRPr="00C03900" w:rsidRDefault="00A6208B" w:rsidP="05E66D72">
      <w:pPr>
        <w:pStyle w:val="Title14ptBlueAligntoLeftTITLES"/>
        <w:rPr>
          <w:rFonts w:ascii="Lato" w:hAnsi="Lato" w:cs="Open Sans Light"/>
          <w:color w:val="4472C4" w:themeColor="accent1"/>
          <w:spacing w:val="30"/>
          <w:lang w:val="en-GB"/>
        </w:rPr>
      </w:pPr>
    </w:p>
    <w:p w14:paraId="4EDC7718" w14:textId="2E338B6D" w:rsidR="195484A2" w:rsidRPr="00C03900" w:rsidRDefault="195484A2" w:rsidP="195484A2">
      <w:pPr>
        <w:pStyle w:val="Title14ptBlueAligntoLeftTITLES"/>
        <w:rPr>
          <w:rFonts w:ascii="Lato" w:hAnsi="Lato" w:cs="Open Sans Light"/>
          <w:color w:val="4472C4" w:themeColor="accent1"/>
          <w:lang w:val="en-GB"/>
        </w:rPr>
      </w:pPr>
    </w:p>
    <w:sectPr w:rsidR="195484A2" w:rsidRPr="00C03900"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4219" w14:textId="77777777" w:rsidR="00CD5D6B" w:rsidRDefault="00CD5D6B">
      <w:pPr>
        <w:spacing w:after="0" w:line="240" w:lineRule="auto"/>
      </w:pPr>
      <w:r>
        <w:separator/>
      </w:r>
    </w:p>
  </w:endnote>
  <w:endnote w:type="continuationSeparator" w:id="0">
    <w:p w14:paraId="57DB21AC" w14:textId="77777777" w:rsidR="00CD5D6B" w:rsidRDefault="00CD5D6B">
      <w:pPr>
        <w:spacing w:after="0" w:line="240" w:lineRule="auto"/>
      </w:pPr>
      <w:r>
        <w:continuationSeparator/>
      </w:r>
    </w:p>
  </w:endnote>
  <w:endnote w:type="continuationNotice" w:id="1">
    <w:p w14:paraId="16E93834" w14:textId="77777777" w:rsidR="00CD5D6B" w:rsidRDefault="00CD5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9B0E" w14:textId="77777777" w:rsidR="00CD5D6B" w:rsidRDefault="00CD5D6B">
      <w:pPr>
        <w:spacing w:after="0" w:line="240" w:lineRule="auto"/>
      </w:pPr>
      <w:r>
        <w:separator/>
      </w:r>
    </w:p>
  </w:footnote>
  <w:footnote w:type="continuationSeparator" w:id="0">
    <w:p w14:paraId="09309772" w14:textId="77777777" w:rsidR="00CD5D6B" w:rsidRDefault="00CD5D6B">
      <w:pPr>
        <w:spacing w:after="0" w:line="240" w:lineRule="auto"/>
      </w:pPr>
      <w:r>
        <w:continuationSeparator/>
      </w:r>
    </w:p>
  </w:footnote>
  <w:footnote w:type="continuationNotice" w:id="1">
    <w:p w14:paraId="207D5190" w14:textId="77777777" w:rsidR="00CD5D6B" w:rsidRDefault="00CD5D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4193D31"/>
    <w:multiLevelType w:val="hybridMultilevel"/>
    <w:tmpl w:val="D534AB6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054F8"/>
    <w:multiLevelType w:val="hybridMultilevel"/>
    <w:tmpl w:val="D256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4BF091A"/>
    <w:multiLevelType w:val="hybridMultilevel"/>
    <w:tmpl w:val="1722EADC"/>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E43855"/>
    <w:multiLevelType w:val="hybridMultilevel"/>
    <w:tmpl w:val="C1CC3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2" w15:restartNumberingAfterBreak="0">
    <w:nsid w:val="64F677C5"/>
    <w:multiLevelType w:val="hybridMultilevel"/>
    <w:tmpl w:val="44CEE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5"/>
  </w:num>
  <w:num w:numId="3" w16cid:durableId="764040294">
    <w:abstractNumId w:val="4"/>
  </w:num>
  <w:num w:numId="4" w16cid:durableId="261383344">
    <w:abstractNumId w:val="13"/>
  </w:num>
  <w:num w:numId="5" w16cid:durableId="569661669">
    <w:abstractNumId w:val="8"/>
  </w:num>
  <w:num w:numId="6" w16cid:durableId="966739119">
    <w:abstractNumId w:val="11"/>
  </w:num>
  <w:num w:numId="7" w16cid:durableId="1139498961">
    <w:abstractNumId w:val="12"/>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3"/>
  </w:num>
  <w:num w:numId="12" w16cid:durableId="717364285">
    <w:abstractNumId w:val="14"/>
  </w:num>
  <w:num w:numId="13" w16cid:durableId="1824080810">
    <w:abstractNumId w:val="9"/>
  </w:num>
  <w:num w:numId="14" w16cid:durableId="897322395">
    <w:abstractNumId w:val="7"/>
  </w:num>
  <w:num w:numId="15" w16cid:durableId="1435401168">
    <w:abstractNumId w:val="10"/>
  </w:num>
  <w:num w:numId="16" w16cid:durableId="1139106025">
    <w:abstractNumId w:val="1"/>
  </w:num>
  <w:num w:numId="17" w16cid:durableId="18291327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2746"/>
    <w:rsid w:val="00044084"/>
    <w:rsid w:val="00044EBC"/>
    <w:rsid w:val="00044FFD"/>
    <w:rsid w:val="00046455"/>
    <w:rsid w:val="00051323"/>
    <w:rsid w:val="00052E9F"/>
    <w:rsid w:val="000615BE"/>
    <w:rsid w:val="00065806"/>
    <w:rsid w:val="0006613C"/>
    <w:rsid w:val="000826AF"/>
    <w:rsid w:val="00092EA7"/>
    <w:rsid w:val="0009590E"/>
    <w:rsid w:val="000B4048"/>
    <w:rsid w:val="000B570E"/>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11E0"/>
    <w:rsid w:val="001A36A8"/>
    <w:rsid w:val="001A4B41"/>
    <w:rsid w:val="001B05B3"/>
    <w:rsid w:val="001B2200"/>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87E01"/>
    <w:rsid w:val="00290A4C"/>
    <w:rsid w:val="00290F62"/>
    <w:rsid w:val="0029551A"/>
    <w:rsid w:val="002A2F70"/>
    <w:rsid w:val="002B646A"/>
    <w:rsid w:val="002C33E6"/>
    <w:rsid w:val="002C3845"/>
    <w:rsid w:val="002C400A"/>
    <w:rsid w:val="002D62F0"/>
    <w:rsid w:val="002E236B"/>
    <w:rsid w:val="002E3F1B"/>
    <w:rsid w:val="002F39B5"/>
    <w:rsid w:val="002F45D1"/>
    <w:rsid w:val="003151EB"/>
    <w:rsid w:val="00320484"/>
    <w:rsid w:val="00325393"/>
    <w:rsid w:val="0033196E"/>
    <w:rsid w:val="0034227B"/>
    <w:rsid w:val="00342C57"/>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47BB4"/>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4B68"/>
    <w:rsid w:val="00506D33"/>
    <w:rsid w:val="005075C2"/>
    <w:rsid w:val="00520BB8"/>
    <w:rsid w:val="005243A9"/>
    <w:rsid w:val="00525416"/>
    <w:rsid w:val="005326F1"/>
    <w:rsid w:val="005365BC"/>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C4CCE"/>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453"/>
    <w:rsid w:val="00650E15"/>
    <w:rsid w:val="006631A1"/>
    <w:rsid w:val="006662E1"/>
    <w:rsid w:val="00666ED1"/>
    <w:rsid w:val="006738C8"/>
    <w:rsid w:val="006738D4"/>
    <w:rsid w:val="0067686A"/>
    <w:rsid w:val="00692C58"/>
    <w:rsid w:val="006970B9"/>
    <w:rsid w:val="006A4739"/>
    <w:rsid w:val="006A7F14"/>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55AF1"/>
    <w:rsid w:val="00861B8F"/>
    <w:rsid w:val="008674AC"/>
    <w:rsid w:val="0087024E"/>
    <w:rsid w:val="00881DC1"/>
    <w:rsid w:val="00890A2B"/>
    <w:rsid w:val="00894E77"/>
    <w:rsid w:val="008952F6"/>
    <w:rsid w:val="008B6E5D"/>
    <w:rsid w:val="008C5326"/>
    <w:rsid w:val="008C650E"/>
    <w:rsid w:val="008D1A55"/>
    <w:rsid w:val="008F4D81"/>
    <w:rsid w:val="00900A9D"/>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70A7B"/>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16F9"/>
    <w:rsid w:val="00A01FB5"/>
    <w:rsid w:val="00A06BBF"/>
    <w:rsid w:val="00A10A29"/>
    <w:rsid w:val="00A14120"/>
    <w:rsid w:val="00A14CDD"/>
    <w:rsid w:val="00A162CE"/>
    <w:rsid w:val="00A16313"/>
    <w:rsid w:val="00A17F1E"/>
    <w:rsid w:val="00A20280"/>
    <w:rsid w:val="00A56194"/>
    <w:rsid w:val="00A60654"/>
    <w:rsid w:val="00A60D9D"/>
    <w:rsid w:val="00A6208B"/>
    <w:rsid w:val="00A75330"/>
    <w:rsid w:val="00A75538"/>
    <w:rsid w:val="00A82F95"/>
    <w:rsid w:val="00A91598"/>
    <w:rsid w:val="00AA463F"/>
    <w:rsid w:val="00AC06AD"/>
    <w:rsid w:val="00AD1993"/>
    <w:rsid w:val="00AD6EDB"/>
    <w:rsid w:val="00AE2E99"/>
    <w:rsid w:val="00AE68EB"/>
    <w:rsid w:val="00AF4B74"/>
    <w:rsid w:val="00B01B0B"/>
    <w:rsid w:val="00B10344"/>
    <w:rsid w:val="00B120E7"/>
    <w:rsid w:val="00B255FD"/>
    <w:rsid w:val="00B378C3"/>
    <w:rsid w:val="00B45921"/>
    <w:rsid w:val="00B527DF"/>
    <w:rsid w:val="00B52C4D"/>
    <w:rsid w:val="00B548CE"/>
    <w:rsid w:val="00B55D98"/>
    <w:rsid w:val="00B64806"/>
    <w:rsid w:val="00B6747A"/>
    <w:rsid w:val="00B726D8"/>
    <w:rsid w:val="00B73C3E"/>
    <w:rsid w:val="00B751F1"/>
    <w:rsid w:val="00B81AD4"/>
    <w:rsid w:val="00B841A3"/>
    <w:rsid w:val="00B9576A"/>
    <w:rsid w:val="00B962DA"/>
    <w:rsid w:val="00BB781B"/>
    <w:rsid w:val="00BC1871"/>
    <w:rsid w:val="00BD2520"/>
    <w:rsid w:val="00BD2EFF"/>
    <w:rsid w:val="00BE3304"/>
    <w:rsid w:val="00BF00A4"/>
    <w:rsid w:val="00BF1B4D"/>
    <w:rsid w:val="00C03900"/>
    <w:rsid w:val="00C06EE3"/>
    <w:rsid w:val="00C1588F"/>
    <w:rsid w:val="00C4145E"/>
    <w:rsid w:val="00C61175"/>
    <w:rsid w:val="00C617C1"/>
    <w:rsid w:val="00C64DD6"/>
    <w:rsid w:val="00C70DE4"/>
    <w:rsid w:val="00C7378A"/>
    <w:rsid w:val="00C74B8C"/>
    <w:rsid w:val="00C81C91"/>
    <w:rsid w:val="00C846E8"/>
    <w:rsid w:val="00C85353"/>
    <w:rsid w:val="00C9527C"/>
    <w:rsid w:val="00CA7E0E"/>
    <w:rsid w:val="00CA7EBE"/>
    <w:rsid w:val="00CC306A"/>
    <w:rsid w:val="00CC56D2"/>
    <w:rsid w:val="00CC74A4"/>
    <w:rsid w:val="00CD0141"/>
    <w:rsid w:val="00CD5D6B"/>
    <w:rsid w:val="00CD5E2A"/>
    <w:rsid w:val="00CE25AB"/>
    <w:rsid w:val="00CE6A23"/>
    <w:rsid w:val="00D0274D"/>
    <w:rsid w:val="00D1167D"/>
    <w:rsid w:val="00D12BE2"/>
    <w:rsid w:val="00D1608F"/>
    <w:rsid w:val="00D160FC"/>
    <w:rsid w:val="00D17E6E"/>
    <w:rsid w:val="00D20AD3"/>
    <w:rsid w:val="00D21209"/>
    <w:rsid w:val="00D27EE1"/>
    <w:rsid w:val="00D31D5D"/>
    <w:rsid w:val="00D33AE8"/>
    <w:rsid w:val="00D33F2D"/>
    <w:rsid w:val="00D46C3A"/>
    <w:rsid w:val="00D654E3"/>
    <w:rsid w:val="00D70274"/>
    <w:rsid w:val="00D86034"/>
    <w:rsid w:val="00D86CEA"/>
    <w:rsid w:val="00DB7D1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57A53"/>
    <w:rsid w:val="00E628CD"/>
    <w:rsid w:val="00E62EA3"/>
    <w:rsid w:val="00E67916"/>
    <w:rsid w:val="00E709D2"/>
    <w:rsid w:val="00E74244"/>
    <w:rsid w:val="00E764F8"/>
    <w:rsid w:val="00E839C6"/>
    <w:rsid w:val="00E91D85"/>
    <w:rsid w:val="00E92AFA"/>
    <w:rsid w:val="00E92B14"/>
    <w:rsid w:val="00EA0450"/>
    <w:rsid w:val="00EA0E1F"/>
    <w:rsid w:val="00EA2373"/>
    <w:rsid w:val="00EB5377"/>
    <w:rsid w:val="00EB54FB"/>
    <w:rsid w:val="00EC4167"/>
    <w:rsid w:val="00EC76E9"/>
    <w:rsid w:val="00ED1184"/>
    <w:rsid w:val="00EF05F4"/>
    <w:rsid w:val="00EF1B9D"/>
    <w:rsid w:val="00EF1E54"/>
    <w:rsid w:val="00EF4B1D"/>
    <w:rsid w:val="00EF6B89"/>
    <w:rsid w:val="00F06114"/>
    <w:rsid w:val="00F10084"/>
    <w:rsid w:val="00F10932"/>
    <w:rsid w:val="00F222DF"/>
    <w:rsid w:val="00F22A1F"/>
    <w:rsid w:val="00F2525A"/>
    <w:rsid w:val="00F32280"/>
    <w:rsid w:val="00F345E6"/>
    <w:rsid w:val="00F34A84"/>
    <w:rsid w:val="00F35905"/>
    <w:rsid w:val="00F44A57"/>
    <w:rsid w:val="00F46D37"/>
    <w:rsid w:val="00F46D3A"/>
    <w:rsid w:val="00F55A32"/>
    <w:rsid w:val="00F61430"/>
    <w:rsid w:val="00F743A8"/>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10175</Characters>
  <Application>Microsoft Office Word</Application>
  <DocSecurity>0</DocSecurity>
  <Lines>193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Long, Nicola J.</cp:lastModifiedBy>
  <cp:revision>4</cp:revision>
  <dcterms:created xsi:type="dcterms:W3CDTF">2026-03-27T08:24:00Z</dcterms:created>
  <dcterms:modified xsi:type="dcterms:W3CDTF">2026-03-27T09:05:00Z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