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15BF" w14:textId="5AA6ED80" w:rsidR="00FE056A" w:rsidRPr="00F55A69" w:rsidRDefault="00FE056A" w:rsidP="00467296">
      <w:pPr>
        <w:tabs>
          <w:tab w:val="left" w:pos="567"/>
          <w:tab w:val="left" w:pos="851"/>
        </w:tabs>
        <w:spacing w:line="260" w:lineRule="atLeast"/>
        <w:ind w:left="142" w:firstLine="284"/>
        <w:jc w:val="center"/>
        <w:rPr>
          <w:rFonts w:ascii="Arial" w:hAnsi="Arial" w:cs="Arial"/>
          <w:bCs/>
        </w:rPr>
      </w:pPr>
      <w:r w:rsidRPr="00F55A69">
        <w:rPr>
          <w:rFonts w:ascii="Arial" w:hAnsi="Arial" w:cs="Arial"/>
          <w:b/>
          <w:sz w:val="28"/>
          <w:szCs w:val="28"/>
          <w:u w:val="single"/>
        </w:rPr>
        <w:t>ROLE DESCRIPTION</w:t>
      </w:r>
    </w:p>
    <w:p w14:paraId="778D2C6E" w14:textId="77777777" w:rsidR="00FE056A" w:rsidRPr="00EE0EE3" w:rsidRDefault="00FE056A" w:rsidP="00FE056A">
      <w:pPr>
        <w:spacing w:line="260" w:lineRule="atLeast"/>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6930"/>
      </w:tblGrid>
      <w:tr w:rsidR="00FE056A" w:rsidRPr="00EE0EE3" w14:paraId="3C39E3BC" w14:textId="77777777">
        <w:tc>
          <w:tcPr>
            <w:tcW w:w="3078" w:type="dxa"/>
            <w:tcBorders>
              <w:top w:val="single" w:sz="4" w:space="0" w:color="auto"/>
              <w:left w:val="single" w:sz="4" w:space="0" w:color="auto"/>
              <w:bottom w:val="single" w:sz="4" w:space="0" w:color="auto"/>
              <w:right w:val="single" w:sz="4" w:space="0" w:color="auto"/>
            </w:tcBorders>
            <w:vAlign w:val="center"/>
          </w:tcPr>
          <w:p w14:paraId="7DEE7576" w14:textId="77777777" w:rsidR="00FE056A" w:rsidRPr="00EE0EE3" w:rsidRDefault="00FE056A">
            <w:pPr>
              <w:spacing w:before="60" w:after="60"/>
              <w:rPr>
                <w:rFonts w:ascii="Arial" w:hAnsi="Arial" w:cs="Arial"/>
                <w:b/>
              </w:rPr>
            </w:pPr>
            <w:r w:rsidRPr="00EE0EE3">
              <w:rPr>
                <w:rFonts w:ascii="Arial" w:hAnsi="Arial" w:cs="Arial"/>
                <w:b/>
              </w:rPr>
              <w:t>Job Title</w:t>
            </w:r>
          </w:p>
        </w:tc>
        <w:tc>
          <w:tcPr>
            <w:tcW w:w="6930" w:type="dxa"/>
            <w:vAlign w:val="center"/>
          </w:tcPr>
          <w:p w14:paraId="401D39A9" w14:textId="00C3A405" w:rsidR="00FE056A" w:rsidRPr="00467296" w:rsidRDefault="00750175">
            <w:pPr>
              <w:spacing w:before="60" w:after="60"/>
              <w:rPr>
                <w:rFonts w:ascii="Arial" w:hAnsi="Arial" w:cs="Arial"/>
              </w:rPr>
            </w:pPr>
            <w:r>
              <w:rPr>
                <w:rFonts w:ascii="Arial" w:eastAsia="Times New Roman" w:hAnsi="Arial" w:cs="Arial"/>
              </w:rPr>
              <w:t>Housing Retrofit</w:t>
            </w:r>
            <w:r w:rsidR="004C26C6">
              <w:rPr>
                <w:rFonts w:ascii="Arial" w:eastAsia="Times New Roman" w:hAnsi="Arial" w:cs="Arial"/>
              </w:rPr>
              <w:t xml:space="preserve"> Officer</w:t>
            </w:r>
          </w:p>
        </w:tc>
      </w:tr>
      <w:tr w:rsidR="00FE056A" w:rsidRPr="00EE0EE3" w14:paraId="4577CAD4" w14:textId="77777777">
        <w:tc>
          <w:tcPr>
            <w:tcW w:w="3078" w:type="dxa"/>
            <w:tcBorders>
              <w:top w:val="single" w:sz="4" w:space="0" w:color="auto"/>
              <w:left w:val="single" w:sz="4" w:space="0" w:color="auto"/>
              <w:bottom w:val="single" w:sz="4" w:space="0" w:color="auto"/>
              <w:right w:val="single" w:sz="4" w:space="0" w:color="auto"/>
            </w:tcBorders>
            <w:vAlign w:val="center"/>
          </w:tcPr>
          <w:p w14:paraId="13E266E3" w14:textId="77777777" w:rsidR="00FE056A" w:rsidRPr="00EE0EE3" w:rsidRDefault="00FE056A">
            <w:pPr>
              <w:spacing w:before="60" w:after="60"/>
              <w:rPr>
                <w:rFonts w:ascii="Arial" w:hAnsi="Arial" w:cs="Arial"/>
                <w:b/>
              </w:rPr>
            </w:pPr>
            <w:r w:rsidRPr="00EE0EE3">
              <w:rPr>
                <w:rFonts w:ascii="Arial" w:hAnsi="Arial" w:cs="Arial"/>
                <w:b/>
              </w:rPr>
              <w:t>Salary Band</w:t>
            </w:r>
          </w:p>
        </w:tc>
        <w:tc>
          <w:tcPr>
            <w:tcW w:w="6930" w:type="dxa"/>
          </w:tcPr>
          <w:p w14:paraId="6F91BFCB" w14:textId="72920832" w:rsidR="00FE056A" w:rsidRPr="00467296" w:rsidRDefault="00FE056A">
            <w:pPr>
              <w:spacing w:before="60" w:after="60"/>
              <w:rPr>
                <w:rFonts w:ascii="Arial" w:hAnsi="Arial" w:cs="Arial"/>
                <w:highlight w:val="yellow"/>
              </w:rPr>
            </w:pPr>
            <w:r w:rsidRPr="00467296">
              <w:rPr>
                <w:rFonts w:ascii="Arial" w:hAnsi="Arial" w:cs="Arial"/>
              </w:rPr>
              <w:t xml:space="preserve">SCP </w:t>
            </w:r>
            <w:r w:rsidR="004C26C6">
              <w:rPr>
                <w:rFonts w:ascii="Arial" w:hAnsi="Arial" w:cs="Arial"/>
              </w:rPr>
              <w:t>33 - 36</w:t>
            </w:r>
          </w:p>
        </w:tc>
      </w:tr>
      <w:tr w:rsidR="00FE056A" w:rsidRPr="00EE0EE3" w14:paraId="0C15E333" w14:textId="77777777">
        <w:tc>
          <w:tcPr>
            <w:tcW w:w="3078" w:type="dxa"/>
            <w:tcBorders>
              <w:top w:val="single" w:sz="4" w:space="0" w:color="auto"/>
              <w:left w:val="single" w:sz="4" w:space="0" w:color="auto"/>
              <w:bottom w:val="single" w:sz="4" w:space="0" w:color="auto"/>
              <w:right w:val="single" w:sz="4" w:space="0" w:color="auto"/>
            </w:tcBorders>
            <w:vAlign w:val="center"/>
          </w:tcPr>
          <w:p w14:paraId="1FACF910" w14:textId="77777777" w:rsidR="00FE056A" w:rsidRPr="00EE0EE3" w:rsidRDefault="00FE056A">
            <w:pPr>
              <w:spacing w:before="60" w:after="60"/>
              <w:rPr>
                <w:rFonts w:ascii="Arial" w:hAnsi="Arial" w:cs="Arial"/>
                <w:b/>
              </w:rPr>
            </w:pPr>
            <w:r w:rsidRPr="00EE0EE3">
              <w:rPr>
                <w:rFonts w:ascii="Arial" w:hAnsi="Arial" w:cs="Arial"/>
                <w:b/>
              </w:rPr>
              <w:t>Reporting to</w:t>
            </w:r>
          </w:p>
        </w:tc>
        <w:tc>
          <w:tcPr>
            <w:tcW w:w="6930" w:type="dxa"/>
            <w:vAlign w:val="center"/>
          </w:tcPr>
          <w:p w14:paraId="49DBB0AE" w14:textId="280FAC7F" w:rsidR="00FE056A" w:rsidRPr="00467296" w:rsidRDefault="004C26C6">
            <w:pPr>
              <w:spacing w:before="60" w:after="60"/>
              <w:rPr>
                <w:rFonts w:ascii="Arial" w:hAnsi="Arial" w:cs="Arial"/>
              </w:rPr>
            </w:pPr>
            <w:r>
              <w:rPr>
                <w:rFonts w:ascii="Arial" w:hAnsi="Arial" w:cs="Arial"/>
              </w:rPr>
              <w:t>Housing Retrofit Manager</w:t>
            </w:r>
          </w:p>
        </w:tc>
      </w:tr>
      <w:tr w:rsidR="00FE056A" w:rsidRPr="00EE0EE3" w14:paraId="0375657C" w14:textId="77777777">
        <w:tc>
          <w:tcPr>
            <w:tcW w:w="3078" w:type="dxa"/>
            <w:tcBorders>
              <w:top w:val="single" w:sz="4" w:space="0" w:color="auto"/>
              <w:left w:val="single" w:sz="4" w:space="0" w:color="auto"/>
              <w:bottom w:val="single" w:sz="4" w:space="0" w:color="auto"/>
              <w:right w:val="single" w:sz="4" w:space="0" w:color="auto"/>
            </w:tcBorders>
            <w:vAlign w:val="center"/>
          </w:tcPr>
          <w:p w14:paraId="3EB9C2CA" w14:textId="77777777" w:rsidR="00FE056A" w:rsidRPr="00EE0EE3" w:rsidRDefault="00FE056A">
            <w:pPr>
              <w:spacing w:before="60" w:after="60"/>
              <w:rPr>
                <w:rFonts w:ascii="Arial" w:hAnsi="Arial" w:cs="Arial"/>
                <w:b/>
              </w:rPr>
            </w:pPr>
            <w:r>
              <w:rPr>
                <w:rFonts w:ascii="Arial" w:hAnsi="Arial" w:cs="Arial"/>
                <w:b/>
              </w:rPr>
              <w:t>Responsible for</w:t>
            </w:r>
          </w:p>
        </w:tc>
        <w:tc>
          <w:tcPr>
            <w:tcW w:w="6930" w:type="dxa"/>
            <w:vAlign w:val="center"/>
          </w:tcPr>
          <w:p w14:paraId="7772A01D" w14:textId="1BCB2828" w:rsidR="00FE056A" w:rsidRPr="00467296" w:rsidRDefault="00FE056A">
            <w:pPr>
              <w:spacing w:before="60" w:after="60"/>
              <w:rPr>
                <w:rFonts w:ascii="Arial" w:hAnsi="Arial" w:cs="Arial"/>
              </w:rPr>
            </w:pPr>
          </w:p>
        </w:tc>
      </w:tr>
      <w:tr w:rsidR="00FE056A" w:rsidRPr="00EE0EE3" w14:paraId="1A838EF7" w14:textId="77777777">
        <w:tc>
          <w:tcPr>
            <w:tcW w:w="3078" w:type="dxa"/>
            <w:tcBorders>
              <w:top w:val="single" w:sz="4" w:space="0" w:color="auto"/>
              <w:left w:val="single" w:sz="4" w:space="0" w:color="auto"/>
              <w:bottom w:val="single" w:sz="4" w:space="0" w:color="auto"/>
              <w:right w:val="single" w:sz="4" w:space="0" w:color="auto"/>
            </w:tcBorders>
            <w:vAlign w:val="center"/>
          </w:tcPr>
          <w:p w14:paraId="49C2FDB8" w14:textId="77777777" w:rsidR="00FE056A" w:rsidRPr="00EE0EE3" w:rsidRDefault="00FE056A">
            <w:pPr>
              <w:spacing w:before="60" w:after="60"/>
              <w:rPr>
                <w:rFonts w:ascii="Arial" w:hAnsi="Arial" w:cs="Arial"/>
                <w:b/>
              </w:rPr>
            </w:pPr>
            <w:r w:rsidRPr="00EE0EE3">
              <w:rPr>
                <w:rFonts w:ascii="Arial" w:hAnsi="Arial" w:cs="Arial"/>
                <w:b/>
              </w:rPr>
              <w:t>Directorate</w:t>
            </w:r>
          </w:p>
        </w:tc>
        <w:tc>
          <w:tcPr>
            <w:tcW w:w="6930" w:type="dxa"/>
          </w:tcPr>
          <w:p w14:paraId="588C541C" w14:textId="77777777" w:rsidR="00FE056A" w:rsidRPr="00467296" w:rsidRDefault="00FE056A">
            <w:pPr>
              <w:spacing w:before="60" w:after="60"/>
              <w:rPr>
                <w:rFonts w:ascii="Arial" w:hAnsi="Arial" w:cs="Arial"/>
              </w:rPr>
            </w:pPr>
            <w:r w:rsidRPr="00467296">
              <w:rPr>
                <w:rFonts w:ascii="Arial" w:hAnsi="Arial" w:cs="Arial"/>
              </w:rPr>
              <w:t xml:space="preserve">Investment and Delivery </w:t>
            </w:r>
          </w:p>
        </w:tc>
      </w:tr>
      <w:tr w:rsidR="00FE056A" w:rsidRPr="00EE0EE3" w14:paraId="4B8E00D2" w14:textId="77777777">
        <w:tc>
          <w:tcPr>
            <w:tcW w:w="3078" w:type="dxa"/>
            <w:tcBorders>
              <w:top w:val="single" w:sz="4" w:space="0" w:color="auto"/>
              <w:left w:val="single" w:sz="4" w:space="0" w:color="auto"/>
              <w:bottom w:val="single" w:sz="4" w:space="0" w:color="auto"/>
              <w:right w:val="single" w:sz="4" w:space="0" w:color="auto"/>
            </w:tcBorders>
            <w:vAlign w:val="center"/>
          </w:tcPr>
          <w:p w14:paraId="44105693" w14:textId="5E4C4E59" w:rsidR="00FE056A" w:rsidRPr="00EE0EE3" w:rsidRDefault="00FE056A">
            <w:pPr>
              <w:spacing w:before="60" w:after="60"/>
              <w:rPr>
                <w:rFonts w:ascii="Arial" w:hAnsi="Arial" w:cs="Arial"/>
                <w:b/>
              </w:rPr>
            </w:pPr>
            <w:r>
              <w:rPr>
                <w:rFonts w:ascii="Arial" w:hAnsi="Arial" w:cs="Arial"/>
                <w:b/>
              </w:rPr>
              <w:t>Service Area</w:t>
            </w:r>
            <w:r w:rsidR="004A2645">
              <w:rPr>
                <w:rFonts w:ascii="Arial" w:hAnsi="Arial" w:cs="Arial"/>
                <w:b/>
              </w:rPr>
              <w:t xml:space="preserve"> and sub area</w:t>
            </w:r>
          </w:p>
        </w:tc>
        <w:tc>
          <w:tcPr>
            <w:tcW w:w="6930" w:type="dxa"/>
          </w:tcPr>
          <w:p w14:paraId="41D60BC3" w14:textId="017A8AC2" w:rsidR="00FE056A" w:rsidRPr="00467296" w:rsidRDefault="00FE056A">
            <w:pPr>
              <w:spacing w:before="60" w:after="60"/>
              <w:rPr>
                <w:rFonts w:ascii="Arial" w:hAnsi="Arial" w:cs="Arial"/>
              </w:rPr>
            </w:pPr>
            <w:r w:rsidRPr="00467296">
              <w:rPr>
                <w:rFonts w:ascii="Arial" w:hAnsi="Arial" w:cs="Arial"/>
              </w:rPr>
              <w:t>Pipeline Development</w:t>
            </w:r>
            <w:r w:rsidR="004A2645">
              <w:rPr>
                <w:rFonts w:ascii="Arial" w:hAnsi="Arial" w:cs="Arial"/>
              </w:rPr>
              <w:t xml:space="preserve"> service area / Housing Partnerships sub area</w:t>
            </w:r>
          </w:p>
        </w:tc>
      </w:tr>
      <w:tr w:rsidR="004A2645" w:rsidRPr="00EE0EE3" w14:paraId="23724F5B" w14:textId="77777777">
        <w:tc>
          <w:tcPr>
            <w:tcW w:w="3078" w:type="dxa"/>
            <w:tcBorders>
              <w:top w:val="single" w:sz="4" w:space="0" w:color="auto"/>
              <w:left w:val="single" w:sz="4" w:space="0" w:color="auto"/>
              <w:bottom w:val="single" w:sz="4" w:space="0" w:color="auto"/>
              <w:right w:val="single" w:sz="4" w:space="0" w:color="auto"/>
            </w:tcBorders>
            <w:vAlign w:val="center"/>
          </w:tcPr>
          <w:p w14:paraId="39667F24" w14:textId="61D5263B" w:rsidR="004A2645" w:rsidRDefault="004A2645">
            <w:pPr>
              <w:spacing w:before="60" w:after="60"/>
              <w:rPr>
                <w:rFonts w:ascii="Arial" w:hAnsi="Arial" w:cs="Arial"/>
                <w:b/>
              </w:rPr>
            </w:pPr>
            <w:r>
              <w:rPr>
                <w:rFonts w:ascii="Arial" w:hAnsi="Arial" w:cs="Arial"/>
                <w:b/>
              </w:rPr>
              <w:t>Team</w:t>
            </w:r>
          </w:p>
        </w:tc>
        <w:tc>
          <w:tcPr>
            <w:tcW w:w="6930" w:type="dxa"/>
          </w:tcPr>
          <w:p w14:paraId="2C285C86" w14:textId="586B25B3" w:rsidR="004A2645" w:rsidRPr="00467296" w:rsidRDefault="00041086">
            <w:pPr>
              <w:spacing w:before="60" w:after="60"/>
              <w:rPr>
                <w:rFonts w:ascii="Arial" w:hAnsi="Arial" w:cs="Arial"/>
              </w:rPr>
            </w:pPr>
            <w:r>
              <w:rPr>
                <w:rFonts w:ascii="Arial" w:hAnsi="Arial" w:cs="Arial"/>
              </w:rPr>
              <w:t>Housing Partnerships</w:t>
            </w:r>
          </w:p>
        </w:tc>
      </w:tr>
      <w:tr w:rsidR="00FE056A" w:rsidRPr="00EE0EE3" w14:paraId="221B0661" w14:textId="77777777">
        <w:tc>
          <w:tcPr>
            <w:tcW w:w="3078" w:type="dxa"/>
            <w:tcBorders>
              <w:top w:val="single" w:sz="4" w:space="0" w:color="auto"/>
              <w:left w:val="single" w:sz="4" w:space="0" w:color="auto"/>
              <w:bottom w:val="single" w:sz="4" w:space="0" w:color="auto"/>
              <w:right w:val="single" w:sz="4" w:space="0" w:color="auto"/>
            </w:tcBorders>
            <w:vAlign w:val="center"/>
          </w:tcPr>
          <w:p w14:paraId="21C24EFC" w14:textId="77777777" w:rsidR="00FE056A" w:rsidRPr="00EE0EE3" w:rsidRDefault="00FE056A">
            <w:pPr>
              <w:spacing w:before="60" w:after="60"/>
              <w:rPr>
                <w:rFonts w:ascii="Arial" w:hAnsi="Arial" w:cs="Arial"/>
                <w:b/>
              </w:rPr>
            </w:pPr>
            <w:r w:rsidRPr="00EE0EE3">
              <w:rPr>
                <w:rFonts w:ascii="Arial" w:hAnsi="Arial" w:cs="Arial"/>
                <w:b/>
              </w:rPr>
              <w:t>Political Restriction</w:t>
            </w:r>
          </w:p>
        </w:tc>
        <w:tc>
          <w:tcPr>
            <w:tcW w:w="6930" w:type="dxa"/>
          </w:tcPr>
          <w:p w14:paraId="365CD318" w14:textId="22875BE7" w:rsidR="00FE056A" w:rsidRPr="00467296" w:rsidRDefault="00FE056A">
            <w:pPr>
              <w:spacing w:before="60" w:after="60"/>
              <w:rPr>
                <w:rFonts w:ascii="Arial" w:hAnsi="Arial" w:cs="Arial"/>
              </w:rPr>
            </w:pPr>
            <w:r w:rsidRPr="00467296">
              <w:rPr>
                <w:rFonts w:ascii="Arial" w:hAnsi="Arial" w:cs="Arial"/>
              </w:rPr>
              <w:t>This role is</w:t>
            </w:r>
            <w:r w:rsidR="008267A3" w:rsidRPr="00467296">
              <w:rPr>
                <w:rFonts w:ascii="Arial" w:hAnsi="Arial" w:cs="Arial"/>
              </w:rPr>
              <w:t xml:space="preserve"> not</w:t>
            </w:r>
            <w:r w:rsidRPr="00467296">
              <w:rPr>
                <w:rFonts w:ascii="Arial" w:hAnsi="Arial" w:cs="Arial"/>
              </w:rPr>
              <w:t xml:space="preserve"> politically restricted </w:t>
            </w:r>
          </w:p>
        </w:tc>
      </w:tr>
    </w:tbl>
    <w:p w14:paraId="1A5F9621" w14:textId="77777777" w:rsidR="008267A3" w:rsidRDefault="008267A3" w:rsidP="00FE056A">
      <w:pPr>
        <w:spacing w:line="260" w:lineRule="atLeast"/>
        <w:rPr>
          <w:rFonts w:ascii="Arial" w:hAnsi="Arial" w:cs="Arial"/>
        </w:rPr>
      </w:pPr>
    </w:p>
    <w:p w14:paraId="361902AB" w14:textId="77777777" w:rsidR="008267A3" w:rsidRPr="00EE0EE3" w:rsidRDefault="008267A3" w:rsidP="00FE056A">
      <w:pPr>
        <w:spacing w:line="260" w:lineRule="atLeast"/>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FE056A" w:rsidRPr="00EE0EE3" w14:paraId="20456DFC" w14:textId="77777777">
        <w:tc>
          <w:tcPr>
            <w:tcW w:w="10008" w:type="dxa"/>
            <w:tcBorders>
              <w:top w:val="single" w:sz="4" w:space="0" w:color="auto"/>
              <w:left w:val="single" w:sz="4" w:space="0" w:color="auto"/>
              <w:bottom w:val="single" w:sz="4" w:space="0" w:color="auto"/>
              <w:right w:val="single" w:sz="4" w:space="0" w:color="auto"/>
            </w:tcBorders>
          </w:tcPr>
          <w:p w14:paraId="25393F7D" w14:textId="77777777" w:rsidR="00FE056A" w:rsidRPr="00EE0EE3" w:rsidRDefault="00FE056A">
            <w:pPr>
              <w:spacing w:line="260" w:lineRule="atLeast"/>
              <w:ind w:left="883" w:hanging="883"/>
              <w:rPr>
                <w:rFonts w:ascii="Arial" w:hAnsi="Arial" w:cs="Arial"/>
                <w:b/>
              </w:rPr>
            </w:pPr>
            <w:r w:rsidRPr="00EE0EE3">
              <w:rPr>
                <w:rFonts w:ascii="Arial" w:hAnsi="Arial" w:cs="Arial"/>
                <w:b/>
              </w:rPr>
              <w:t>1.</w:t>
            </w:r>
            <w:r>
              <w:rPr>
                <w:rFonts w:ascii="Arial" w:hAnsi="Arial" w:cs="Arial"/>
                <w:b/>
              </w:rPr>
              <w:t xml:space="preserve"> </w:t>
            </w:r>
            <w:r w:rsidRPr="00EE0EE3">
              <w:rPr>
                <w:rFonts w:ascii="Arial" w:hAnsi="Arial" w:cs="Arial"/>
                <w:b/>
              </w:rPr>
              <w:tab/>
              <w:t>Primary Purpose of the Post</w:t>
            </w:r>
          </w:p>
        </w:tc>
      </w:tr>
      <w:tr w:rsidR="00FE056A" w:rsidRPr="0026452C" w14:paraId="1663A913" w14:textId="77777777">
        <w:tc>
          <w:tcPr>
            <w:tcW w:w="10008" w:type="dxa"/>
            <w:tcBorders>
              <w:top w:val="single" w:sz="4" w:space="0" w:color="auto"/>
              <w:left w:val="single" w:sz="4" w:space="0" w:color="auto"/>
              <w:bottom w:val="single" w:sz="4" w:space="0" w:color="auto"/>
              <w:right w:val="single" w:sz="4" w:space="0" w:color="auto"/>
            </w:tcBorders>
          </w:tcPr>
          <w:p w14:paraId="38D6FE35" w14:textId="77777777" w:rsidR="000B4875" w:rsidRDefault="000B4875" w:rsidP="000B4875">
            <w:pPr>
              <w:rPr>
                <w:rFonts w:ascii="Arial" w:hAnsi="Arial" w:cs="Arial"/>
              </w:rPr>
            </w:pPr>
            <w:r w:rsidRPr="0028492A">
              <w:rPr>
                <w:rFonts w:ascii="Arial" w:hAnsi="Arial" w:cs="Arial"/>
              </w:rPr>
              <w:t xml:space="preserve">To develop and support delivery of housing retrofit projects in the city region, in partnership with the six constituent Local Authorities, Registered Providers and other partners. To provide technical expertise in housing </w:t>
            </w:r>
            <w:r>
              <w:rPr>
                <w:rFonts w:ascii="Arial" w:hAnsi="Arial" w:cs="Arial"/>
              </w:rPr>
              <w:t xml:space="preserve">decarbonisation </w:t>
            </w:r>
            <w:r w:rsidRPr="0028492A">
              <w:rPr>
                <w:rFonts w:ascii="Arial" w:hAnsi="Arial" w:cs="Arial"/>
              </w:rPr>
              <w:t>and pro</w:t>
            </w:r>
            <w:r>
              <w:rPr>
                <w:rFonts w:ascii="Arial" w:hAnsi="Arial" w:cs="Arial"/>
              </w:rPr>
              <w:t xml:space="preserve">ject </w:t>
            </w:r>
            <w:r w:rsidRPr="0028492A">
              <w:rPr>
                <w:rFonts w:ascii="Arial" w:hAnsi="Arial" w:cs="Arial"/>
              </w:rPr>
              <w:t xml:space="preserve">management to ensure the city region delivers more energy efficient homes as part of its net zero carbon target, economic growth and social justice agendas. </w:t>
            </w:r>
          </w:p>
          <w:p w14:paraId="6A388C1A" w14:textId="5FDCAF9C" w:rsidR="00467296" w:rsidRPr="0091609F" w:rsidRDefault="00467296" w:rsidP="007A713E">
            <w:pPr>
              <w:pStyle w:val="NormalWeb"/>
              <w:shd w:val="clear" w:color="auto" w:fill="FFFFFF"/>
              <w:spacing w:before="0" w:beforeAutospacing="0" w:after="0" w:afterAutospacing="0"/>
              <w:rPr>
                <w:rFonts w:cs="Arial"/>
                <w:lang w:bidi="en-US"/>
              </w:rPr>
            </w:pPr>
          </w:p>
        </w:tc>
      </w:tr>
      <w:tr w:rsidR="00FE056A" w:rsidRPr="0026452C" w14:paraId="7EC17A12" w14:textId="77777777">
        <w:tc>
          <w:tcPr>
            <w:tcW w:w="10008" w:type="dxa"/>
            <w:tcBorders>
              <w:top w:val="single" w:sz="4" w:space="0" w:color="auto"/>
              <w:left w:val="single" w:sz="4" w:space="0" w:color="auto"/>
              <w:bottom w:val="single" w:sz="4" w:space="0" w:color="auto"/>
              <w:right w:val="single" w:sz="4" w:space="0" w:color="auto"/>
            </w:tcBorders>
            <w:vAlign w:val="center"/>
          </w:tcPr>
          <w:p w14:paraId="0859F966" w14:textId="77777777" w:rsidR="00FE056A" w:rsidRPr="0026452C" w:rsidRDefault="00FE056A">
            <w:pPr>
              <w:spacing w:line="260" w:lineRule="atLeast"/>
              <w:ind w:left="883" w:hanging="861"/>
              <w:rPr>
                <w:rFonts w:ascii="Arial" w:hAnsi="Arial" w:cs="Arial"/>
                <w:b/>
              </w:rPr>
            </w:pPr>
            <w:r w:rsidRPr="0026452C">
              <w:rPr>
                <w:rFonts w:ascii="Arial" w:hAnsi="Arial" w:cs="Arial"/>
                <w:b/>
              </w:rPr>
              <w:t xml:space="preserve"> </w:t>
            </w:r>
            <w:r>
              <w:rPr>
                <w:rFonts w:ascii="Arial" w:hAnsi="Arial" w:cs="Arial"/>
                <w:b/>
              </w:rPr>
              <w:t>2.        Your responsibilities</w:t>
            </w:r>
          </w:p>
        </w:tc>
      </w:tr>
      <w:tr w:rsidR="00FE056A" w:rsidRPr="0026452C" w14:paraId="4E863C7A" w14:textId="77777777">
        <w:tc>
          <w:tcPr>
            <w:tcW w:w="10008" w:type="dxa"/>
            <w:tcBorders>
              <w:top w:val="single" w:sz="4" w:space="0" w:color="auto"/>
              <w:left w:val="single" w:sz="4" w:space="0" w:color="auto"/>
              <w:bottom w:val="single" w:sz="4" w:space="0" w:color="auto"/>
              <w:right w:val="single" w:sz="4" w:space="0" w:color="auto"/>
            </w:tcBorders>
            <w:vAlign w:val="center"/>
          </w:tcPr>
          <w:p w14:paraId="2A757E2D" w14:textId="77777777" w:rsidR="00E6002D" w:rsidRPr="00CF1975" w:rsidRDefault="00E6002D" w:rsidP="00E6002D">
            <w:pPr>
              <w:pStyle w:val="ListParagraph"/>
              <w:numPr>
                <w:ilvl w:val="0"/>
                <w:numId w:val="3"/>
              </w:numPr>
              <w:spacing w:after="0" w:line="240" w:lineRule="auto"/>
              <w:ind w:left="714" w:hanging="357"/>
              <w:rPr>
                <w:rFonts w:ascii="Arial" w:hAnsi="Arial" w:cs="Arial"/>
                <w:sz w:val="24"/>
                <w:szCs w:val="24"/>
                <w:lang w:bidi="en-US"/>
              </w:rPr>
            </w:pPr>
            <w:r w:rsidRPr="00CF1975">
              <w:rPr>
                <w:rFonts w:ascii="Arial" w:hAnsi="Arial" w:cs="Arial"/>
                <w:sz w:val="24"/>
                <w:szCs w:val="24"/>
                <w:lang w:bidi="en-US"/>
              </w:rPr>
              <w:t xml:space="preserve">To support the delivery of housing retrofit projects in the city region (currently Warm Homes: Local Grant / Warm Homes: Social Housing Fund Wave 3) in partnership with Local Authorities, Registered Providers and the delivery industry. </w:t>
            </w:r>
          </w:p>
          <w:p w14:paraId="78763FD6" w14:textId="77777777" w:rsidR="00E6002D" w:rsidRPr="00CF1975" w:rsidRDefault="00E6002D" w:rsidP="00E6002D">
            <w:pPr>
              <w:numPr>
                <w:ilvl w:val="0"/>
                <w:numId w:val="3"/>
              </w:numPr>
              <w:ind w:left="714" w:hanging="357"/>
              <w:rPr>
                <w:rFonts w:ascii="Arial" w:hAnsi="Arial" w:cs="Arial"/>
                <w:lang w:bidi="en-US"/>
              </w:rPr>
            </w:pPr>
            <w:r w:rsidRPr="00CF1975">
              <w:rPr>
                <w:rFonts w:ascii="Arial" w:hAnsi="Arial" w:cs="Arial"/>
                <w:lang w:bidi="en-US"/>
              </w:rPr>
              <w:t xml:space="preserve">To support the development of delivery mechanisms, </w:t>
            </w:r>
            <w:r>
              <w:rPr>
                <w:rFonts w:ascii="Arial" w:hAnsi="Arial" w:cs="Arial"/>
                <w:lang w:bidi="en-US"/>
              </w:rPr>
              <w:t xml:space="preserve">financial projections and analysis, </w:t>
            </w:r>
            <w:r w:rsidRPr="00CF1975">
              <w:rPr>
                <w:rFonts w:ascii="Arial" w:hAnsi="Arial" w:cs="Arial"/>
                <w:lang w:bidi="en-US"/>
              </w:rPr>
              <w:t xml:space="preserve">financing solutions and communications campaigns to deliver housing retrofit projects. </w:t>
            </w:r>
          </w:p>
          <w:p w14:paraId="6B7BFD7C" w14:textId="77777777" w:rsidR="00E6002D" w:rsidRPr="00CF1975" w:rsidRDefault="00E6002D" w:rsidP="00E6002D">
            <w:pPr>
              <w:numPr>
                <w:ilvl w:val="0"/>
                <w:numId w:val="3"/>
              </w:numPr>
              <w:ind w:left="714" w:hanging="357"/>
              <w:rPr>
                <w:rFonts w:ascii="Arial" w:hAnsi="Arial" w:cs="Arial"/>
                <w:lang w:bidi="en-US"/>
              </w:rPr>
            </w:pPr>
            <w:r w:rsidRPr="00CF1975">
              <w:rPr>
                <w:rFonts w:ascii="Arial" w:hAnsi="Arial" w:cs="Arial"/>
                <w:lang w:bidi="en-US"/>
              </w:rPr>
              <w:t>Provide support in the development and co-ordination of intelligence and data to inform housing retrofit strategy, policy and project development and delivery in the city region.</w:t>
            </w:r>
          </w:p>
          <w:p w14:paraId="0EB86AEC" w14:textId="77777777" w:rsidR="00E6002D" w:rsidRDefault="00E6002D" w:rsidP="00E6002D">
            <w:pPr>
              <w:numPr>
                <w:ilvl w:val="0"/>
                <w:numId w:val="3"/>
              </w:numPr>
              <w:rPr>
                <w:rFonts w:ascii="Arial" w:hAnsi="Arial" w:cs="Arial"/>
                <w:lang w:bidi="en-US"/>
              </w:rPr>
            </w:pPr>
            <w:r>
              <w:rPr>
                <w:rFonts w:ascii="Arial" w:hAnsi="Arial" w:cs="Arial"/>
              </w:rPr>
              <w:t>C</w:t>
            </w:r>
            <w:r w:rsidRPr="00B52287">
              <w:rPr>
                <w:rFonts w:ascii="Arial" w:hAnsi="Arial" w:cs="Arial"/>
              </w:rPr>
              <w:t>hampioning the expertise of delivery partners and coordinating their input into the development of services to scale up delivery.</w:t>
            </w:r>
          </w:p>
          <w:p w14:paraId="53EA905D" w14:textId="77777777" w:rsidR="00E6002D" w:rsidRDefault="00E6002D" w:rsidP="00E6002D">
            <w:pPr>
              <w:numPr>
                <w:ilvl w:val="0"/>
                <w:numId w:val="3"/>
              </w:numPr>
              <w:rPr>
                <w:rFonts w:ascii="Arial" w:hAnsi="Arial" w:cs="Arial"/>
                <w:lang w:bidi="en-US"/>
              </w:rPr>
            </w:pPr>
            <w:r>
              <w:rPr>
                <w:rFonts w:ascii="Arial" w:hAnsi="Arial" w:cs="Arial"/>
                <w:lang w:bidi="en-US"/>
              </w:rPr>
              <w:t xml:space="preserve">Managing stakeholder relationships including Grant Funding Agreements with funding bodies such as Department for Energy Security and Net Zero (DESZNZ) and </w:t>
            </w:r>
            <w:r w:rsidRPr="000C5046">
              <w:rPr>
                <w:rFonts w:ascii="Arial" w:hAnsi="Arial" w:cs="Arial"/>
                <w:lang w:bidi="en-US"/>
              </w:rPr>
              <w:t>supporting and advising Local Authorities and Registered Providers on appropriate strategies, policy and delivery vehicles.</w:t>
            </w:r>
          </w:p>
          <w:p w14:paraId="68B11534" w14:textId="77777777" w:rsidR="00E6002D" w:rsidRPr="00916E7C" w:rsidRDefault="00E6002D" w:rsidP="00E6002D">
            <w:pPr>
              <w:pStyle w:val="NoSpacing"/>
              <w:numPr>
                <w:ilvl w:val="0"/>
                <w:numId w:val="3"/>
              </w:numPr>
              <w:tabs>
                <w:tab w:val="left" w:pos="720"/>
              </w:tabs>
              <w:rPr>
                <w:rFonts w:ascii="Arial" w:hAnsi="Arial" w:cs="Arial"/>
                <w:lang w:bidi="en-US"/>
              </w:rPr>
            </w:pPr>
            <w:r>
              <w:rPr>
                <w:rFonts w:ascii="Arial" w:hAnsi="Arial" w:cs="Arial"/>
                <w:sz w:val="24"/>
                <w:szCs w:val="24"/>
              </w:rPr>
              <w:t xml:space="preserve">To input to </w:t>
            </w:r>
            <w:r w:rsidRPr="00916E7C">
              <w:rPr>
                <w:rFonts w:ascii="Arial" w:hAnsi="Arial" w:cs="Arial"/>
                <w:sz w:val="24"/>
                <w:szCs w:val="24"/>
              </w:rPr>
              <w:t>reports, briefing papers and key correspondence, working closely with project team, assurance services, finance and audit functions.</w:t>
            </w:r>
          </w:p>
          <w:p w14:paraId="6C87486D" w14:textId="57D57FE9" w:rsidR="00E6002D" w:rsidRPr="0028492A" w:rsidRDefault="00E6002D" w:rsidP="00E6002D">
            <w:pPr>
              <w:numPr>
                <w:ilvl w:val="0"/>
                <w:numId w:val="3"/>
              </w:numPr>
              <w:rPr>
                <w:rFonts w:ascii="Arial" w:hAnsi="Arial" w:cs="Arial"/>
                <w:lang w:bidi="en-US"/>
              </w:rPr>
            </w:pPr>
            <w:r w:rsidRPr="0028492A">
              <w:rPr>
                <w:rFonts w:ascii="Arial" w:hAnsi="Arial" w:cs="Arial"/>
                <w:lang w:bidi="en-US"/>
              </w:rPr>
              <w:t xml:space="preserve">To develop further housing retrofit projects </w:t>
            </w:r>
            <w:r>
              <w:rPr>
                <w:rFonts w:ascii="Arial" w:hAnsi="Arial" w:cs="Arial"/>
                <w:lang w:bidi="en-US"/>
              </w:rPr>
              <w:t xml:space="preserve">pipeline </w:t>
            </w:r>
            <w:r w:rsidRPr="0028492A">
              <w:rPr>
                <w:rFonts w:ascii="Arial" w:hAnsi="Arial" w:cs="Arial"/>
                <w:lang w:bidi="en-US"/>
              </w:rPr>
              <w:t>that are eligible for national or local funding and to ensure they are ready for bidding and delivery</w:t>
            </w:r>
            <w:r>
              <w:rPr>
                <w:rFonts w:ascii="Arial" w:hAnsi="Arial" w:cs="Arial"/>
                <w:lang w:bidi="en-US"/>
              </w:rPr>
              <w:t>, p</w:t>
            </w:r>
            <w:r w:rsidRPr="002515DF">
              <w:rPr>
                <w:rFonts w:ascii="Arial" w:hAnsi="Arial" w:cs="Arial"/>
                <w:lang w:bidi="en-US"/>
              </w:rPr>
              <w:t>roviding housing market and sector analysis and expertise</w:t>
            </w:r>
            <w:r w:rsidR="00BB440E">
              <w:rPr>
                <w:rFonts w:ascii="Arial" w:hAnsi="Arial" w:cs="Arial"/>
                <w:lang w:bidi="en-US"/>
              </w:rPr>
              <w:t xml:space="preserve"> and</w:t>
            </w:r>
            <w:r w:rsidR="00F42109">
              <w:rPr>
                <w:rFonts w:ascii="Arial" w:hAnsi="Arial" w:cs="Arial"/>
                <w:lang w:bidi="en-US"/>
              </w:rPr>
              <w:t xml:space="preserve"> support with tenders.</w:t>
            </w:r>
          </w:p>
          <w:p w14:paraId="1CF263F4" w14:textId="77777777" w:rsidR="00E6002D" w:rsidRPr="0028492A" w:rsidRDefault="00E6002D" w:rsidP="00E6002D">
            <w:pPr>
              <w:numPr>
                <w:ilvl w:val="0"/>
                <w:numId w:val="3"/>
              </w:numPr>
              <w:rPr>
                <w:rFonts w:ascii="Arial" w:hAnsi="Arial" w:cs="Arial"/>
                <w:lang w:bidi="en-US"/>
              </w:rPr>
            </w:pPr>
            <w:r w:rsidRPr="0028492A">
              <w:rPr>
                <w:rFonts w:ascii="Arial" w:hAnsi="Arial" w:cs="Arial"/>
                <w:lang w:bidi="en-US"/>
              </w:rPr>
              <w:t xml:space="preserve">Support the commissioning of consultancy </w:t>
            </w:r>
            <w:r>
              <w:rPr>
                <w:rFonts w:ascii="Arial" w:hAnsi="Arial" w:cs="Arial"/>
                <w:lang w:bidi="en-US"/>
              </w:rPr>
              <w:t xml:space="preserve">and supplier expertise </w:t>
            </w:r>
            <w:r w:rsidRPr="0028492A">
              <w:rPr>
                <w:rFonts w:ascii="Arial" w:hAnsi="Arial" w:cs="Arial"/>
                <w:lang w:bidi="en-US"/>
              </w:rPr>
              <w:t>to support and enable housing retrofit project development and delivery.</w:t>
            </w:r>
          </w:p>
          <w:p w14:paraId="19F13FEA" w14:textId="77777777" w:rsidR="00E6002D" w:rsidRPr="0028492A" w:rsidRDefault="00E6002D" w:rsidP="00E6002D">
            <w:pPr>
              <w:numPr>
                <w:ilvl w:val="0"/>
                <w:numId w:val="3"/>
              </w:numPr>
              <w:rPr>
                <w:rFonts w:ascii="Arial" w:hAnsi="Arial" w:cs="Arial"/>
                <w:lang w:bidi="en-US"/>
              </w:rPr>
            </w:pPr>
            <w:r w:rsidRPr="0028492A">
              <w:rPr>
                <w:rFonts w:ascii="Arial" w:hAnsi="Arial" w:cs="Arial"/>
                <w:lang w:bidi="en-US"/>
              </w:rPr>
              <w:t xml:space="preserve">Provide support in </w:t>
            </w:r>
            <w:r>
              <w:rPr>
                <w:rFonts w:ascii="Arial" w:hAnsi="Arial" w:cs="Arial"/>
                <w:lang w:bidi="en-US"/>
              </w:rPr>
              <w:t>w</w:t>
            </w:r>
            <w:r w:rsidRPr="0028492A">
              <w:rPr>
                <w:rFonts w:ascii="Arial" w:hAnsi="Arial" w:cs="Arial"/>
                <w:lang w:bidi="en-US"/>
              </w:rPr>
              <w:t xml:space="preserve">orking with the NW Dynamic Purchasing System to ensure delivery, quality service and value for money to deliver housing retrofit. </w:t>
            </w:r>
          </w:p>
          <w:p w14:paraId="4D4EFBCE" w14:textId="0590CE6B" w:rsidR="00E6002D" w:rsidRPr="0048008F" w:rsidRDefault="00E6002D" w:rsidP="0048008F">
            <w:pPr>
              <w:numPr>
                <w:ilvl w:val="0"/>
                <w:numId w:val="3"/>
              </w:numPr>
              <w:rPr>
                <w:rFonts w:ascii="Arial" w:hAnsi="Arial" w:cs="Arial"/>
                <w:lang w:bidi="en-US"/>
              </w:rPr>
            </w:pPr>
            <w:r w:rsidRPr="0028492A">
              <w:rPr>
                <w:rFonts w:ascii="Arial" w:hAnsi="Arial" w:cs="Arial"/>
                <w:lang w:bidi="en-US"/>
              </w:rPr>
              <w:t xml:space="preserve">To seek out and explore best practice from the UK and internationally in relation to housing retrofit and provide interpretation of key lessons for the city region. </w:t>
            </w:r>
          </w:p>
          <w:p w14:paraId="61D88264" w14:textId="77777777" w:rsidR="00FE056A" w:rsidRDefault="00FE056A">
            <w:pPr>
              <w:pStyle w:val="NoSpacing"/>
              <w:tabs>
                <w:tab w:val="left" w:pos="720"/>
              </w:tabs>
              <w:ind w:left="720" w:hanging="720"/>
              <w:rPr>
                <w:rFonts w:ascii="Arial" w:hAnsi="Arial" w:cs="Arial"/>
                <w:sz w:val="24"/>
                <w:szCs w:val="24"/>
              </w:rPr>
            </w:pPr>
          </w:p>
          <w:p w14:paraId="4A0F0E38" w14:textId="77777777" w:rsidR="00FE056A" w:rsidRPr="00F14C04" w:rsidRDefault="00FE056A">
            <w:pPr>
              <w:rPr>
                <w:rFonts w:ascii="Arial" w:hAnsi="Arial" w:cs="Arial"/>
                <w:b/>
              </w:rPr>
            </w:pPr>
            <w:r w:rsidRPr="00F14C04">
              <w:rPr>
                <w:rFonts w:ascii="Arial" w:hAnsi="Arial" w:cs="Arial"/>
                <w:b/>
              </w:rPr>
              <w:lastRenderedPageBreak/>
              <w:t xml:space="preserve">The role holder may be required to undertake any other appropriate duties as deemed necessary. </w:t>
            </w:r>
          </w:p>
          <w:p w14:paraId="3EA156A8" w14:textId="77777777" w:rsidR="00FE056A" w:rsidRPr="005B00B4" w:rsidRDefault="00FE056A">
            <w:pPr>
              <w:spacing w:line="276" w:lineRule="auto"/>
              <w:ind w:left="426"/>
              <w:rPr>
                <w:rFonts w:ascii="Arial" w:hAnsi="Arial" w:cs="Arial"/>
              </w:rPr>
            </w:pPr>
          </w:p>
        </w:tc>
      </w:tr>
      <w:tr w:rsidR="00FE056A" w:rsidRPr="0026452C" w14:paraId="1CABEF36" w14:textId="77777777">
        <w:tc>
          <w:tcPr>
            <w:tcW w:w="10008" w:type="dxa"/>
            <w:tcBorders>
              <w:top w:val="single" w:sz="4" w:space="0" w:color="auto"/>
              <w:left w:val="single" w:sz="4" w:space="0" w:color="auto"/>
              <w:bottom w:val="single" w:sz="4" w:space="0" w:color="auto"/>
              <w:right w:val="single" w:sz="4" w:space="0" w:color="auto"/>
            </w:tcBorders>
          </w:tcPr>
          <w:p w14:paraId="0ECAFF2C" w14:textId="77777777" w:rsidR="00FE056A" w:rsidRPr="0026452C" w:rsidRDefault="00FE056A">
            <w:pPr>
              <w:spacing w:line="260" w:lineRule="atLeast"/>
              <w:ind w:left="883" w:hanging="883"/>
              <w:rPr>
                <w:rFonts w:ascii="Arial" w:hAnsi="Arial" w:cs="Arial"/>
                <w:bCs/>
              </w:rPr>
            </w:pPr>
            <w:r w:rsidRPr="0026452C">
              <w:rPr>
                <w:rFonts w:ascii="Arial" w:hAnsi="Arial" w:cs="Arial"/>
              </w:rPr>
              <w:lastRenderedPageBreak/>
              <w:br w:type="page"/>
            </w:r>
            <w:r w:rsidRPr="0026452C">
              <w:rPr>
                <w:rFonts w:ascii="Arial" w:hAnsi="Arial" w:cs="Arial"/>
                <w:b/>
              </w:rPr>
              <w:t>3.</w:t>
            </w:r>
            <w:r w:rsidRPr="0026452C">
              <w:rPr>
                <w:rFonts w:ascii="Arial" w:hAnsi="Arial" w:cs="Arial"/>
                <w:b/>
              </w:rPr>
              <w:tab/>
              <w:t>General Corporate Responsibilities</w:t>
            </w:r>
          </w:p>
        </w:tc>
      </w:tr>
      <w:tr w:rsidR="00FE056A" w:rsidRPr="0026452C" w14:paraId="09D8FD64" w14:textId="77777777">
        <w:tc>
          <w:tcPr>
            <w:tcW w:w="10008" w:type="dxa"/>
            <w:tcBorders>
              <w:top w:val="single" w:sz="4" w:space="0" w:color="auto"/>
              <w:left w:val="single" w:sz="4" w:space="0" w:color="auto"/>
              <w:bottom w:val="single" w:sz="4" w:space="0" w:color="auto"/>
              <w:right w:val="single" w:sz="4" w:space="0" w:color="auto"/>
            </w:tcBorders>
          </w:tcPr>
          <w:p w14:paraId="14B06D67" w14:textId="77777777" w:rsidR="00885620" w:rsidRPr="00214A55" w:rsidRDefault="00885620" w:rsidP="00885620">
            <w:pPr>
              <w:pStyle w:val="NoSpacing"/>
              <w:numPr>
                <w:ilvl w:val="0"/>
                <w:numId w:val="16"/>
              </w:numPr>
              <w:tabs>
                <w:tab w:val="left" w:pos="720"/>
              </w:tabs>
              <w:rPr>
                <w:rFonts w:ascii="Arial" w:hAnsi="Arial" w:cs="Arial"/>
                <w:sz w:val="24"/>
                <w:szCs w:val="24"/>
              </w:rPr>
            </w:pPr>
            <w:r w:rsidRPr="00214A55">
              <w:rPr>
                <w:rFonts w:ascii="Arial" w:hAnsi="Arial" w:cs="Arial"/>
                <w:sz w:val="24"/>
                <w:szCs w:val="24"/>
              </w:rPr>
              <w:t xml:space="preserve">Participating in work to continuously improve project delivery at the CA. </w:t>
            </w:r>
          </w:p>
          <w:p w14:paraId="4F61B680" w14:textId="77777777" w:rsidR="00885620" w:rsidRPr="00214A55" w:rsidRDefault="00885620" w:rsidP="00885620">
            <w:pPr>
              <w:numPr>
                <w:ilvl w:val="0"/>
                <w:numId w:val="16"/>
              </w:numPr>
              <w:rPr>
                <w:rFonts w:ascii="Arial" w:hAnsi="Arial" w:cs="Arial"/>
              </w:rPr>
            </w:pPr>
            <w:r w:rsidRPr="005C06AD">
              <w:rPr>
                <w:rFonts w:ascii="Arial" w:hAnsi="Arial" w:cs="Arial"/>
              </w:rPr>
              <w:t>To support the implementation of the City Region’s Devolution agreement and wider strategic priorities</w:t>
            </w:r>
            <w:r>
              <w:rPr>
                <w:rFonts w:ascii="Arial" w:hAnsi="Arial" w:cs="Arial"/>
              </w:rPr>
              <w:t>.</w:t>
            </w:r>
          </w:p>
          <w:p w14:paraId="72A31B2C" w14:textId="77777777" w:rsidR="00885620" w:rsidRPr="00214A55" w:rsidRDefault="00885620" w:rsidP="00885620">
            <w:pPr>
              <w:numPr>
                <w:ilvl w:val="0"/>
                <w:numId w:val="16"/>
              </w:numPr>
              <w:rPr>
                <w:rFonts w:ascii="Arial" w:hAnsi="Arial" w:cs="Arial"/>
              </w:rPr>
            </w:pPr>
            <w:r w:rsidRPr="005C06AD">
              <w:rPr>
                <w:rFonts w:ascii="Arial" w:hAnsi="Arial" w:cs="Arial"/>
              </w:rPr>
              <w:t>To participate in all aspects of training and development as directed and to use all relevant learning opportunities to improve personal skills to improve effectiveness and efficiency of service delivery</w:t>
            </w:r>
            <w:r>
              <w:rPr>
                <w:rFonts w:ascii="Arial" w:hAnsi="Arial" w:cs="Arial"/>
              </w:rPr>
              <w:t>.</w:t>
            </w:r>
          </w:p>
          <w:p w14:paraId="76565C8B" w14:textId="77777777" w:rsidR="00885620" w:rsidRPr="00214A55" w:rsidRDefault="00885620" w:rsidP="00885620">
            <w:pPr>
              <w:numPr>
                <w:ilvl w:val="0"/>
                <w:numId w:val="16"/>
              </w:numPr>
              <w:rPr>
                <w:rFonts w:ascii="Arial" w:hAnsi="Arial" w:cs="Arial"/>
              </w:rPr>
            </w:pPr>
            <w:r w:rsidRPr="005C06AD">
              <w:rPr>
                <w:rFonts w:ascii="Arial" w:hAnsi="Arial" w:cs="Arial"/>
              </w:rPr>
              <w:t>To support the Housing Team in contributing to the corporate management of the strategic risks facing the LCRCA </w:t>
            </w:r>
          </w:p>
          <w:p w14:paraId="6A29408C" w14:textId="77777777" w:rsidR="00885620" w:rsidRPr="00214A55" w:rsidRDefault="00885620" w:rsidP="00885620">
            <w:pPr>
              <w:numPr>
                <w:ilvl w:val="0"/>
                <w:numId w:val="16"/>
              </w:numPr>
              <w:rPr>
                <w:rFonts w:ascii="Arial" w:hAnsi="Arial" w:cs="Arial"/>
              </w:rPr>
            </w:pPr>
            <w:r w:rsidRPr="005C06AD">
              <w:rPr>
                <w:rFonts w:ascii="Arial" w:hAnsi="Arial" w:cs="Arial"/>
              </w:rPr>
              <w:t>To support the achievement of corporate efficiency targets and initiatives</w:t>
            </w:r>
            <w:r>
              <w:rPr>
                <w:rFonts w:ascii="Arial" w:hAnsi="Arial" w:cs="Arial"/>
              </w:rPr>
              <w:t>.</w:t>
            </w:r>
          </w:p>
          <w:p w14:paraId="4B9E2508" w14:textId="77777777" w:rsidR="00885620" w:rsidRPr="005C06AD" w:rsidRDefault="00885620" w:rsidP="00885620">
            <w:pPr>
              <w:numPr>
                <w:ilvl w:val="0"/>
                <w:numId w:val="16"/>
              </w:numPr>
              <w:rPr>
                <w:rFonts w:ascii="Arial" w:hAnsi="Arial" w:cs="Arial"/>
              </w:rPr>
            </w:pPr>
            <w:r w:rsidRPr="005C06AD">
              <w:rPr>
                <w:rFonts w:ascii="Arial" w:hAnsi="Arial" w:cs="Arial"/>
              </w:rPr>
              <w:t>To ensure the Combined Authority’s commitment to equal opportunities is demonstrated through promoting non-discriminatory practices in all aspects of work undertaken</w:t>
            </w:r>
            <w:r>
              <w:rPr>
                <w:rFonts w:ascii="Arial" w:hAnsi="Arial" w:cs="Arial"/>
              </w:rPr>
              <w:t>.</w:t>
            </w:r>
          </w:p>
          <w:p w14:paraId="7C599B86" w14:textId="77777777" w:rsidR="00885620" w:rsidRDefault="00885620">
            <w:pPr>
              <w:ind w:left="360"/>
              <w:rPr>
                <w:rFonts w:ascii="Arial" w:hAnsi="Arial" w:cs="Arial"/>
              </w:rPr>
            </w:pPr>
          </w:p>
          <w:p w14:paraId="4EAA086E" w14:textId="180469C0" w:rsidR="00FE056A" w:rsidRDefault="00FE056A">
            <w:pPr>
              <w:ind w:left="360"/>
              <w:rPr>
                <w:rFonts w:ascii="Arial" w:hAnsi="Arial" w:cs="Arial"/>
              </w:rPr>
            </w:pPr>
            <w:r w:rsidRPr="00DF12CF">
              <w:rPr>
                <w:rFonts w:ascii="Arial" w:hAnsi="Arial" w:cs="Arial"/>
              </w:rPr>
              <w:t xml:space="preserve">It must be understood that every employee has a responsibility to ensure that their work complies with all statutory requirements and with Standing Orders and Financial Regulations of the Combined Authority, and to ensure that all work functions are undertaken in accordance with health and safety legislation, codes of practice, and the Combined Authority’s safety plan. </w:t>
            </w:r>
          </w:p>
          <w:p w14:paraId="6C1235EE" w14:textId="77777777" w:rsidR="00FE056A" w:rsidRDefault="00FE056A">
            <w:pPr>
              <w:ind w:left="360"/>
              <w:rPr>
                <w:rFonts w:ascii="Arial" w:hAnsi="Arial" w:cs="Arial"/>
              </w:rPr>
            </w:pPr>
          </w:p>
          <w:p w14:paraId="11ABE0BA" w14:textId="77777777" w:rsidR="00FE056A" w:rsidRPr="0026452C" w:rsidRDefault="00FE056A">
            <w:pPr>
              <w:ind w:left="360"/>
              <w:rPr>
                <w:rFonts w:ascii="Arial" w:hAnsi="Arial" w:cs="Arial"/>
              </w:rPr>
            </w:pPr>
            <w:r w:rsidRPr="00DF12CF">
              <w:rPr>
                <w:rFonts w:ascii="Arial" w:hAnsi="Arial" w:cs="Arial"/>
              </w:rPr>
              <w:t>This job description is not intended to be prescriptive or exhaustive; it is issued as a framework to outline the main areas of responsibility at the time of writing.</w:t>
            </w:r>
          </w:p>
        </w:tc>
      </w:tr>
      <w:tr w:rsidR="00EA62B0" w:rsidRPr="0026452C" w14:paraId="69975DC2" w14:textId="77777777" w:rsidTr="003C5A7D">
        <w:tc>
          <w:tcPr>
            <w:tcW w:w="10008" w:type="dxa"/>
            <w:tcBorders>
              <w:top w:val="single" w:sz="4" w:space="0" w:color="auto"/>
              <w:left w:val="single" w:sz="4" w:space="0" w:color="auto"/>
              <w:bottom w:val="single" w:sz="4" w:space="0" w:color="auto"/>
              <w:right w:val="single" w:sz="4" w:space="0" w:color="auto"/>
            </w:tcBorders>
          </w:tcPr>
          <w:p w14:paraId="6AA8D244" w14:textId="77777777" w:rsidR="00EA62B0" w:rsidRPr="0026452C" w:rsidRDefault="00EA62B0" w:rsidP="003C5A7D">
            <w:pPr>
              <w:ind w:left="567" w:hanging="567"/>
              <w:rPr>
                <w:rFonts w:ascii="Arial" w:hAnsi="Arial" w:cs="Arial"/>
                <w:b/>
              </w:rPr>
            </w:pPr>
            <w:r>
              <w:rPr>
                <w:rFonts w:ascii="Arial" w:hAnsi="Arial" w:cs="Arial"/>
                <w:b/>
              </w:rPr>
              <w:t>4</w:t>
            </w:r>
            <w:r w:rsidRPr="0026452C">
              <w:rPr>
                <w:rFonts w:ascii="Arial" w:hAnsi="Arial" w:cs="Arial"/>
                <w:b/>
              </w:rPr>
              <w:t xml:space="preserve">. </w:t>
            </w:r>
            <w:r w:rsidRPr="0026452C">
              <w:rPr>
                <w:rFonts w:ascii="Arial" w:hAnsi="Arial" w:cs="Arial"/>
                <w:b/>
              </w:rPr>
              <w:tab/>
            </w:r>
            <w:r>
              <w:rPr>
                <w:rFonts w:ascii="Arial" w:hAnsi="Arial" w:cs="Arial"/>
                <w:b/>
              </w:rPr>
              <w:t>Recruitment Plan</w:t>
            </w:r>
            <w:r w:rsidRPr="0026452C">
              <w:rPr>
                <w:rFonts w:ascii="Arial" w:hAnsi="Arial" w:cs="Arial"/>
                <w:b/>
              </w:rPr>
              <w:t xml:space="preserve"> </w:t>
            </w:r>
          </w:p>
        </w:tc>
      </w:tr>
      <w:tr w:rsidR="00EA62B0" w:rsidRPr="0026452C" w14:paraId="686A0341" w14:textId="77777777" w:rsidTr="003C5A7D">
        <w:trPr>
          <w:trHeight w:val="1044"/>
        </w:trPr>
        <w:tc>
          <w:tcPr>
            <w:tcW w:w="10008" w:type="dxa"/>
            <w:tcBorders>
              <w:top w:val="single" w:sz="4" w:space="0" w:color="auto"/>
              <w:left w:val="single" w:sz="4" w:space="0" w:color="auto"/>
              <w:bottom w:val="single" w:sz="4" w:space="0" w:color="auto"/>
              <w:right w:val="single" w:sz="4" w:space="0" w:color="auto"/>
            </w:tcBorders>
          </w:tcPr>
          <w:p w14:paraId="6EF4BA42" w14:textId="77777777" w:rsidR="00EA62B0" w:rsidRDefault="00EA62B0" w:rsidP="003C5A7D">
            <w:pPr>
              <w:rPr>
                <w:rFonts w:ascii="Arial" w:hAnsi="Arial" w:cs="Arial"/>
                <w:bCs/>
              </w:rPr>
            </w:pPr>
            <w:r>
              <w:rPr>
                <w:rFonts w:ascii="Arial" w:hAnsi="Arial" w:cs="Arial"/>
                <w:bCs/>
              </w:rPr>
              <w:t>Competency Based Interview</w:t>
            </w:r>
          </w:p>
          <w:p w14:paraId="3D9A6D90" w14:textId="6FC31D4B" w:rsidR="00EA62B0" w:rsidRPr="0026452C" w:rsidRDefault="00EA62B0" w:rsidP="003C5A7D">
            <w:pPr>
              <w:rPr>
                <w:rFonts w:ascii="Arial" w:hAnsi="Arial" w:cs="Arial"/>
                <w:bCs/>
              </w:rPr>
            </w:pPr>
          </w:p>
        </w:tc>
      </w:tr>
      <w:tr w:rsidR="00EA62B0" w:rsidRPr="0026452C" w14:paraId="7381A0F9" w14:textId="77777777" w:rsidTr="003C5A7D">
        <w:trPr>
          <w:trHeight w:val="1403"/>
        </w:trPr>
        <w:tc>
          <w:tcPr>
            <w:tcW w:w="10008" w:type="dxa"/>
            <w:tcBorders>
              <w:top w:val="single" w:sz="4" w:space="0" w:color="auto"/>
              <w:left w:val="single" w:sz="4" w:space="0" w:color="auto"/>
              <w:bottom w:val="single" w:sz="4" w:space="0" w:color="auto"/>
              <w:right w:val="single" w:sz="4" w:space="0" w:color="auto"/>
            </w:tcBorders>
          </w:tcPr>
          <w:p w14:paraId="460BBB91" w14:textId="77777777" w:rsidR="00EA62B0" w:rsidRPr="0026452C" w:rsidRDefault="00EA62B0" w:rsidP="003C5A7D">
            <w:pPr>
              <w:rPr>
                <w:rFonts w:ascii="Arial" w:hAnsi="Arial" w:cs="Arial"/>
                <w:b/>
              </w:rPr>
            </w:pPr>
            <w:r w:rsidRPr="0026452C">
              <w:rPr>
                <w:rFonts w:ascii="Arial" w:hAnsi="Arial" w:cs="Arial"/>
                <w:b/>
              </w:rPr>
              <w:t xml:space="preserve">Key words: </w:t>
            </w:r>
          </w:p>
          <w:p w14:paraId="4B27732E" w14:textId="4D40CFAA" w:rsidR="00EA62B0" w:rsidRDefault="00EA62B0" w:rsidP="003C5A7D">
            <w:pPr>
              <w:rPr>
                <w:rFonts w:ascii="Arial" w:hAnsi="Arial" w:cs="Arial"/>
                <w:bCs/>
              </w:rPr>
            </w:pPr>
            <w:r w:rsidRPr="0026452C">
              <w:rPr>
                <w:rFonts w:ascii="Arial" w:hAnsi="Arial" w:cs="Arial"/>
                <w:bCs/>
              </w:rPr>
              <w:t>Terms candidates may search to find this job online</w:t>
            </w:r>
            <w:r w:rsidR="0070525D">
              <w:rPr>
                <w:rFonts w:ascii="Arial" w:hAnsi="Arial" w:cs="Arial"/>
                <w:bCs/>
              </w:rPr>
              <w:t xml:space="preserve">: </w:t>
            </w:r>
          </w:p>
          <w:p w14:paraId="19DDEFD8" w14:textId="77777777" w:rsidR="0070525D" w:rsidRDefault="0070525D" w:rsidP="003C5A7D">
            <w:pPr>
              <w:rPr>
                <w:rFonts w:ascii="Arial" w:hAnsi="Arial" w:cs="Arial"/>
                <w:bCs/>
              </w:rPr>
            </w:pPr>
          </w:p>
          <w:p w14:paraId="1AB17C9A" w14:textId="4A96AF64" w:rsidR="0070525D" w:rsidRDefault="00BE25A3" w:rsidP="003C5A7D">
            <w:pPr>
              <w:rPr>
                <w:rFonts w:ascii="Arial" w:hAnsi="Arial" w:cs="Arial"/>
                <w:bCs/>
              </w:rPr>
            </w:pPr>
            <w:r>
              <w:rPr>
                <w:rFonts w:ascii="Arial" w:hAnsi="Arial" w:cs="Arial"/>
                <w:bCs/>
              </w:rPr>
              <w:t>Retrofit</w:t>
            </w:r>
          </w:p>
          <w:p w14:paraId="639E4E4D" w14:textId="7B78789A" w:rsidR="00BE25A3" w:rsidRDefault="00BE25A3" w:rsidP="003C5A7D">
            <w:pPr>
              <w:rPr>
                <w:rFonts w:ascii="Arial" w:hAnsi="Arial" w:cs="Arial"/>
                <w:bCs/>
              </w:rPr>
            </w:pPr>
            <w:r>
              <w:rPr>
                <w:rFonts w:ascii="Arial" w:hAnsi="Arial" w:cs="Arial"/>
                <w:bCs/>
              </w:rPr>
              <w:t>Decarbonisation</w:t>
            </w:r>
          </w:p>
          <w:p w14:paraId="4F791759" w14:textId="77777777" w:rsidR="00EA62B0" w:rsidRPr="0026452C" w:rsidRDefault="00EA62B0" w:rsidP="003C5A7D">
            <w:pPr>
              <w:rPr>
                <w:rFonts w:ascii="Arial" w:hAnsi="Arial" w:cs="Arial"/>
                <w:bCs/>
              </w:rPr>
            </w:pPr>
          </w:p>
        </w:tc>
      </w:tr>
    </w:tbl>
    <w:p w14:paraId="4F096306" w14:textId="77777777" w:rsidR="00EA62B0" w:rsidRPr="0026452C" w:rsidRDefault="00EA62B0" w:rsidP="00EA62B0">
      <w:pPr>
        <w:rPr>
          <w:rFonts w:ascii="Arial" w:hAnsi="Arial" w:cs="Arial"/>
        </w:rPr>
      </w:pPr>
    </w:p>
    <w:p w14:paraId="3628ACAE" w14:textId="77777777" w:rsidR="00EA62B0" w:rsidRPr="0026452C" w:rsidRDefault="00EA62B0" w:rsidP="00EA62B0">
      <w:pPr>
        <w:spacing w:after="160" w:line="259" w:lineRule="auto"/>
        <w:rPr>
          <w:rFonts w:ascii="Arial" w:hAnsi="Arial" w:cs="Arial"/>
          <w:b/>
          <w:bCs/>
        </w:rPr>
      </w:pPr>
      <w:r w:rsidRPr="0026452C">
        <w:rPr>
          <w:rFonts w:ascii="Arial" w:hAnsi="Arial" w:cs="Arial"/>
          <w:b/>
          <w:bCs/>
        </w:rPr>
        <w:br w:type="page"/>
      </w:r>
    </w:p>
    <w:p w14:paraId="4B78EA0D" w14:textId="414B648F" w:rsidR="00275873" w:rsidRDefault="002A26FC" w:rsidP="00CA4C76">
      <w:pPr>
        <w:jc w:val="center"/>
        <w:rPr>
          <w:rFonts w:ascii="Arial" w:hAnsi="Arial" w:cs="Arial"/>
          <w:b/>
        </w:rPr>
      </w:pPr>
      <w:r>
        <w:rPr>
          <w:rFonts w:ascii="Arial" w:hAnsi="Arial" w:cs="Arial"/>
          <w:b/>
        </w:rPr>
        <w:lastRenderedPageBreak/>
        <w:t>P</w:t>
      </w:r>
      <w:r w:rsidR="00275873" w:rsidRPr="0026452C">
        <w:rPr>
          <w:rFonts w:ascii="Arial" w:hAnsi="Arial" w:cs="Arial"/>
          <w:b/>
        </w:rPr>
        <w:t>ERSON SPECIFICATION</w:t>
      </w:r>
      <w:r w:rsidR="007A7935">
        <w:rPr>
          <w:rFonts w:ascii="Arial" w:hAnsi="Arial" w:cs="Arial"/>
          <w:b/>
        </w:rPr>
        <w:t xml:space="preserve"> CRITERIA</w:t>
      </w:r>
    </w:p>
    <w:p w14:paraId="164E04A3" w14:textId="77777777" w:rsidR="002A26FC" w:rsidRDefault="002A26FC" w:rsidP="00275873">
      <w:pPr>
        <w:jc w:val="center"/>
        <w:rPr>
          <w:rFonts w:ascii="Arial" w:hAnsi="Arial" w:cs="Arial"/>
          <w:b/>
        </w:rPr>
      </w:pPr>
    </w:p>
    <w:p w14:paraId="117C88C7" w14:textId="4771301C" w:rsidR="002A26FC" w:rsidRPr="0026452C" w:rsidRDefault="003863D6" w:rsidP="003863D6">
      <w:pPr>
        <w:rPr>
          <w:rFonts w:ascii="Arial" w:hAnsi="Arial" w:cs="Arial"/>
          <w:b/>
        </w:rPr>
      </w:pPr>
      <w:r w:rsidRPr="0026452C">
        <w:rPr>
          <w:rFonts w:ascii="Arial" w:hAnsi="Arial" w:cs="Arial"/>
          <w:b/>
        </w:rPr>
        <w:t>Job Title</w:t>
      </w:r>
      <w:r w:rsidRPr="00F236A5">
        <w:rPr>
          <w:rFonts w:ascii="Arial" w:hAnsi="Arial" w:cs="Arial"/>
          <w:bCs/>
        </w:rPr>
        <w:t xml:space="preserve">: </w:t>
      </w:r>
      <w:r w:rsidRPr="0026452C">
        <w:rPr>
          <w:rFonts w:ascii="Arial" w:hAnsi="Arial" w:cs="Arial"/>
          <w:bCs/>
        </w:rPr>
        <w:t xml:space="preserve"> </w:t>
      </w:r>
      <w:r>
        <w:rPr>
          <w:rFonts w:ascii="Arial" w:hAnsi="Arial" w:cs="Arial"/>
          <w:bCs/>
        </w:rPr>
        <w:t>Housing Retrofit</w:t>
      </w:r>
      <w:r w:rsidR="00885620">
        <w:rPr>
          <w:rFonts w:ascii="Arial" w:hAnsi="Arial" w:cs="Arial"/>
          <w:bCs/>
        </w:rPr>
        <w:t xml:space="preserve"> Officer </w:t>
      </w:r>
    </w:p>
    <w:tbl>
      <w:tblPr>
        <w:tblW w:w="13443" w:type="dxa"/>
        <w:tblLook w:val="01E0" w:firstRow="1" w:lastRow="1" w:firstColumn="1" w:lastColumn="1" w:noHBand="0" w:noVBand="0"/>
      </w:tblPr>
      <w:tblGrid>
        <w:gridCol w:w="9639"/>
        <w:gridCol w:w="3804"/>
      </w:tblGrid>
      <w:tr w:rsidR="00275873" w:rsidRPr="0026452C" w14:paraId="3CF0EDA9" w14:textId="77777777" w:rsidTr="00350CCB">
        <w:tc>
          <w:tcPr>
            <w:tcW w:w="9639" w:type="dxa"/>
            <w:vAlign w:val="center"/>
          </w:tcPr>
          <w:p w14:paraId="78B7D59A" w14:textId="40234030" w:rsidR="00275873" w:rsidRPr="00020C74" w:rsidRDefault="00275873">
            <w:pPr>
              <w:rPr>
                <w:rFonts w:ascii="Arial" w:hAnsi="Arial" w:cs="Arial"/>
              </w:rPr>
            </w:pPr>
          </w:p>
        </w:tc>
        <w:tc>
          <w:tcPr>
            <w:tcW w:w="3804" w:type="dxa"/>
            <w:vAlign w:val="center"/>
          </w:tcPr>
          <w:p w14:paraId="3F8A6FD4" w14:textId="77777777" w:rsidR="00275873" w:rsidRPr="00020C74" w:rsidRDefault="00275873">
            <w:pPr>
              <w:spacing w:line="360" w:lineRule="auto"/>
              <w:rPr>
                <w:rFonts w:ascii="Arial" w:hAnsi="Arial" w:cs="Arial"/>
              </w:rPr>
            </w:pPr>
          </w:p>
        </w:tc>
      </w:tr>
    </w:tbl>
    <w:tbl>
      <w:tblPr>
        <w:tblStyle w:val="TableGrid"/>
        <w:tblW w:w="10485" w:type="dxa"/>
        <w:tblInd w:w="-735" w:type="dxa"/>
        <w:tblLayout w:type="fixed"/>
        <w:tblLook w:val="04A0" w:firstRow="1" w:lastRow="0" w:firstColumn="1" w:lastColumn="0" w:noHBand="0" w:noVBand="1"/>
      </w:tblPr>
      <w:tblGrid>
        <w:gridCol w:w="6377"/>
        <w:gridCol w:w="1983"/>
        <w:gridCol w:w="2125"/>
      </w:tblGrid>
      <w:tr w:rsidR="003E143C" w:rsidRPr="0026452C" w14:paraId="41283320" w14:textId="77777777" w:rsidTr="00F36824">
        <w:tc>
          <w:tcPr>
            <w:tcW w:w="10485" w:type="dxa"/>
            <w:gridSpan w:val="3"/>
            <w:tcBorders>
              <w:top w:val="single" w:sz="4" w:space="0" w:color="auto"/>
              <w:left w:val="single" w:sz="4" w:space="0" w:color="auto"/>
              <w:bottom w:val="single" w:sz="4" w:space="0" w:color="auto"/>
              <w:right w:val="single" w:sz="4" w:space="0" w:color="auto"/>
            </w:tcBorders>
          </w:tcPr>
          <w:p w14:paraId="5E8F792A" w14:textId="2231389E" w:rsidR="003E143C" w:rsidRPr="0026452C" w:rsidRDefault="003E143C" w:rsidP="00F36824">
            <w:pPr>
              <w:jc w:val="center"/>
              <w:rPr>
                <w:rFonts w:ascii="Arial" w:hAnsi="Arial" w:cs="Arial"/>
                <w:b/>
                <w:bCs/>
              </w:rPr>
            </w:pPr>
            <w:r w:rsidRPr="0026452C">
              <w:rPr>
                <w:rFonts w:ascii="Arial" w:hAnsi="Arial" w:cs="Arial"/>
                <w:b/>
                <w:bCs/>
              </w:rPr>
              <w:t>Criteria</w:t>
            </w:r>
          </w:p>
        </w:tc>
      </w:tr>
      <w:tr w:rsidR="00275873" w:rsidRPr="00556A85" w14:paraId="4656A8C2" w14:textId="77777777" w:rsidTr="007A7935">
        <w:tc>
          <w:tcPr>
            <w:tcW w:w="637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009D9D5" w14:textId="77777777" w:rsidR="00275873" w:rsidRPr="00556A85" w:rsidRDefault="00275873">
            <w:pPr>
              <w:rPr>
                <w:rFonts w:ascii="Arial" w:hAnsi="Arial" w:cs="Arial"/>
                <w:b/>
                <w:bCs/>
                <w:sz w:val="24"/>
                <w:szCs w:val="24"/>
              </w:rPr>
            </w:pPr>
            <w:r w:rsidRPr="00556A85">
              <w:rPr>
                <w:rFonts w:ascii="Arial" w:hAnsi="Arial" w:cs="Arial"/>
                <w:b/>
                <w:bCs/>
                <w:sz w:val="24"/>
                <w:szCs w:val="24"/>
              </w:rPr>
              <w:t>Qualifications and Training</w:t>
            </w:r>
          </w:p>
        </w:tc>
        <w:tc>
          <w:tcPr>
            <w:tcW w:w="1983"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4F68649" w14:textId="77777777" w:rsidR="00275873" w:rsidRPr="00556A85" w:rsidRDefault="00275873">
            <w:pPr>
              <w:rPr>
                <w:rFonts w:ascii="Arial" w:hAnsi="Arial" w:cs="Arial"/>
                <w:b/>
                <w:bCs/>
                <w:sz w:val="24"/>
                <w:szCs w:val="24"/>
              </w:rPr>
            </w:pPr>
            <w:r w:rsidRPr="00556A85">
              <w:rPr>
                <w:rFonts w:ascii="Arial" w:hAnsi="Arial" w:cs="Arial"/>
                <w:b/>
                <w:bCs/>
                <w:sz w:val="24"/>
                <w:szCs w:val="24"/>
              </w:rPr>
              <w:t>E = Essential</w:t>
            </w:r>
          </w:p>
          <w:p w14:paraId="608A8A6A" w14:textId="77777777" w:rsidR="00275873" w:rsidRPr="00556A85" w:rsidRDefault="00275873">
            <w:pPr>
              <w:rPr>
                <w:rFonts w:ascii="Arial" w:hAnsi="Arial" w:cs="Arial"/>
                <w:b/>
                <w:bCs/>
                <w:sz w:val="24"/>
                <w:szCs w:val="24"/>
              </w:rPr>
            </w:pPr>
            <w:r w:rsidRPr="00556A85">
              <w:rPr>
                <w:rFonts w:ascii="Arial" w:hAnsi="Arial" w:cs="Arial"/>
                <w:b/>
                <w:bCs/>
                <w:sz w:val="24"/>
                <w:szCs w:val="24"/>
              </w:rPr>
              <w:t>D = Desirable</w:t>
            </w:r>
          </w:p>
        </w:tc>
        <w:tc>
          <w:tcPr>
            <w:tcW w:w="2125"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3DECF3ED" w14:textId="77777777" w:rsidR="00275873" w:rsidRPr="00556A85" w:rsidRDefault="00275873">
            <w:pPr>
              <w:rPr>
                <w:rFonts w:ascii="Arial" w:hAnsi="Arial" w:cs="Arial"/>
                <w:b/>
                <w:bCs/>
                <w:sz w:val="24"/>
                <w:szCs w:val="24"/>
              </w:rPr>
            </w:pPr>
            <w:r w:rsidRPr="00556A85">
              <w:rPr>
                <w:rFonts w:ascii="Arial" w:hAnsi="Arial" w:cs="Arial"/>
                <w:b/>
                <w:bCs/>
                <w:sz w:val="24"/>
                <w:szCs w:val="24"/>
              </w:rPr>
              <w:t>Identified By</w:t>
            </w:r>
          </w:p>
        </w:tc>
      </w:tr>
      <w:tr w:rsidR="00275873" w:rsidRPr="00556A85" w14:paraId="14323B6C" w14:textId="77777777" w:rsidTr="007A7935">
        <w:tc>
          <w:tcPr>
            <w:tcW w:w="6377" w:type="dxa"/>
            <w:tcBorders>
              <w:top w:val="single" w:sz="4" w:space="0" w:color="auto"/>
              <w:left w:val="single" w:sz="4" w:space="0" w:color="auto"/>
              <w:bottom w:val="single" w:sz="4" w:space="0" w:color="auto"/>
              <w:right w:val="single" w:sz="4" w:space="0" w:color="auto"/>
            </w:tcBorders>
          </w:tcPr>
          <w:p w14:paraId="6DC1F59B" w14:textId="5BC78702" w:rsidR="00320681" w:rsidRPr="00556A85" w:rsidRDefault="00320681" w:rsidP="00320681">
            <w:pPr>
              <w:tabs>
                <w:tab w:val="left" w:pos="0"/>
              </w:tabs>
              <w:jc w:val="both"/>
              <w:rPr>
                <w:rFonts w:ascii="Arial" w:hAnsi="Arial" w:cs="Arial"/>
                <w:sz w:val="24"/>
                <w:szCs w:val="24"/>
              </w:rPr>
            </w:pPr>
            <w:r w:rsidRPr="00556A85">
              <w:rPr>
                <w:rFonts w:ascii="Arial" w:hAnsi="Arial" w:cs="Arial"/>
                <w:sz w:val="24"/>
                <w:szCs w:val="24"/>
              </w:rPr>
              <w:t xml:space="preserve">Subject Relevant Degree or equivalent </w:t>
            </w:r>
            <w:r w:rsidR="00F74FBC" w:rsidRPr="00556A85">
              <w:rPr>
                <w:rFonts w:ascii="Arial" w:hAnsi="Arial" w:cs="Arial"/>
                <w:sz w:val="24"/>
                <w:szCs w:val="24"/>
              </w:rPr>
              <w:t xml:space="preserve">extensive </w:t>
            </w:r>
            <w:r w:rsidRPr="00556A85">
              <w:rPr>
                <w:rFonts w:ascii="Arial" w:hAnsi="Arial" w:cs="Arial"/>
                <w:sz w:val="24"/>
                <w:szCs w:val="24"/>
              </w:rPr>
              <w:t xml:space="preserve">experience within housing </w:t>
            </w:r>
            <w:r w:rsidR="00F74FBC" w:rsidRPr="00556A85">
              <w:rPr>
                <w:rFonts w:ascii="Arial" w:hAnsi="Arial" w:cs="Arial"/>
                <w:sz w:val="24"/>
                <w:szCs w:val="24"/>
              </w:rPr>
              <w:t>retrofit</w:t>
            </w:r>
            <w:r w:rsidRPr="00556A85">
              <w:rPr>
                <w:rFonts w:ascii="Arial" w:hAnsi="Arial" w:cs="Arial"/>
                <w:sz w:val="24"/>
                <w:szCs w:val="24"/>
              </w:rPr>
              <w:t xml:space="preserve"> </w:t>
            </w:r>
          </w:p>
          <w:p w14:paraId="3EB855BC" w14:textId="413B6732" w:rsidR="00951311" w:rsidRPr="00556A85" w:rsidRDefault="00951311" w:rsidP="09DCFD3E">
            <w:pPr>
              <w:jc w:val="both"/>
              <w:rPr>
                <w:rFonts w:ascii="Arial" w:hAnsi="Arial" w:cs="Arial"/>
                <w:sz w:val="24"/>
                <w:szCs w:val="24"/>
              </w:rPr>
            </w:pPr>
          </w:p>
        </w:tc>
        <w:tc>
          <w:tcPr>
            <w:tcW w:w="1983" w:type="dxa"/>
            <w:tcBorders>
              <w:top w:val="single" w:sz="4" w:space="0" w:color="auto"/>
              <w:left w:val="single" w:sz="4" w:space="0" w:color="auto"/>
              <w:bottom w:val="single" w:sz="4" w:space="0" w:color="auto"/>
              <w:right w:val="single" w:sz="4" w:space="0" w:color="auto"/>
            </w:tcBorders>
          </w:tcPr>
          <w:p w14:paraId="40BDEEA1" w14:textId="77777777" w:rsidR="00275873" w:rsidRPr="00556A85" w:rsidRDefault="00275873">
            <w:pPr>
              <w:jc w:val="center"/>
              <w:rPr>
                <w:rFonts w:ascii="Arial" w:hAnsi="Arial" w:cs="Arial"/>
                <w:b/>
                <w:bCs/>
                <w:sz w:val="24"/>
                <w:szCs w:val="24"/>
              </w:rPr>
            </w:pPr>
            <w:r w:rsidRPr="00556A85">
              <w:rPr>
                <w:rFonts w:ascii="Arial" w:hAnsi="Arial" w:cs="Arial"/>
                <w:b/>
                <w:bCs/>
                <w:sz w:val="24"/>
                <w:szCs w:val="24"/>
              </w:rPr>
              <w:t>E</w:t>
            </w:r>
          </w:p>
        </w:tc>
        <w:tc>
          <w:tcPr>
            <w:tcW w:w="2125" w:type="dxa"/>
            <w:tcBorders>
              <w:top w:val="single" w:sz="4" w:space="0" w:color="auto"/>
              <w:left w:val="single" w:sz="4" w:space="0" w:color="auto"/>
              <w:bottom w:val="single" w:sz="4" w:space="0" w:color="auto"/>
              <w:right w:val="single" w:sz="4" w:space="0" w:color="auto"/>
            </w:tcBorders>
          </w:tcPr>
          <w:p w14:paraId="51786E74" w14:textId="77777777" w:rsidR="00275873" w:rsidRPr="00556A85" w:rsidRDefault="00275873">
            <w:pPr>
              <w:jc w:val="center"/>
              <w:rPr>
                <w:rFonts w:ascii="Arial" w:hAnsi="Arial" w:cs="Arial"/>
                <w:b/>
                <w:bCs/>
                <w:sz w:val="24"/>
                <w:szCs w:val="24"/>
              </w:rPr>
            </w:pPr>
            <w:r w:rsidRPr="00556A85">
              <w:rPr>
                <w:rFonts w:ascii="Arial" w:hAnsi="Arial" w:cs="Arial"/>
                <w:b/>
                <w:bCs/>
                <w:sz w:val="24"/>
                <w:szCs w:val="24"/>
              </w:rPr>
              <w:t>A</w:t>
            </w:r>
          </w:p>
        </w:tc>
      </w:tr>
      <w:tr w:rsidR="00275873" w:rsidRPr="00556A85" w14:paraId="42777C96" w14:textId="77777777" w:rsidTr="007A7935">
        <w:tc>
          <w:tcPr>
            <w:tcW w:w="6377" w:type="dxa"/>
            <w:tcBorders>
              <w:top w:val="single" w:sz="4" w:space="0" w:color="auto"/>
              <w:left w:val="single" w:sz="4" w:space="0" w:color="auto"/>
              <w:bottom w:val="single" w:sz="4" w:space="0" w:color="auto"/>
              <w:right w:val="single" w:sz="4" w:space="0" w:color="auto"/>
            </w:tcBorders>
          </w:tcPr>
          <w:p w14:paraId="661E6B8F" w14:textId="43BD98A9" w:rsidR="00275873" w:rsidRPr="00556A85" w:rsidRDefault="00E43102">
            <w:pPr>
              <w:rPr>
                <w:rFonts w:ascii="Arial" w:hAnsi="Arial" w:cs="Arial"/>
                <w:sz w:val="24"/>
                <w:szCs w:val="24"/>
              </w:rPr>
            </w:pPr>
            <w:r w:rsidRPr="00556A85">
              <w:rPr>
                <w:rFonts w:ascii="Arial" w:hAnsi="Arial" w:cs="Arial"/>
                <w:sz w:val="24"/>
                <w:szCs w:val="24"/>
              </w:rPr>
              <w:t>Continued P</w:t>
            </w:r>
            <w:r w:rsidR="00275873" w:rsidRPr="00556A85">
              <w:rPr>
                <w:rFonts w:ascii="Arial" w:hAnsi="Arial" w:cs="Arial"/>
                <w:sz w:val="24"/>
                <w:szCs w:val="24"/>
              </w:rPr>
              <w:t xml:space="preserve">rofessional </w:t>
            </w:r>
            <w:r w:rsidRPr="00556A85">
              <w:rPr>
                <w:rFonts w:ascii="Arial" w:hAnsi="Arial" w:cs="Arial"/>
                <w:sz w:val="24"/>
                <w:szCs w:val="24"/>
              </w:rPr>
              <w:t xml:space="preserve">Development </w:t>
            </w:r>
            <w:r w:rsidR="00275873" w:rsidRPr="00556A85">
              <w:rPr>
                <w:rFonts w:ascii="Arial" w:hAnsi="Arial" w:cs="Arial"/>
                <w:sz w:val="24"/>
                <w:szCs w:val="24"/>
              </w:rPr>
              <w:t>accreditation</w:t>
            </w:r>
            <w:r w:rsidR="00AA2DD0" w:rsidRPr="00556A85">
              <w:rPr>
                <w:rFonts w:ascii="Arial" w:hAnsi="Arial" w:cs="Arial"/>
                <w:sz w:val="24"/>
                <w:szCs w:val="24"/>
              </w:rPr>
              <w:t xml:space="preserve"> </w:t>
            </w:r>
            <w:r w:rsidRPr="00556A85">
              <w:rPr>
                <w:rFonts w:ascii="Arial" w:hAnsi="Arial" w:cs="Arial"/>
                <w:sz w:val="24"/>
                <w:szCs w:val="24"/>
              </w:rPr>
              <w:t>related to</w:t>
            </w:r>
            <w:r w:rsidR="009828FE" w:rsidRPr="00556A85">
              <w:rPr>
                <w:rFonts w:ascii="Arial" w:hAnsi="Arial" w:cs="Arial"/>
                <w:sz w:val="24"/>
                <w:szCs w:val="24"/>
              </w:rPr>
              <w:t xml:space="preserve"> </w:t>
            </w:r>
            <w:r w:rsidR="00B1366B" w:rsidRPr="00556A85">
              <w:rPr>
                <w:rFonts w:ascii="Arial" w:hAnsi="Arial" w:cs="Arial"/>
                <w:sz w:val="24"/>
                <w:szCs w:val="24"/>
              </w:rPr>
              <w:t xml:space="preserve">Energy </w:t>
            </w:r>
            <w:r w:rsidR="00275873" w:rsidRPr="00556A85">
              <w:rPr>
                <w:rFonts w:ascii="Arial" w:hAnsi="Arial" w:cs="Arial"/>
                <w:sz w:val="24"/>
                <w:szCs w:val="24"/>
              </w:rPr>
              <w:t xml:space="preserve">/ </w:t>
            </w:r>
            <w:r w:rsidR="00390B16" w:rsidRPr="00556A85">
              <w:rPr>
                <w:rFonts w:ascii="Arial" w:hAnsi="Arial" w:cs="Arial"/>
                <w:sz w:val="24"/>
                <w:szCs w:val="24"/>
              </w:rPr>
              <w:t xml:space="preserve">Decarbonisation </w:t>
            </w:r>
            <w:r w:rsidR="00275873" w:rsidRPr="00556A85">
              <w:rPr>
                <w:rFonts w:ascii="Arial" w:hAnsi="Arial" w:cs="Arial"/>
                <w:sz w:val="24"/>
                <w:szCs w:val="24"/>
              </w:rPr>
              <w:t>/ Retrofit</w:t>
            </w:r>
            <w:r w:rsidR="00CD4573" w:rsidRPr="00556A85">
              <w:rPr>
                <w:rFonts w:ascii="Arial" w:hAnsi="Arial" w:cs="Arial"/>
                <w:sz w:val="24"/>
                <w:szCs w:val="24"/>
              </w:rPr>
              <w:t xml:space="preserve"> e.g. NEA</w:t>
            </w:r>
            <w:r w:rsidR="00AA2DD0" w:rsidRPr="00556A85">
              <w:rPr>
                <w:rFonts w:ascii="Arial" w:hAnsi="Arial" w:cs="Arial"/>
                <w:sz w:val="24"/>
                <w:szCs w:val="24"/>
              </w:rPr>
              <w:t>)</w:t>
            </w:r>
            <w:r w:rsidR="00F74FBC" w:rsidRPr="00556A85">
              <w:rPr>
                <w:rFonts w:ascii="Arial" w:hAnsi="Arial" w:cs="Arial"/>
                <w:sz w:val="24"/>
                <w:szCs w:val="24"/>
              </w:rPr>
              <w:t xml:space="preserve"> with certification evidence</w:t>
            </w:r>
          </w:p>
          <w:p w14:paraId="3811382C" w14:textId="77777777" w:rsidR="00275873" w:rsidRPr="00556A85" w:rsidRDefault="00275873" w:rsidP="09DCFD3E">
            <w:pPr>
              <w:jc w:val="both"/>
              <w:rPr>
                <w:rFonts w:ascii="Arial" w:hAnsi="Arial" w:cs="Arial"/>
                <w:sz w:val="24"/>
                <w:szCs w:val="24"/>
              </w:rPr>
            </w:pPr>
          </w:p>
        </w:tc>
        <w:tc>
          <w:tcPr>
            <w:tcW w:w="1983" w:type="dxa"/>
            <w:tcBorders>
              <w:top w:val="single" w:sz="4" w:space="0" w:color="auto"/>
              <w:left w:val="single" w:sz="4" w:space="0" w:color="auto"/>
              <w:bottom w:val="single" w:sz="4" w:space="0" w:color="auto"/>
              <w:right w:val="single" w:sz="4" w:space="0" w:color="auto"/>
            </w:tcBorders>
          </w:tcPr>
          <w:p w14:paraId="07A4C70E" w14:textId="37DA8CCF" w:rsidR="00275873" w:rsidRPr="00556A85" w:rsidRDefault="008B7AA8">
            <w:pPr>
              <w:jc w:val="center"/>
              <w:rPr>
                <w:rFonts w:ascii="Arial" w:hAnsi="Arial" w:cs="Arial"/>
                <w:b/>
                <w:bCs/>
                <w:sz w:val="24"/>
                <w:szCs w:val="24"/>
              </w:rPr>
            </w:pPr>
            <w:r w:rsidRPr="00556A85">
              <w:rPr>
                <w:rFonts w:ascii="Arial" w:hAnsi="Arial" w:cs="Arial"/>
                <w:b/>
                <w:bCs/>
                <w:sz w:val="24"/>
                <w:szCs w:val="24"/>
              </w:rPr>
              <w:t>E</w:t>
            </w:r>
          </w:p>
        </w:tc>
        <w:tc>
          <w:tcPr>
            <w:tcW w:w="2125" w:type="dxa"/>
            <w:tcBorders>
              <w:top w:val="single" w:sz="4" w:space="0" w:color="auto"/>
              <w:left w:val="single" w:sz="4" w:space="0" w:color="auto"/>
              <w:bottom w:val="single" w:sz="4" w:space="0" w:color="auto"/>
              <w:right w:val="single" w:sz="4" w:space="0" w:color="auto"/>
            </w:tcBorders>
          </w:tcPr>
          <w:p w14:paraId="57751A1C" w14:textId="6EF4E668" w:rsidR="00275873" w:rsidRPr="00556A85" w:rsidRDefault="00BA11FE">
            <w:pPr>
              <w:jc w:val="center"/>
              <w:rPr>
                <w:rFonts w:ascii="Arial" w:hAnsi="Arial" w:cs="Arial"/>
                <w:b/>
                <w:bCs/>
                <w:sz w:val="24"/>
                <w:szCs w:val="24"/>
              </w:rPr>
            </w:pPr>
            <w:r w:rsidRPr="00556A85">
              <w:rPr>
                <w:rFonts w:ascii="Arial" w:hAnsi="Arial" w:cs="Arial"/>
                <w:b/>
                <w:bCs/>
                <w:sz w:val="24"/>
                <w:szCs w:val="24"/>
              </w:rPr>
              <w:t>KO</w:t>
            </w:r>
            <w:r w:rsidR="000A0714" w:rsidRPr="00556A85">
              <w:rPr>
                <w:rFonts w:ascii="Arial" w:hAnsi="Arial" w:cs="Arial"/>
                <w:b/>
                <w:bCs/>
                <w:sz w:val="24"/>
                <w:szCs w:val="24"/>
              </w:rPr>
              <w:t xml:space="preserve"> / I</w:t>
            </w:r>
          </w:p>
        </w:tc>
      </w:tr>
      <w:tr w:rsidR="00275873" w:rsidRPr="00556A85" w14:paraId="1EA0FBD7" w14:textId="77777777" w:rsidTr="007A7935">
        <w:tc>
          <w:tcPr>
            <w:tcW w:w="637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F7E2401" w14:textId="5C6EDD77" w:rsidR="00275873" w:rsidRPr="00556A85" w:rsidRDefault="00275873">
            <w:pPr>
              <w:rPr>
                <w:rFonts w:ascii="Arial" w:hAnsi="Arial" w:cs="Arial"/>
                <w:b/>
                <w:bCs/>
                <w:sz w:val="24"/>
                <w:szCs w:val="24"/>
              </w:rPr>
            </w:pPr>
            <w:r w:rsidRPr="00556A85">
              <w:rPr>
                <w:rFonts w:ascii="Arial" w:hAnsi="Arial" w:cs="Arial"/>
                <w:b/>
                <w:bCs/>
                <w:sz w:val="24"/>
                <w:szCs w:val="24"/>
              </w:rPr>
              <w:t>Experien</w:t>
            </w:r>
            <w:r w:rsidR="008A2FDF" w:rsidRPr="00556A85">
              <w:rPr>
                <w:rFonts w:ascii="Arial" w:hAnsi="Arial" w:cs="Arial"/>
                <w:b/>
                <w:bCs/>
                <w:sz w:val="24"/>
                <w:szCs w:val="24"/>
              </w:rPr>
              <w:t xml:space="preserve">ce and </w:t>
            </w:r>
            <w:r w:rsidRPr="00556A85">
              <w:rPr>
                <w:rFonts w:ascii="Arial" w:hAnsi="Arial" w:cs="Arial"/>
                <w:b/>
                <w:bCs/>
                <w:sz w:val="24"/>
                <w:szCs w:val="24"/>
              </w:rPr>
              <w:t>knowledge</w:t>
            </w:r>
          </w:p>
        </w:tc>
        <w:tc>
          <w:tcPr>
            <w:tcW w:w="1983"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253849DA" w14:textId="77777777" w:rsidR="00275873" w:rsidRPr="00556A85" w:rsidRDefault="00275873">
            <w:pPr>
              <w:rPr>
                <w:rFonts w:ascii="Arial" w:hAnsi="Arial" w:cs="Arial"/>
                <w:b/>
                <w:bCs/>
                <w:sz w:val="24"/>
                <w:szCs w:val="24"/>
              </w:rPr>
            </w:pPr>
            <w:r w:rsidRPr="00556A85">
              <w:rPr>
                <w:rFonts w:ascii="Arial" w:hAnsi="Arial" w:cs="Arial"/>
                <w:b/>
                <w:bCs/>
                <w:sz w:val="24"/>
                <w:szCs w:val="24"/>
              </w:rPr>
              <w:t>E = Essential</w:t>
            </w:r>
          </w:p>
          <w:p w14:paraId="7B760409" w14:textId="77777777" w:rsidR="00275873" w:rsidRPr="00556A85" w:rsidRDefault="00275873">
            <w:pPr>
              <w:rPr>
                <w:rFonts w:ascii="Arial" w:hAnsi="Arial" w:cs="Arial"/>
                <w:b/>
                <w:bCs/>
                <w:sz w:val="24"/>
                <w:szCs w:val="24"/>
              </w:rPr>
            </w:pPr>
            <w:r w:rsidRPr="00556A85">
              <w:rPr>
                <w:rFonts w:ascii="Arial" w:hAnsi="Arial" w:cs="Arial"/>
                <w:b/>
                <w:bCs/>
                <w:sz w:val="24"/>
                <w:szCs w:val="24"/>
              </w:rPr>
              <w:t>D = Desirable</w:t>
            </w:r>
          </w:p>
        </w:tc>
        <w:tc>
          <w:tcPr>
            <w:tcW w:w="2125"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7985D749" w14:textId="77777777" w:rsidR="00275873" w:rsidRPr="00556A85" w:rsidRDefault="00275873">
            <w:pPr>
              <w:rPr>
                <w:rFonts w:ascii="Arial" w:hAnsi="Arial" w:cs="Arial"/>
                <w:b/>
                <w:bCs/>
                <w:sz w:val="24"/>
                <w:szCs w:val="24"/>
              </w:rPr>
            </w:pPr>
            <w:r w:rsidRPr="00556A85">
              <w:rPr>
                <w:rFonts w:ascii="Arial" w:hAnsi="Arial" w:cs="Arial"/>
                <w:b/>
                <w:bCs/>
                <w:sz w:val="24"/>
                <w:szCs w:val="24"/>
              </w:rPr>
              <w:t>Identified By</w:t>
            </w:r>
          </w:p>
        </w:tc>
      </w:tr>
      <w:tr w:rsidR="00275873" w:rsidRPr="00556A85" w14:paraId="7FBF1A79" w14:textId="77777777" w:rsidTr="007A7935">
        <w:tc>
          <w:tcPr>
            <w:tcW w:w="6377" w:type="dxa"/>
            <w:tcBorders>
              <w:top w:val="single" w:sz="4" w:space="0" w:color="auto"/>
              <w:left w:val="single" w:sz="4" w:space="0" w:color="auto"/>
              <w:bottom w:val="single" w:sz="4" w:space="0" w:color="auto"/>
              <w:right w:val="single" w:sz="4" w:space="0" w:color="auto"/>
            </w:tcBorders>
          </w:tcPr>
          <w:p w14:paraId="0FAD32B9" w14:textId="77777777" w:rsidR="00951311" w:rsidRPr="00556A85" w:rsidRDefault="008A1A06" w:rsidP="008A1A06">
            <w:pPr>
              <w:rPr>
                <w:rFonts w:ascii="Arial" w:hAnsi="Arial" w:cs="Arial"/>
                <w:sz w:val="24"/>
                <w:szCs w:val="24"/>
              </w:rPr>
            </w:pPr>
            <w:r w:rsidRPr="00556A85">
              <w:rPr>
                <w:rFonts w:ascii="Arial" w:hAnsi="Arial" w:cs="Arial"/>
                <w:sz w:val="24"/>
                <w:szCs w:val="24"/>
              </w:rPr>
              <w:t xml:space="preserve">Relevant professional experience within the housing retrofit industry </w:t>
            </w:r>
          </w:p>
          <w:p w14:paraId="51A8852D" w14:textId="547D1682" w:rsidR="008A1A06" w:rsidRPr="00556A85" w:rsidRDefault="008A1A06" w:rsidP="008A1A06">
            <w:pPr>
              <w:rPr>
                <w:rFonts w:ascii="Arial" w:hAnsi="Arial" w:cs="Arial"/>
                <w:sz w:val="24"/>
                <w:szCs w:val="24"/>
              </w:rPr>
            </w:pPr>
          </w:p>
        </w:tc>
        <w:tc>
          <w:tcPr>
            <w:tcW w:w="1983" w:type="dxa"/>
            <w:tcBorders>
              <w:top w:val="single" w:sz="4" w:space="0" w:color="auto"/>
              <w:left w:val="single" w:sz="4" w:space="0" w:color="auto"/>
              <w:bottom w:val="single" w:sz="4" w:space="0" w:color="auto"/>
              <w:right w:val="single" w:sz="4" w:space="0" w:color="auto"/>
            </w:tcBorders>
          </w:tcPr>
          <w:p w14:paraId="4909FD1E" w14:textId="77777777" w:rsidR="00275873" w:rsidRPr="00556A85" w:rsidRDefault="00275873">
            <w:pPr>
              <w:jc w:val="center"/>
              <w:rPr>
                <w:rFonts w:ascii="Arial" w:hAnsi="Arial" w:cs="Arial"/>
                <w:b/>
                <w:bCs/>
                <w:sz w:val="24"/>
                <w:szCs w:val="24"/>
              </w:rPr>
            </w:pPr>
            <w:r w:rsidRPr="00556A85">
              <w:rPr>
                <w:rFonts w:ascii="Arial" w:hAnsi="Arial" w:cs="Arial"/>
                <w:b/>
                <w:bCs/>
                <w:sz w:val="24"/>
                <w:szCs w:val="24"/>
              </w:rPr>
              <w:t>E</w:t>
            </w:r>
          </w:p>
        </w:tc>
        <w:tc>
          <w:tcPr>
            <w:tcW w:w="2125" w:type="dxa"/>
            <w:tcBorders>
              <w:top w:val="single" w:sz="4" w:space="0" w:color="auto"/>
              <w:left w:val="single" w:sz="4" w:space="0" w:color="auto"/>
              <w:bottom w:val="single" w:sz="4" w:space="0" w:color="auto"/>
              <w:right w:val="single" w:sz="4" w:space="0" w:color="auto"/>
            </w:tcBorders>
          </w:tcPr>
          <w:p w14:paraId="1F4045B6" w14:textId="4F2FDD25" w:rsidR="00275873" w:rsidRPr="00556A85" w:rsidRDefault="00BA11FE">
            <w:pPr>
              <w:jc w:val="center"/>
              <w:rPr>
                <w:rFonts w:ascii="Arial" w:hAnsi="Arial" w:cs="Arial"/>
                <w:b/>
                <w:bCs/>
                <w:sz w:val="24"/>
                <w:szCs w:val="24"/>
              </w:rPr>
            </w:pPr>
            <w:r w:rsidRPr="00556A85">
              <w:rPr>
                <w:rFonts w:ascii="Arial" w:hAnsi="Arial" w:cs="Arial"/>
                <w:b/>
                <w:bCs/>
                <w:sz w:val="24"/>
                <w:szCs w:val="24"/>
              </w:rPr>
              <w:t>KO</w:t>
            </w:r>
            <w:r w:rsidR="00527F36" w:rsidRPr="00556A85">
              <w:rPr>
                <w:rFonts w:ascii="Arial" w:hAnsi="Arial" w:cs="Arial"/>
                <w:b/>
                <w:bCs/>
                <w:sz w:val="24"/>
                <w:szCs w:val="24"/>
              </w:rPr>
              <w:t xml:space="preserve"> / I</w:t>
            </w:r>
          </w:p>
        </w:tc>
      </w:tr>
      <w:tr w:rsidR="00275873" w:rsidRPr="00556A85" w14:paraId="33986C4C" w14:textId="77777777" w:rsidTr="007A7935">
        <w:tc>
          <w:tcPr>
            <w:tcW w:w="6377" w:type="dxa"/>
            <w:tcBorders>
              <w:top w:val="single" w:sz="4" w:space="0" w:color="auto"/>
              <w:left w:val="single" w:sz="4" w:space="0" w:color="auto"/>
              <w:bottom w:val="single" w:sz="4" w:space="0" w:color="auto"/>
              <w:right w:val="single" w:sz="4" w:space="0" w:color="auto"/>
            </w:tcBorders>
          </w:tcPr>
          <w:p w14:paraId="331D9F98" w14:textId="77777777" w:rsidR="00EE2226" w:rsidRPr="00556A85" w:rsidRDefault="00EE2226" w:rsidP="00EE2226">
            <w:pPr>
              <w:rPr>
                <w:rFonts w:ascii="Arial" w:hAnsi="Arial" w:cs="Arial"/>
                <w:sz w:val="24"/>
                <w:szCs w:val="24"/>
              </w:rPr>
            </w:pPr>
            <w:r w:rsidRPr="00556A85">
              <w:rPr>
                <w:rFonts w:ascii="Arial" w:hAnsi="Arial" w:cs="Arial"/>
                <w:sz w:val="24"/>
                <w:szCs w:val="24"/>
                <w:lang w:bidi="en-US"/>
              </w:rPr>
              <w:t>Experience of engaging with different funders and / or reporting on public funding, financials and programme objectives</w:t>
            </w:r>
          </w:p>
          <w:p w14:paraId="5F5DC730" w14:textId="579931BF" w:rsidR="00951311" w:rsidRPr="00556A85" w:rsidRDefault="00951311">
            <w:pPr>
              <w:pStyle w:val="NoSpacing"/>
              <w:tabs>
                <w:tab w:val="left" w:pos="720"/>
              </w:tabs>
              <w:rPr>
                <w:rFonts w:ascii="Arial" w:hAnsi="Arial" w:cs="Arial"/>
                <w:sz w:val="24"/>
                <w:szCs w:val="24"/>
              </w:rPr>
            </w:pPr>
          </w:p>
        </w:tc>
        <w:tc>
          <w:tcPr>
            <w:tcW w:w="1983" w:type="dxa"/>
            <w:tcBorders>
              <w:top w:val="single" w:sz="4" w:space="0" w:color="auto"/>
              <w:left w:val="single" w:sz="4" w:space="0" w:color="auto"/>
              <w:bottom w:val="single" w:sz="4" w:space="0" w:color="auto"/>
              <w:right w:val="single" w:sz="4" w:space="0" w:color="auto"/>
            </w:tcBorders>
          </w:tcPr>
          <w:p w14:paraId="2BAF5B4C" w14:textId="77777777" w:rsidR="00275873" w:rsidRPr="00556A85" w:rsidRDefault="00275873">
            <w:pPr>
              <w:jc w:val="center"/>
              <w:rPr>
                <w:rFonts w:ascii="Arial" w:hAnsi="Arial" w:cs="Arial"/>
                <w:b/>
                <w:bCs/>
                <w:sz w:val="24"/>
                <w:szCs w:val="24"/>
              </w:rPr>
            </w:pPr>
            <w:r w:rsidRPr="00556A85">
              <w:rPr>
                <w:rFonts w:ascii="Arial" w:hAnsi="Arial" w:cs="Arial"/>
                <w:b/>
                <w:bCs/>
                <w:sz w:val="24"/>
                <w:szCs w:val="24"/>
              </w:rPr>
              <w:t>E</w:t>
            </w:r>
          </w:p>
        </w:tc>
        <w:tc>
          <w:tcPr>
            <w:tcW w:w="2125" w:type="dxa"/>
            <w:tcBorders>
              <w:top w:val="single" w:sz="4" w:space="0" w:color="auto"/>
              <w:left w:val="single" w:sz="4" w:space="0" w:color="auto"/>
              <w:bottom w:val="single" w:sz="4" w:space="0" w:color="auto"/>
              <w:right w:val="single" w:sz="4" w:space="0" w:color="auto"/>
            </w:tcBorders>
          </w:tcPr>
          <w:p w14:paraId="014E4ACE" w14:textId="5A9853CC" w:rsidR="00275873" w:rsidRPr="00556A85" w:rsidRDefault="00DF3D42">
            <w:pPr>
              <w:jc w:val="center"/>
              <w:rPr>
                <w:rFonts w:ascii="Arial" w:hAnsi="Arial" w:cs="Arial"/>
                <w:b/>
                <w:bCs/>
                <w:sz w:val="24"/>
                <w:szCs w:val="24"/>
              </w:rPr>
            </w:pPr>
            <w:r w:rsidRPr="00556A85">
              <w:rPr>
                <w:rFonts w:ascii="Arial" w:hAnsi="Arial" w:cs="Arial"/>
                <w:b/>
                <w:bCs/>
                <w:sz w:val="24"/>
                <w:szCs w:val="24"/>
              </w:rPr>
              <w:t>KO</w:t>
            </w:r>
            <w:r w:rsidR="00BA1A5D" w:rsidRPr="00556A85">
              <w:rPr>
                <w:rFonts w:ascii="Arial" w:hAnsi="Arial" w:cs="Arial"/>
                <w:b/>
                <w:bCs/>
                <w:sz w:val="24"/>
                <w:szCs w:val="24"/>
              </w:rPr>
              <w:t xml:space="preserve"> / I </w:t>
            </w:r>
          </w:p>
        </w:tc>
      </w:tr>
      <w:tr w:rsidR="00811190" w:rsidRPr="00556A85" w14:paraId="1EC4FE4C" w14:textId="77777777" w:rsidTr="007A7935">
        <w:tc>
          <w:tcPr>
            <w:tcW w:w="6377" w:type="dxa"/>
            <w:tcBorders>
              <w:top w:val="single" w:sz="4" w:space="0" w:color="auto"/>
              <w:left w:val="single" w:sz="4" w:space="0" w:color="auto"/>
              <w:bottom w:val="single" w:sz="4" w:space="0" w:color="auto"/>
              <w:right w:val="single" w:sz="4" w:space="0" w:color="auto"/>
            </w:tcBorders>
          </w:tcPr>
          <w:p w14:paraId="065C6F26" w14:textId="77777777" w:rsidR="00811190" w:rsidRPr="00556A85" w:rsidRDefault="00811190" w:rsidP="00811190">
            <w:pPr>
              <w:rPr>
                <w:rFonts w:ascii="Arial" w:eastAsia="Calibri" w:hAnsi="Arial" w:cs="Arial"/>
                <w:sz w:val="24"/>
                <w:szCs w:val="24"/>
              </w:rPr>
            </w:pPr>
            <w:r w:rsidRPr="00556A85">
              <w:rPr>
                <w:rFonts w:ascii="Arial" w:eastAsia="Calibri" w:hAnsi="Arial" w:cs="Arial"/>
                <w:sz w:val="24"/>
                <w:szCs w:val="24"/>
              </w:rPr>
              <w:t xml:space="preserve">Demonstrate a broad understanding of housing retrofit key messages and experience of communicating these </w:t>
            </w:r>
          </w:p>
          <w:p w14:paraId="65948722" w14:textId="77777777" w:rsidR="00811190" w:rsidRPr="00556A85" w:rsidRDefault="00811190" w:rsidP="00EE2226">
            <w:pPr>
              <w:rPr>
                <w:rFonts w:ascii="Arial" w:hAnsi="Arial" w:cs="Arial"/>
                <w:sz w:val="24"/>
                <w:szCs w:val="24"/>
                <w:lang w:bidi="en-US"/>
              </w:rPr>
            </w:pPr>
          </w:p>
        </w:tc>
        <w:tc>
          <w:tcPr>
            <w:tcW w:w="1983" w:type="dxa"/>
            <w:tcBorders>
              <w:top w:val="single" w:sz="4" w:space="0" w:color="auto"/>
              <w:left w:val="single" w:sz="4" w:space="0" w:color="auto"/>
              <w:bottom w:val="single" w:sz="4" w:space="0" w:color="auto"/>
              <w:right w:val="single" w:sz="4" w:space="0" w:color="auto"/>
            </w:tcBorders>
          </w:tcPr>
          <w:p w14:paraId="0E111279" w14:textId="36C690CC" w:rsidR="00811190" w:rsidRPr="00556A85" w:rsidRDefault="00811190">
            <w:pPr>
              <w:jc w:val="center"/>
              <w:rPr>
                <w:rFonts w:ascii="Arial" w:hAnsi="Arial" w:cs="Arial"/>
                <w:b/>
                <w:bCs/>
                <w:sz w:val="24"/>
                <w:szCs w:val="24"/>
              </w:rPr>
            </w:pPr>
            <w:r w:rsidRPr="00556A85">
              <w:rPr>
                <w:rFonts w:ascii="Arial" w:hAnsi="Arial" w:cs="Arial"/>
                <w:b/>
                <w:bCs/>
                <w:sz w:val="24"/>
                <w:szCs w:val="24"/>
              </w:rPr>
              <w:t>E</w:t>
            </w:r>
          </w:p>
        </w:tc>
        <w:tc>
          <w:tcPr>
            <w:tcW w:w="2125" w:type="dxa"/>
            <w:tcBorders>
              <w:top w:val="single" w:sz="4" w:space="0" w:color="auto"/>
              <w:left w:val="single" w:sz="4" w:space="0" w:color="auto"/>
              <w:bottom w:val="single" w:sz="4" w:space="0" w:color="auto"/>
              <w:right w:val="single" w:sz="4" w:space="0" w:color="auto"/>
            </w:tcBorders>
          </w:tcPr>
          <w:p w14:paraId="3FFE6DBF" w14:textId="38429140" w:rsidR="00811190" w:rsidRPr="00556A85" w:rsidRDefault="00F206BA">
            <w:pPr>
              <w:jc w:val="center"/>
              <w:rPr>
                <w:rFonts w:ascii="Arial" w:hAnsi="Arial" w:cs="Arial"/>
                <w:b/>
                <w:bCs/>
                <w:sz w:val="24"/>
                <w:szCs w:val="24"/>
              </w:rPr>
            </w:pPr>
            <w:r w:rsidRPr="00556A85">
              <w:rPr>
                <w:rFonts w:ascii="Arial" w:hAnsi="Arial" w:cs="Arial"/>
                <w:b/>
                <w:bCs/>
                <w:sz w:val="24"/>
                <w:szCs w:val="24"/>
              </w:rPr>
              <w:t>I</w:t>
            </w:r>
          </w:p>
        </w:tc>
      </w:tr>
      <w:tr w:rsidR="002E2109" w:rsidRPr="00556A85" w14:paraId="64892428" w14:textId="77777777" w:rsidTr="007A7935">
        <w:tc>
          <w:tcPr>
            <w:tcW w:w="6377" w:type="dxa"/>
            <w:tcBorders>
              <w:top w:val="single" w:sz="4" w:space="0" w:color="auto"/>
              <w:left w:val="single" w:sz="4" w:space="0" w:color="auto"/>
              <w:bottom w:val="single" w:sz="4" w:space="0" w:color="auto"/>
              <w:right w:val="single" w:sz="4" w:space="0" w:color="auto"/>
            </w:tcBorders>
          </w:tcPr>
          <w:p w14:paraId="381C3F3B" w14:textId="77777777" w:rsidR="00C87F9B" w:rsidRPr="00556A85" w:rsidRDefault="00C87F9B" w:rsidP="00C87F9B">
            <w:pPr>
              <w:rPr>
                <w:rFonts w:ascii="Arial" w:eastAsia="Calibri" w:hAnsi="Arial" w:cs="Arial"/>
                <w:sz w:val="24"/>
                <w:szCs w:val="24"/>
              </w:rPr>
            </w:pPr>
            <w:r w:rsidRPr="00556A85">
              <w:rPr>
                <w:rFonts w:ascii="Arial" w:eastAsia="Calibri" w:hAnsi="Arial" w:cs="Arial"/>
                <w:sz w:val="24"/>
                <w:szCs w:val="24"/>
              </w:rPr>
              <w:t>Understanding of the public sector role in delivering housing retrofit and ability to develop and</w:t>
            </w:r>
            <w:r w:rsidRPr="00556A85">
              <w:rPr>
                <w:rFonts w:ascii="Arial" w:hAnsi="Arial" w:cs="Arial"/>
                <w:sz w:val="24"/>
                <w:szCs w:val="24"/>
                <w:lang w:bidi="en-US"/>
              </w:rPr>
              <w:t xml:space="preserve"> co-ordinate intelligence and data to inform housing retrofit strategy, policy and project development</w:t>
            </w:r>
          </w:p>
          <w:p w14:paraId="4B8FCE3A" w14:textId="77777777" w:rsidR="002E2109" w:rsidRPr="00556A85" w:rsidRDefault="002E2109" w:rsidP="002E2109">
            <w:pPr>
              <w:rPr>
                <w:rFonts w:ascii="Arial" w:eastAsia="Calibri" w:hAnsi="Arial" w:cs="Arial"/>
                <w:sz w:val="24"/>
                <w:szCs w:val="24"/>
              </w:rPr>
            </w:pPr>
          </w:p>
        </w:tc>
        <w:tc>
          <w:tcPr>
            <w:tcW w:w="1983" w:type="dxa"/>
            <w:tcBorders>
              <w:top w:val="single" w:sz="4" w:space="0" w:color="auto"/>
              <w:left w:val="single" w:sz="4" w:space="0" w:color="auto"/>
              <w:bottom w:val="single" w:sz="4" w:space="0" w:color="auto"/>
              <w:right w:val="single" w:sz="4" w:space="0" w:color="auto"/>
            </w:tcBorders>
          </w:tcPr>
          <w:p w14:paraId="66E7615B" w14:textId="5D9791C1" w:rsidR="002E2109" w:rsidRPr="00556A85" w:rsidRDefault="002221D3">
            <w:pPr>
              <w:jc w:val="center"/>
              <w:rPr>
                <w:rFonts w:ascii="Arial" w:hAnsi="Arial" w:cs="Arial"/>
                <w:b/>
                <w:bCs/>
                <w:sz w:val="24"/>
                <w:szCs w:val="24"/>
              </w:rPr>
            </w:pPr>
            <w:r w:rsidRPr="00556A85">
              <w:rPr>
                <w:rFonts w:ascii="Arial" w:hAnsi="Arial" w:cs="Arial"/>
                <w:b/>
                <w:bCs/>
                <w:sz w:val="24"/>
                <w:szCs w:val="24"/>
              </w:rPr>
              <w:t>E</w:t>
            </w:r>
          </w:p>
        </w:tc>
        <w:tc>
          <w:tcPr>
            <w:tcW w:w="2125" w:type="dxa"/>
            <w:tcBorders>
              <w:top w:val="single" w:sz="4" w:space="0" w:color="auto"/>
              <w:left w:val="single" w:sz="4" w:space="0" w:color="auto"/>
              <w:bottom w:val="single" w:sz="4" w:space="0" w:color="auto"/>
              <w:right w:val="single" w:sz="4" w:space="0" w:color="auto"/>
            </w:tcBorders>
          </w:tcPr>
          <w:p w14:paraId="558EDB8A" w14:textId="1ABF78CD" w:rsidR="002E2109" w:rsidRPr="00556A85" w:rsidRDefault="002221D3">
            <w:pPr>
              <w:jc w:val="center"/>
              <w:rPr>
                <w:rFonts w:ascii="Arial" w:hAnsi="Arial" w:cs="Arial"/>
                <w:b/>
                <w:bCs/>
                <w:sz w:val="24"/>
                <w:szCs w:val="24"/>
              </w:rPr>
            </w:pPr>
            <w:r w:rsidRPr="00556A85">
              <w:rPr>
                <w:rFonts w:ascii="Arial" w:hAnsi="Arial" w:cs="Arial"/>
                <w:b/>
                <w:bCs/>
                <w:sz w:val="24"/>
                <w:szCs w:val="24"/>
              </w:rPr>
              <w:t>I</w:t>
            </w:r>
          </w:p>
        </w:tc>
      </w:tr>
      <w:tr w:rsidR="00BB369D" w:rsidRPr="00556A85" w14:paraId="65F60543" w14:textId="77777777" w:rsidTr="007A7935">
        <w:tc>
          <w:tcPr>
            <w:tcW w:w="6377" w:type="dxa"/>
            <w:tcBorders>
              <w:top w:val="single" w:sz="4" w:space="0" w:color="auto"/>
              <w:left w:val="single" w:sz="4" w:space="0" w:color="auto"/>
              <w:bottom w:val="single" w:sz="4" w:space="0" w:color="auto"/>
              <w:right w:val="single" w:sz="4" w:space="0" w:color="auto"/>
            </w:tcBorders>
          </w:tcPr>
          <w:p w14:paraId="1B1D744E" w14:textId="77777777" w:rsidR="002E2109" w:rsidRPr="00556A85" w:rsidRDefault="002E2109" w:rsidP="002E2109">
            <w:pPr>
              <w:rPr>
                <w:rFonts w:ascii="Arial" w:hAnsi="Arial" w:cs="Arial"/>
                <w:sz w:val="24"/>
                <w:szCs w:val="24"/>
              </w:rPr>
            </w:pPr>
            <w:r w:rsidRPr="00556A85">
              <w:rPr>
                <w:rFonts w:ascii="Arial" w:eastAsia="Calibri" w:hAnsi="Arial" w:cs="Arial"/>
                <w:sz w:val="24"/>
                <w:szCs w:val="24"/>
              </w:rPr>
              <w:t>Experience of project planning - with the a</w:t>
            </w:r>
            <w:r w:rsidRPr="00556A85">
              <w:rPr>
                <w:rFonts w:ascii="Arial" w:hAnsi="Arial" w:cs="Arial"/>
                <w:sz w:val="24"/>
                <w:szCs w:val="24"/>
              </w:rPr>
              <w:t>bility to establish priorities, project plan and drive delivery to meet time and budget</w:t>
            </w:r>
          </w:p>
          <w:p w14:paraId="3A7AECC9" w14:textId="77777777" w:rsidR="00BB369D" w:rsidRPr="00556A85" w:rsidRDefault="00BB369D" w:rsidP="00811190">
            <w:pPr>
              <w:rPr>
                <w:rFonts w:ascii="Arial" w:eastAsia="Calibri" w:hAnsi="Arial" w:cs="Arial"/>
                <w:sz w:val="24"/>
                <w:szCs w:val="24"/>
              </w:rPr>
            </w:pPr>
          </w:p>
        </w:tc>
        <w:tc>
          <w:tcPr>
            <w:tcW w:w="1983" w:type="dxa"/>
            <w:tcBorders>
              <w:top w:val="single" w:sz="4" w:space="0" w:color="auto"/>
              <w:left w:val="single" w:sz="4" w:space="0" w:color="auto"/>
              <w:bottom w:val="single" w:sz="4" w:space="0" w:color="auto"/>
              <w:right w:val="single" w:sz="4" w:space="0" w:color="auto"/>
            </w:tcBorders>
          </w:tcPr>
          <w:p w14:paraId="18DAAF9E" w14:textId="3E8A023A" w:rsidR="00BB369D" w:rsidRPr="00556A85" w:rsidRDefault="002221D3">
            <w:pPr>
              <w:jc w:val="center"/>
              <w:rPr>
                <w:rFonts w:ascii="Arial" w:hAnsi="Arial" w:cs="Arial"/>
                <w:b/>
                <w:bCs/>
                <w:sz w:val="24"/>
                <w:szCs w:val="24"/>
              </w:rPr>
            </w:pPr>
            <w:r w:rsidRPr="00556A85">
              <w:rPr>
                <w:rFonts w:ascii="Arial" w:hAnsi="Arial" w:cs="Arial"/>
                <w:b/>
                <w:bCs/>
                <w:sz w:val="24"/>
                <w:szCs w:val="24"/>
              </w:rPr>
              <w:t>E</w:t>
            </w:r>
          </w:p>
        </w:tc>
        <w:tc>
          <w:tcPr>
            <w:tcW w:w="2125" w:type="dxa"/>
            <w:tcBorders>
              <w:top w:val="single" w:sz="4" w:space="0" w:color="auto"/>
              <w:left w:val="single" w:sz="4" w:space="0" w:color="auto"/>
              <w:bottom w:val="single" w:sz="4" w:space="0" w:color="auto"/>
              <w:right w:val="single" w:sz="4" w:space="0" w:color="auto"/>
            </w:tcBorders>
          </w:tcPr>
          <w:p w14:paraId="188FF6A6" w14:textId="4F8435EC" w:rsidR="00BB369D" w:rsidRPr="00556A85" w:rsidRDefault="002221D3">
            <w:pPr>
              <w:jc w:val="center"/>
              <w:rPr>
                <w:rFonts w:ascii="Arial" w:hAnsi="Arial" w:cs="Arial"/>
                <w:b/>
                <w:bCs/>
                <w:sz w:val="24"/>
                <w:szCs w:val="24"/>
              </w:rPr>
            </w:pPr>
            <w:r w:rsidRPr="00556A85">
              <w:rPr>
                <w:rFonts w:ascii="Arial" w:hAnsi="Arial" w:cs="Arial"/>
                <w:b/>
                <w:bCs/>
                <w:sz w:val="24"/>
                <w:szCs w:val="24"/>
              </w:rPr>
              <w:t>I</w:t>
            </w:r>
          </w:p>
        </w:tc>
      </w:tr>
      <w:tr w:rsidR="00782E61" w:rsidRPr="00556A85" w14:paraId="0AA10093" w14:textId="77777777" w:rsidTr="007A7935">
        <w:tc>
          <w:tcPr>
            <w:tcW w:w="6377" w:type="dxa"/>
            <w:tcBorders>
              <w:top w:val="single" w:sz="4" w:space="0" w:color="auto"/>
              <w:left w:val="single" w:sz="4" w:space="0" w:color="auto"/>
              <w:bottom w:val="single" w:sz="4" w:space="0" w:color="auto"/>
              <w:right w:val="single" w:sz="4" w:space="0" w:color="auto"/>
            </w:tcBorders>
          </w:tcPr>
          <w:p w14:paraId="728F0C7F" w14:textId="77777777" w:rsidR="00AF6C8D" w:rsidRPr="00556A85" w:rsidRDefault="00AF6C8D" w:rsidP="00AF6C8D">
            <w:pPr>
              <w:contextualSpacing/>
              <w:rPr>
                <w:rFonts w:ascii="Arial" w:eastAsia="Calibri" w:hAnsi="Arial" w:cs="Arial"/>
                <w:sz w:val="24"/>
                <w:szCs w:val="24"/>
              </w:rPr>
            </w:pPr>
            <w:r w:rsidRPr="00556A85">
              <w:rPr>
                <w:rFonts w:ascii="Arial" w:eastAsia="Calibri" w:hAnsi="Arial" w:cs="Arial"/>
                <w:sz w:val="24"/>
                <w:szCs w:val="24"/>
              </w:rPr>
              <w:t xml:space="preserve">Experience of developing good working relationships with stakeholders and delivery partners to persuade, negotiate and influence </w:t>
            </w:r>
          </w:p>
          <w:p w14:paraId="62E663FA" w14:textId="77777777" w:rsidR="00782E61" w:rsidRPr="00556A85" w:rsidRDefault="00782E61" w:rsidP="002E2109">
            <w:pPr>
              <w:rPr>
                <w:rFonts w:ascii="Arial" w:eastAsia="Calibri" w:hAnsi="Arial" w:cs="Arial"/>
                <w:sz w:val="24"/>
                <w:szCs w:val="24"/>
              </w:rPr>
            </w:pPr>
          </w:p>
        </w:tc>
        <w:tc>
          <w:tcPr>
            <w:tcW w:w="1983" w:type="dxa"/>
            <w:tcBorders>
              <w:top w:val="single" w:sz="4" w:space="0" w:color="auto"/>
              <w:left w:val="single" w:sz="4" w:space="0" w:color="auto"/>
              <w:bottom w:val="single" w:sz="4" w:space="0" w:color="auto"/>
              <w:right w:val="single" w:sz="4" w:space="0" w:color="auto"/>
            </w:tcBorders>
          </w:tcPr>
          <w:p w14:paraId="3B96560C" w14:textId="49868DB4" w:rsidR="00782E61" w:rsidRPr="00556A85" w:rsidRDefault="00424571">
            <w:pPr>
              <w:jc w:val="center"/>
              <w:rPr>
                <w:rFonts w:ascii="Arial" w:hAnsi="Arial" w:cs="Arial"/>
                <w:b/>
                <w:bCs/>
                <w:sz w:val="24"/>
                <w:szCs w:val="24"/>
              </w:rPr>
            </w:pPr>
            <w:r w:rsidRPr="00556A85">
              <w:rPr>
                <w:rFonts w:ascii="Arial" w:hAnsi="Arial" w:cs="Arial"/>
                <w:b/>
                <w:bCs/>
                <w:sz w:val="24"/>
                <w:szCs w:val="24"/>
              </w:rPr>
              <w:t>E</w:t>
            </w:r>
          </w:p>
        </w:tc>
        <w:tc>
          <w:tcPr>
            <w:tcW w:w="2125" w:type="dxa"/>
            <w:tcBorders>
              <w:top w:val="single" w:sz="4" w:space="0" w:color="auto"/>
              <w:left w:val="single" w:sz="4" w:space="0" w:color="auto"/>
              <w:bottom w:val="single" w:sz="4" w:space="0" w:color="auto"/>
              <w:right w:val="single" w:sz="4" w:space="0" w:color="auto"/>
            </w:tcBorders>
          </w:tcPr>
          <w:p w14:paraId="116FD73D" w14:textId="49F70DE1" w:rsidR="00782E61" w:rsidRPr="00556A85" w:rsidRDefault="00424571">
            <w:pPr>
              <w:jc w:val="center"/>
              <w:rPr>
                <w:rFonts w:ascii="Arial" w:hAnsi="Arial" w:cs="Arial"/>
                <w:b/>
                <w:bCs/>
                <w:sz w:val="24"/>
                <w:szCs w:val="24"/>
              </w:rPr>
            </w:pPr>
            <w:r w:rsidRPr="00556A85">
              <w:rPr>
                <w:rFonts w:ascii="Arial" w:hAnsi="Arial" w:cs="Arial"/>
                <w:b/>
                <w:bCs/>
                <w:sz w:val="24"/>
                <w:szCs w:val="24"/>
              </w:rPr>
              <w:t>I</w:t>
            </w:r>
          </w:p>
        </w:tc>
      </w:tr>
      <w:tr w:rsidR="00275873" w:rsidRPr="00556A85" w14:paraId="3D13020C" w14:textId="77777777" w:rsidTr="007A7935">
        <w:tc>
          <w:tcPr>
            <w:tcW w:w="637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1290F91" w14:textId="2BC0CF8C" w:rsidR="00275873" w:rsidRPr="00556A85" w:rsidRDefault="00A91B0C">
            <w:pPr>
              <w:rPr>
                <w:rFonts w:ascii="Arial" w:hAnsi="Arial" w:cs="Arial"/>
                <w:b/>
                <w:bCs/>
                <w:sz w:val="24"/>
                <w:szCs w:val="24"/>
              </w:rPr>
            </w:pPr>
            <w:r w:rsidRPr="00556A85">
              <w:rPr>
                <w:rFonts w:ascii="Arial" w:hAnsi="Arial" w:cs="Arial"/>
                <w:b/>
                <w:bCs/>
                <w:sz w:val="24"/>
                <w:szCs w:val="24"/>
              </w:rPr>
              <w:t>Skills and abilities</w:t>
            </w:r>
            <w:r w:rsidR="00275873" w:rsidRPr="00556A85">
              <w:rPr>
                <w:rFonts w:ascii="Arial" w:hAnsi="Arial" w:cs="Arial"/>
                <w:b/>
                <w:bCs/>
                <w:sz w:val="24"/>
                <w:szCs w:val="24"/>
              </w:rPr>
              <w:t xml:space="preserve">  </w:t>
            </w:r>
          </w:p>
        </w:tc>
        <w:tc>
          <w:tcPr>
            <w:tcW w:w="1983"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2F471993" w14:textId="77777777" w:rsidR="00275873" w:rsidRPr="00556A85" w:rsidRDefault="00275873">
            <w:pPr>
              <w:rPr>
                <w:rFonts w:ascii="Arial" w:hAnsi="Arial" w:cs="Arial"/>
                <w:b/>
                <w:bCs/>
                <w:sz w:val="24"/>
                <w:szCs w:val="24"/>
              </w:rPr>
            </w:pPr>
            <w:r w:rsidRPr="00556A85">
              <w:rPr>
                <w:rFonts w:ascii="Arial" w:hAnsi="Arial" w:cs="Arial"/>
                <w:b/>
                <w:bCs/>
                <w:sz w:val="24"/>
                <w:szCs w:val="24"/>
              </w:rPr>
              <w:t>E = Essential</w:t>
            </w:r>
          </w:p>
          <w:p w14:paraId="55ACE575" w14:textId="77777777" w:rsidR="00275873" w:rsidRPr="00556A85" w:rsidRDefault="00275873">
            <w:pPr>
              <w:rPr>
                <w:rFonts w:ascii="Arial" w:hAnsi="Arial" w:cs="Arial"/>
                <w:b/>
                <w:bCs/>
                <w:sz w:val="24"/>
                <w:szCs w:val="24"/>
              </w:rPr>
            </w:pPr>
            <w:r w:rsidRPr="00556A85">
              <w:rPr>
                <w:rFonts w:ascii="Arial" w:hAnsi="Arial" w:cs="Arial"/>
                <w:b/>
                <w:bCs/>
                <w:sz w:val="24"/>
                <w:szCs w:val="24"/>
              </w:rPr>
              <w:t>D = Desirable</w:t>
            </w:r>
          </w:p>
        </w:tc>
        <w:tc>
          <w:tcPr>
            <w:tcW w:w="2125"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4EB972A" w14:textId="77777777" w:rsidR="00275873" w:rsidRPr="00556A85" w:rsidRDefault="00275873">
            <w:pPr>
              <w:rPr>
                <w:rFonts w:ascii="Arial" w:hAnsi="Arial" w:cs="Arial"/>
                <w:b/>
                <w:bCs/>
                <w:sz w:val="24"/>
                <w:szCs w:val="24"/>
              </w:rPr>
            </w:pPr>
            <w:r w:rsidRPr="00556A85">
              <w:rPr>
                <w:rFonts w:ascii="Arial" w:hAnsi="Arial" w:cs="Arial"/>
                <w:b/>
                <w:bCs/>
                <w:sz w:val="24"/>
                <w:szCs w:val="24"/>
              </w:rPr>
              <w:t>Identified By</w:t>
            </w:r>
          </w:p>
        </w:tc>
      </w:tr>
      <w:tr w:rsidR="00127B9B" w:rsidRPr="00556A85" w14:paraId="1D7B1F8D" w14:textId="77777777" w:rsidTr="007A7935">
        <w:tc>
          <w:tcPr>
            <w:tcW w:w="6377" w:type="dxa"/>
            <w:tcBorders>
              <w:top w:val="single" w:sz="4" w:space="0" w:color="auto"/>
              <w:left w:val="single" w:sz="4" w:space="0" w:color="auto"/>
              <w:bottom w:val="single" w:sz="4" w:space="0" w:color="auto"/>
              <w:right w:val="single" w:sz="4" w:space="0" w:color="auto"/>
            </w:tcBorders>
          </w:tcPr>
          <w:p w14:paraId="76C6602F" w14:textId="77777777" w:rsidR="00127B9B" w:rsidRPr="00556A85" w:rsidRDefault="00E4761F" w:rsidP="00127B9B">
            <w:pPr>
              <w:rPr>
                <w:rFonts w:ascii="Arial" w:hAnsi="Arial" w:cs="Arial"/>
                <w:sz w:val="24"/>
                <w:szCs w:val="24"/>
              </w:rPr>
            </w:pPr>
            <w:r w:rsidRPr="00556A85">
              <w:rPr>
                <w:rFonts w:ascii="Arial" w:eastAsia="Calibri" w:hAnsi="Arial" w:cs="Arial"/>
                <w:sz w:val="24"/>
                <w:szCs w:val="24"/>
              </w:rPr>
              <w:t>Good written and oral presentation skills with ability to present complex ideas in a clear way</w:t>
            </w:r>
            <w:r w:rsidRPr="00556A85">
              <w:rPr>
                <w:rFonts w:ascii="Arial" w:hAnsi="Arial" w:cs="Arial"/>
                <w:sz w:val="24"/>
                <w:szCs w:val="24"/>
              </w:rPr>
              <w:t xml:space="preserve"> and good experience of presenting reports and briefings </w:t>
            </w:r>
          </w:p>
          <w:p w14:paraId="3C85C288" w14:textId="443FAD49" w:rsidR="004E6651" w:rsidRPr="00556A85" w:rsidRDefault="004E6651" w:rsidP="00127B9B">
            <w:pPr>
              <w:rPr>
                <w:rFonts w:ascii="Arial" w:hAnsi="Arial" w:cs="Arial"/>
                <w:sz w:val="24"/>
                <w:szCs w:val="24"/>
              </w:rPr>
            </w:pPr>
          </w:p>
        </w:tc>
        <w:tc>
          <w:tcPr>
            <w:tcW w:w="1983" w:type="dxa"/>
            <w:tcBorders>
              <w:top w:val="single" w:sz="4" w:space="0" w:color="auto"/>
              <w:left w:val="single" w:sz="4" w:space="0" w:color="auto"/>
              <w:bottom w:val="single" w:sz="4" w:space="0" w:color="auto"/>
              <w:right w:val="single" w:sz="4" w:space="0" w:color="auto"/>
            </w:tcBorders>
          </w:tcPr>
          <w:p w14:paraId="7284A6B5" w14:textId="0AE93670" w:rsidR="00127B9B" w:rsidRPr="00556A85" w:rsidRDefault="001300DC">
            <w:pPr>
              <w:jc w:val="center"/>
              <w:rPr>
                <w:rFonts w:ascii="Arial" w:hAnsi="Arial" w:cs="Arial"/>
                <w:b/>
                <w:bCs/>
                <w:sz w:val="24"/>
                <w:szCs w:val="24"/>
              </w:rPr>
            </w:pPr>
            <w:r w:rsidRPr="00556A85">
              <w:rPr>
                <w:rFonts w:ascii="Arial" w:hAnsi="Arial" w:cs="Arial"/>
                <w:b/>
                <w:bCs/>
                <w:sz w:val="24"/>
                <w:szCs w:val="24"/>
              </w:rPr>
              <w:t>E</w:t>
            </w:r>
          </w:p>
        </w:tc>
        <w:tc>
          <w:tcPr>
            <w:tcW w:w="2125" w:type="dxa"/>
            <w:tcBorders>
              <w:top w:val="single" w:sz="4" w:space="0" w:color="auto"/>
              <w:left w:val="single" w:sz="4" w:space="0" w:color="auto"/>
              <w:bottom w:val="single" w:sz="4" w:space="0" w:color="auto"/>
              <w:right w:val="single" w:sz="4" w:space="0" w:color="auto"/>
            </w:tcBorders>
          </w:tcPr>
          <w:p w14:paraId="65FC5CA5" w14:textId="6ABE7536" w:rsidR="00127B9B" w:rsidRPr="00556A85" w:rsidRDefault="00527F36">
            <w:pPr>
              <w:jc w:val="center"/>
              <w:rPr>
                <w:rFonts w:ascii="Arial" w:hAnsi="Arial" w:cs="Arial"/>
                <w:b/>
                <w:bCs/>
                <w:sz w:val="24"/>
                <w:szCs w:val="24"/>
              </w:rPr>
            </w:pPr>
            <w:r w:rsidRPr="00556A85">
              <w:rPr>
                <w:rFonts w:ascii="Arial" w:hAnsi="Arial" w:cs="Arial"/>
                <w:b/>
                <w:bCs/>
                <w:sz w:val="24"/>
                <w:szCs w:val="24"/>
              </w:rPr>
              <w:t>A / I</w:t>
            </w:r>
            <w:r w:rsidR="00865A90" w:rsidRPr="00556A85">
              <w:rPr>
                <w:rFonts w:ascii="Arial" w:hAnsi="Arial" w:cs="Arial"/>
                <w:b/>
                <w:bCs/>
                <w:sz w:val="24"/>
                <w:szCs w:val="24"/>
              </w:rPr>
              <w:t xml:space="preserve"> </w:t>
            </w:r>
          </w:p>
        </w:tc>
      </w:tr>
      <w:tr w:rsidR="00127B9B" w:rsidRPr="00556A85" w14:paraId="6AF39E56" w14:textId="77777777" w:rsidTr="007A7935">
        <w:tc>
          <w:tcPr>
            <w:tcW w:w="6377" w:type="dxa"/>
            <w:tcBorders>
              <w:top w:val="single" w:sz="4" w:space="0" w:color="auto"/>
              <w:left w:val="single" w:sz="4" w:space="0" w:color="auto"/>
              <w:bottom w:val="single" w:sz="4" w:space="0" w:color="auto"/>
              <w:right w:val="single" w:sz="4" w:space="0" w:color="auto"/>
            </w:tcBorders>
          </w:tcPr>
          <w:p w14:paraId="7FB78817" w14:textId="35F6E925" w:rsidR="00127B9B" w:rsidRPr="00556A85" w:rsidRDefault="00127B9B" w:rsidP="00127B9B">
            <w:pPr>
              <w:pStyle w:val="NoSpacing"/>
              <w:rPr>
                <w:rFonts w:ascii="Arial" w:hAnsi="Arial" w:cs="Arial"/>
                <w:sz w:val="24"/>
                <w:szCs w:val="24"/>
              </w:rPr>
            </w:pPr>
            <w:r w:rsidRPr="00556A85">
              <w:rPr>
                <w:rFonts w:ascii="Arial" w:hAnsi="Arial" w:cs="Arial"/>
                <w:sz w:val="24"/>
                <w:szCs w:val="24"/>
              </w:rPr>
              <w:t>Good IT skills and familiarity with Microsoft Office</w:t>
            </w:r>
            <w:r w:rsidR="000A5255" w:rsidRPr="00556A85">
              <w:rPr>
                <w:rFonts w:ascii="Arial" w:hAnsi="Arial" w:cs="Arial"/>
                <w:sz w:val="24"/>
                <w:szCs w:val="24"/>
              </w:rPr>
              <w:t>, Co-Pilot</w:t>
            </w:r>
            <w:r w:rsidRPr="00556A85">
              <w:rPr>
                <w:rFonts w:ascii="Arial" w:hAnsi="Arial" w:cs="Arial"/>
                <w:sz w:val="24"/>
                <w:szCs w:val="24"/>
              </w:rPr>
              <w:t xml:space="preserve"> and collaborative working IT solutions (eg SharePoint, Teams) </w:t>
            </w:r>
          </w:p>
          <w:p w14:paraId="428AEAD1" w14:textId="77777777" w:rsidR="00127B9B" w:rsidRPr="00556A85" w:rsidRDefault="00127B9B" w:rsidP="00127B9B">
            <w:pPr>
              <w:pStyle w:val="NoSpacing"/>
              <w:rPr>
                <w:rFonts w:ascii="Arial" w:eastAsia="Calibri" w:hAnsi="Arial" w:cs="Arial"/>
                <w:sz w:val="24"/>
                <w:szCs w:val="24"/>
              </w:rPr>
            </w:pPr>
          </w:p>
        </w:tc>
        <w:tc>
          <w:tcPr>
            <w:tcW w:w="1983" w:type="dxa"/>
            <w:tcBorders>
              <w:top w:val="single" w:sz="4" w:space="0" w:color="auto"/>
              <w:left w:val="single" w:sz="4" w:space="0" w:color="auto"/>
              <w:bottom w:val="single" w:sz="4" w:space="0" w:color="auto"/>
              <w:right w:val="single" w:sz="4" w:space="0" w:color="auto"/>
            </w:tcBorders>
          </w:tcPr>
          <w:p w14:paraId="665F2525" w14:textId="60358BE1" w:rsidR="00127B9B" w:rsidRPr="00556A85" w:rsidRDefault="001300DC">
            <w:pPr>
              <w:jc w:val="center"/>
              <w:rPr>
                <w:rFonts w:ascii="Arial" w:hAnsi="Arial" w:cs="Arial"/>
                <w:b/>
                <w:bCs/>
                <w:sz w:val="24"/>
                <w:szCs w:val="24"/>
              </w:rPr>
            </w:pPr>
            <w:r w:rsidRPr="00556A85">
              <w:rPr>
                <w:rFonts w:ascii="Arial" w:hAnsi="Arial" w:cs="Arial"/>
                <w:b/>
                <w:bCs/>
                <w:sz w:val="24"/>
                <w:szCs w:val="24"/>
              </w:rPr>
              <w:t>E</w:t>
            </w:r>
          </w:p>
        </w:tc>
        <w:tc>
          <w:tcPr>
            <w:tcW w:w="2125" w:type="dxa"/>
            <w:tcBorders>
              <w:top w:val="single" w:sz="4" w:space="0" w:color="auto"/>
              <w:left w:val="single" w:sz="4" w:space="0" w:color="auto"/>
              <w:bottom w:val="single" w:sz="4" w:space="0" w:color="auto"/>
              <w:right w:val="single" w:sz="4" w:space="0" w:color="auto"/>
            </w:tcBorders>
          </w:tcPr>
          <w:p w14:paraId="6B20F8BF" w14:textId="6239FD15" w:rsidR="00127B9B" w:rsidRPr="00556A85" w:rsidRDefault="00865A90">
            <w:pPr>
              <w:jc w:val="center"/>
              <w:rPr>
                <w:rFonts w:ascii="Arial" w:hAnsi="Arial" w:cs="Arial"/>
                <w:b/>
                <w:bCs/>
                <w:sz w:val="24"/>
                <w:szCs w:val="24"/>
              </w:rPr>
            </w:pPr>
            <w:r w:rsidRPr="00556A85">
              <w:rPr>
                <w:rFonts w:ascii="Arial" w:hAnsi="Arial" w:cs="Arial"/>
                <w:b/>
                <w:bCs/>
                <w:sz w:val="24"/>
                <w:szCs w:val="24"/>
              </w:rPr>
              <w:t xml:space="preserve">I </w:t>
            </w:r>
          </w:p>
        </w:tc>
      </w:tr>
      <w:tr w:rsidR="00D1473A" w:rsidRPr="00556A85" w14:paraId="626D19D5" w14:textId="77777777" w:rsidTr="00D1473A">
        <w:tc>
          <w:tcPr>
            <w:tcW w:w="637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79E918C" w14:textId="14C71105" w:rsidR="00D1473A" w:rsidRPr="00556A85" w:rsidRDefault="00D1473A" w:rsidP="00D1473A">
            <w:pPr>
              <w:pStyle w:val="NoSpacing"/>
              <w:rPr>
                <w:rFonts w:ascii="Arial" w:hAnsi="Arial" w:cs="Arial"/>
                <w:sz w:val="24"/>
                <w:szCs w:val="24"/>
              </w:rPr>
            </w:pPr>
            <w:r w:rsidRPr="00556A85">
              <w:rPr>
                <w:rFonts w:ascii="Arial" w:hAnsi="Arial" w:cs="Arial"/>
                <w:b/>
                <w:bCs/>
                <w:sz w:val="24"/>
                <w:szCs w:val="24"/>
              </w:rPr>
              <w:t xml:space="preserve">Personal Attributes  </w:t>
            </w:r>
          </w:p>
        </w:tc>
        <w:tc>
          <w:tcPr>
            <w:tcW w:w="198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039B129" w14:textId="77777777" w:rsidR="00D1473A" w:rsidRPr="00556A85" w:rsidRDefault="00D1473A" w:rsidP="00D1473A">
            <w:pPr>
              <w:rPr>
                <w:rFonts w:ascii="Arial" w:hAnsi="Arial" w:cs="Arial"/>
                <w:b/>
                <w:bCs/>
                <w:sz w:val="24"/>
                <w:szCs w:val="24"/>
              </w:rPr>
            </w:pPr>
            <w:r w:rsidRPr="00556A85">
              <w:rPr>
                <w:rFonts w:ascii="Arial" w:hAnsi="Arial" w:cs="Arial"/>
                <w:b/>
                <w:bCs/>
                <w:sz w:val="24"/>
                <w:szCs w:val="24"/>
              </w:rPr>
              <w:t>E = Essential</w:t>
            </w:r>
          </w:p>
          <w:p w14:paraId="39425B09" w14:textId="304E34BB" w:rsidR="00D1473A" w:rsidRPr="00556A85" w:rsidRDefault="00D1473A" w:rsidP="00D1473A">
            <w:pPr>
              <w:rPr>
                <w:rFonts w:ascii="Arial" w:hAnsi="Arial" w:cs="Arial"/>
                <w:b/>
                <w:bCs/>
                <w:sz w:val="24"/>
                <w:szCs w:val="24"/>
              </w:rPr>
            </w:pPr>
            <w:r w:rsidRPr="00556A85">
              <w:rPr>
                <w:rFonts w:ascii="Arial" w:hAnsi="Arial" w:cs="Arial"/>
                <w:b/>
                <w:bCs/>
                <w:sz w:val="24"/>
                <w:szCs w:val="24"/>
              </w:rPr>
              <w:t>D = Desirable</w:t>
            </w:r>
          </w:p>
        </w:tc>
        <w:tc>
          <w:tcPr>
            <w:tcW w:w="212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1AB446E" w14:textId="4349C4AC" w:rsidR="00D1473A" w:rsidRPr="00556A85" w:rsidRDefault="00D1473A" w:rsidP="00D1473A">
            <w:pPr>
              <w:jc w:val="center"/>
              <w:rPr>
                <w:rFonts w:ascii="Arial" w:hAnsi="Arial" w:cs="Arial"/>
                <w:b/>
                <w:bCs/>
                <w:sz w:val="24"/>
                <w:szCs w:val="24"/>
              </w:rPr>
            </w:pPr>
            <w:r w:rsidRPr="00556A85">
              <w:rPr>
                <w:rFonts w:ascii="Arial" w:hAnsi="Arial" w:cs="Arial"/>
                <w:b/>
                <w:bCs/>
                <w:sz w:val="24"/>
                <w:szCs w:val="24"/>
              </w:rPr>
              <w:t>Identified By</w:t>
            </w:r>
          </w:p>
        </w:tc>
      </w:tr>
      <w:tr w:rsidR="004F371F" w:rsidRPr="00556A85" w14:paraId="3353AABA" w14:textId="77777777" w:rsidTr="004F371F">
        <w:tc>
          <w:tcPr>
            <w:tcW w:w="6377" w:type="dxa"/>
            <w:tcBorders>
              <w:top w:val="single" w:sz="4" w:space="0" w:color="auto"/>
              <w:left w:val="single" w:sz="4" w:space="0" w:color="auto"/>
              <w:bottom w:val="single" w:sz="4" w:space="0" w:color="auto"/>
              <w:right w:val="single" w:sz="4" w:space="0" w:color="auto"/>
            </w:tcBorders>
          </w:tcPr>
          <w:p w14:paraId="53C8D2F5" w14:textId="0204F62D" w:rsidR="004F371F" w:rsidRPr="00556A85" w:rsidRDefault="004F371F" w:rsidP="004F371F">
            <w:pPr>
              <w:rPr>
                <w:rFonts w:ascii="Arial" w:hAnsi="Arial" w:cs="Arial"/>
                <w:sz w:val="24"/>
                <w:szCs w:val="24"/>
              </w:rPr>
            </w:pPr>
            <w:r w:rsidRPr="00556A85">
              <w:rPr>
                <w:rFonts w:ascii="Arial" w:hAnsi="Arial" w:cs="Arial"/>
                <w:sz w:val="24"/>
                <w:szCs w:val="24"/>
              </w:rPr>
              <w:lastRenderedPageBreak/>
              <w:t>A commitment to providing a high</w:t>
            </w:r>
            <w:r w:rsidR="00424571" w:rsidRPr="00556A85">
              <w:rPr>
                <w:rFonts w:ascii="Arial" w:hAnsi="Arial" w:cs="Arial"/>
                <w:sz w:val="24"/>
                <w:szCs w:val="24"/>
              </w:rPr>
              <w:t>-</w:t>
            </w:r>
            <w:r w:rsidRPr="00556A85">
              <w:rPr>
                <w:rFonts w:ascii="Arial" w:hAnsi="Arial" w:cs="Arial"/>
                <w:sz w:val="24"/>
                <w:szCs w:val="24"/>
              </w:rPr>
              <w:t>quality customer service and ensuring service standards are met</w:t>
            </w:r>
          </w:p>
          <w:p w14:paraId="0890BBE8" w14:textId="77777777" w:rsidR="004F371F" w:rsidRPr="00556A85" w:rsidRDefault="004F371F" w:rsidP="004F371F">
            <w:pPr>
              <w:pStyle w:val="NoSpacing"/>
              <w:rPr>
                <w:rFonts w:ascii="Arial" w:hAnsi="Arial" w:cs="Arial"/>
                <w:b/>
                <w:bCs/>
                <w:sz w:val="24"/>
                <w:szCs w:val="24"/>
              </w:rPr>
            </w:pPr>
          </w:p>
        </w:tc>
        <w:tc>
          <w:tcPr>
            <w:tcW w:w="1983" w:type="dxa"/>
            <w:tcBorders>
              <w:top w:val="single" w:sz="4" w:space="0" w:color="auto"/>
              <w:left w:val="single" w:sz="4" w:space="0" w:color="auto"/>
              <w:bottom w:val="single" w:sz="4" w:space="0" w:color="auto"/>
              <w:right w:val="single" w:sz="4" w:space="0" w:color="auto"/>
            </w:tcBorders>
          </w:tcPr>
          <w:p w14:paraId="338565B6" w14:textId="061CBB1E" w:rsidR="004F371F" w:rsidRPr="00556A85" w:rsidRDefault="00424571" w:rsidP="00424571">
            <w:pPr>
              <w:jc w:val="center"/>
              <w:rPr>
                <w:rFonts w:ascii="Arial" w:hAnsi="Arial" w:cs="Arial"/>
                <w:b/>
                <w:bCs/>
                <w:sz w:val="24"/>
                <w:szCs w:val="24"/>
              </w:rPr>
            </w:pPr>
            <w:r w:rsidRPr="00556A85">
              <w:rPr>
                <w:rFonts w:ascii="Arial" w:hAnsi="Arial" w:cs="Arial"/>
                <w:b/>
                <w:bCs/>
                <w:sz w:val="24"/>
                <w:szCs w:val="24"/>
              </w:rPr>
              <w:t>D</w:t>
            </w:r>
          </w:p>
        </w:tc>
        <w:tc>
          <w:tcPr>
            <w:tcW w:w="2125" w:type="dxa"/>
            <w:tcBorders>
              <w:top w:val="single" w:sz="4" w:space="0" w:color="auto"/>
              <w:left w:val="single" w:sz="4" w:space="0" w:color="auto"/>
              <w:bottom w:val="single" w:sz="4" w:space="0" w:color="auto"/>
              <w:right w:val="single" w:sz="4" w:space="0" w:color="auto"/>
            </w:tcBorders>
          </w:tcPr>
          <w:p w14:paraId="1F9BB3F6" w14:textId="7537F00C" w:rsidR="004F371F" w:rsidRPr="00556A85" w:rsidRDefault="004F371F" w:rsidP="004F371F">
            <w:pPr>
              <w:jc w:val="center"/>
              <w:rPr>
                <w:rFonts w:ascii="Arial" w:hAnsi="Arial" w:cs="Arial"/>
                <w:b/>
                <w:bCs/>
                <w:sz w:val="24"/>
                <w:szCs w:val="24"/>
              </w:rPr>
            </w:pPr>
            <w:r w:rsidRPr="00556A85">
              <w:rPr>
                <w:rFonts w:ascii="Arial" w:hAnsi="Arial" w:cs="Arial"/>
                <w:b/>
                <w:bCs/>
                <w:sz w:val="24"/>
                <w:szCs w:val="24"/>
              </w:rPr>
              <w:t xml:space="preserve">I </w:t>
            </w:r>
          </w:p>
        </w:tc>
      </w:tr>
      <w:tr w:rsidR="004F371F" w:rsidRPr="00556A85" w14:paraId="7A485B3B" w14:textId="77777777" w:rsidTr="004F371F">
        <w:tc>
          <w:tcPr>
            <w:tcW w:w="6377" w:type="dxa"/>
            <w:tcBorders>
              <w:top w:val="single" w:sz="4" w:space="0" w:color="auto"/>
              <w:left w:val="single" w:sz="4" w:space="0" w:color="auto"/>
              <w:bottom w:val="single" w:sz="4" w:space="0" w:color="auto"/>
              <w:right w:val="single" w:sz="4" w:space="0" w:color="auto"/>
            </w:tcBorders>
          </w:tcPr>
          <w:p w14:paraId="6EC64A7F" w14:textId="77777777" w:rsidR="004F371F" w:rsidRPr="00556A85" w:rsidRDefault="004F371F" w:rsidP="004F371F">
            <w:pPr>
              <w:rPr>
                <w:rFonts w:ascii="Arial" w:hAnsi="Arial" w:cs="Arial"/>
                <w:sz w:val="24"/>
                <w:szCs w:val="24"/>
              </w:rPr>
            </w:pPr>
            <w:r w:rsidRPr="00556A85">
              <w:rPr>
                <w:rFonts w:ascii="Arial" w:hAnsi="Arial" w:cs="Arial"/>
                <w:sz w:val="24"/>
                <w:szCs w:val="24"/>
              </w:rPr>
              <w:t>Ability to work autonomously as appropriate, with time management skills and a flexible approach</w:t>
            </w:r>
          </w:p>
          <w:p w14:paraId="78E529A3" w14:textId="77777777" w:rsidR="004F371F" w:rsidRPr="00556A85" w:rsidRDefault="004F371F" w:rsidP="004F371F">
            <w:pPr>
              <w:pStyle w:val="NoSpacing"/>
              <w:rPr>
                <w:rFonts w:ascii="Arial" w:hAnsi="Arial" w:cs="Arial"/>
                <w:b/>
                <w:bCs/>
                <w:sz w:val="24"/>
                <w:szCs w:val="24"/>
              </w:rPr>
            </w:pPr>
          </w:p>
        </w:tc>
        <w:tc>
          <w:tcPr>
            <w:tcW w:w="1983" w:type="dxa"/>
            <w:tcBorders>
              <w:top w:val="single" w:sz="4" w:space="0" w:color="auto"/>
              <w:left w:val="single" w:sz="4" w:space="0" w:color="auto"/>
              <w:bottom w:val="single" w:sz="4" w:space="0" w:color="auto"/>
              <w:right w:val="single" w:sz="4" w:space="0" w:color="auto"/>
            </w:tcBorders>
          </w:tcPr>
          <w:p w14:paraId="0A7B4FF3" w14:textId="1743158A" w:rsidR="004F371F" w:rsidRPr="00556A85" w:rsidRDefault="00424571" w:rsidP="00424571">
            <w:pPr>
              <w:jc w:val="center"/>
              <w:rPr>
                <w:rFonts w:ascii="Arial" w:hAnsi="Arial" w:cs="Arial"/>
                <w:b/>
                <w:bCs/>
                <w:sz w:val="24"/>
                <w:szCs w:val="24"/>
              </w:rPr>
            </w:pPr>
            <w:r w:rsidRPr="00556A85">
              <w:rPr>
                <w:rFonts w:ascii="Arial" w:hAnsi="Arial" w:cs="Arial"/>
                <w:b/>
                <w:bCs/>
                <w:sz w:val="24"/>
                <w:szCs w:val="24"/>
              </w:rPr>
              <w:t>D</w:t>
            </w:r>
          </w:p>
        </w:tc>
        <w:tc>
          <w:tcPr>
            <w:tcW w:w="2125" w:type="dxa"/>
            <w:tcBorders>
              <w:top w:val="single" w:sz="4" w:space="0" w:color="auto"/>
              <w:left w:val="single" w:sz="4" w:space="0" w:color="auto"/>
              <w:bottom w:val="single" w:sz="4" w:space="0" w:color="auto"/>
              <w:right w:val="single" w:sz="4" w:space="0" w:color="auto"/>
            </w:tcBorders>
          </w:tcPr>
          <w:p w14:paraId="37B6C8F6" w14:textId="039E05FC" w:rsidR="004F371F" w:rsidRPr="00556A85" w:rsidRDefault="00424571" w:rsidP="004F371F">
            <w:pPr>
              <w:jc w:val="center"/>
              <w:rPr>
                <w:rFonts w:ascii="Arial" w:hAnsi="Arial" w:cs="Arial"/>
                <w:b/>
                <w:bCs/>
                <w:sz w:val="24"/>
                <w:szCs w:val="24"/>
              </w:rPr>
            </w:pPr>
            <w:r w:rsidRPr="00556A85">
              <w:rPr>
                <w:rFonts w:ascii="Arial" w:hAnsi="Arial" w:cs="Arial"/>
                <w:b/>
                <w:bCs/>
                <w:sz w:val="24"/>
                <w:szCs w:val="24"/>
              </w:rPr>
              <w:t>I</w:t>
            </w:r>
          </w:p>
        </w:tc>
      </w:tr>
      <w:tr w:rsidR="004F371F" w:rsidRPr="00556A85" w14:paraId="5DC35F92" w14:textId="77777777" w:rsidTr="003C5A7D">
        <w:tc>
          <w:tcPr>
            <w:tcW w:w="637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038FC12" w14:textId="37058830" w:rsidR="004F371F" w:rsidRPr="00556A85" w:rsidRDefault="004F371F" w:rsidP="004F371F">
            <w:pPr>
              <w:pStyle w:val="NoSpacing"/>
              <w:rPr>
                <w:rFonts w:ascii="Arial" w:hAnsi="Arial" w:cs="Arial"/>
                <w:sz w:val="24"/>
                <w:szCs w:val="24"/>
              </w:rPr>
            </w:pPr>
            <w:r w:rsidRPr="00556A85">
              <w:rPr>
                <w:rFonts w:ascii="Arial" w:hAnsi="Arial" w:cs="Arial"/>
                <w:b/>
                <w:bCs/>
                <w:sz w:val="24"/>
                <w:szCs w:val="24"/>
              </w:rPr>
              <w:t xml:space="preserve">Core Behavioural Competencies  </w:t>
            </w:r>
          </w:p>
        </w:tc>
        <w:tc>
          <w:tcPr>
            <w:tcW w:w="198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52B44BC" w14:textId="77777777" w:rsidR="004F371F" w:rsidRPr="00556A85" w:rsidRDefault="004F371F" w:rsidP="004F371F">
            <w:pPr>
              <w:rPr>
                <w:rFonts w:ascii="Arial" w:hAnsi="Arial" w:cs="Arial"/>
                <w:b/>
                <w:bCs/>
                <w:sz w:val="24"/>
                <w:szCs w:val="24"/>
              </w:rPr>
            </w:pPr>
            <w:r w:rsidRPr="00556A85">
              <w:rPr>
                <w:rFonts w:ascii="Arial" w:hAnsi="Arial" w:cs="Arial"/>
                <w:b/>
                <w:bCs/>
                <w:sz w:val="24"/>
                <w:szCs w:val="24"/>
              </w:rPr>
              <w:t>E = Essential</w:t>
            </w:r>
          </w:p>
          <w:p w14:paraId="77F8C66C" w14:textId="77777777" w:rsidR="004F371F" w:rsidRPr="00556A85" w:rsidRDefault="004F371F" w:rsidP="004F371F">
            <w:pPr>
              <w:rPr>
                <w:rFonts w:ascii="Arial" w:hAnsi="Arial" w:cs="Arial"/>
                <w:b/>
                <w:bCs/>
                <w:sz w:val="24"/>
                <w:szCs w:val="24"/>
              </w:rPr>
            </w:pPr>
            <w:r w:rsidRPr="00556A85">
              <w:rPr>
                <w:rFonts w:ascii="Arial" w:hAnsi="Arial" w:cs="Arial"/>
                <w:b/>
                <w:bCs/>
                <w:sz w:val="24"/>
                <w:szCs w:val="24"/>
              </w:rPr>
              <w:t>D = Desirable</w:t>
            </w:r>
          </w:p>
        </w:tc>
        <w:tc>
          <w:tcPr>
            <w:tcW w:w="212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DE10D2E" w14:textId="77777777" w:rsidR="004F371F" w:rsidRPr="00556A85" w:rsidRDefault="004F371F" w:rsidP="004F371F">
            <w:pPr>
              <w:jc w:val="center"/>
              <w:rPr>
                <w:rFonts w:ascii="Arial" w:hAnsi="Arial" w:cs="Arial"/>
                <w:b/>
                <w:bCs/>
                <w:sz w:val="24"/>
                <w:szCs w:val="24"/>
              </w:rPr>
            </w:pPr>
            <w:r w:rsidRPr="00556A85">
              <w:rPr>
                <w:rFonts w:ascii="Arial" w:hAnsi="Arial" w:cs="Arial"/>
                <w:b/>
                <w:bCs/>
                <w:sz w:val="24"/>
                <w:szCs w:val="24"/>
              </w:rPr>
              <w:t>Identified By</w:t>
            </w:r>
          </w:p>
        </w:tc>
      </w:tr>
      <w:tr w:rsidR="004F371F" w:rsidRPr="00556A85" w14:paraId="79156DBB" w14:textId="77777777" w:rsidTr="003C5A7D">
        <w:tc>
          <w:tcPr>
            <w:tcW w:w="6377" w:type="dxa"/>
            <w:tcBorders>
              <w:top w:val="single" w:sz="4" w:space="0" w:color="auto"/>
              <w:left w:val="single" w:sz="4" w:space="0" w:color="auto"/>
              <w:bottom w:val="single" w:sz="4" w:space="0" w:color="auto"/>
              <w:right w:val="single" w:sz="4" w:space="0" w:color="auto"/>
            </w:tcBorders>
          </w:tcPr>
          <w:p w14:paraId="4D5DBCD3" w14:textId="77777777" w:rsidR="004F371F" w:rsidRPr="00556A85" w:rsidRDefault="004F371F" w:rsidP="004F371F">
            <w:pPr>
              <w:rPr>
                <w:rFonts w:ascii="Arial" w:hAnsi="Arial" w:cs="Arial"/>
                <w:sz w:val="24"/>
                <w:szCs w:val="24"/>
              </w:rPr>
            </w:pPr>
            <w:r w:rsidRPr="00556A85">
              <w:rPr>
                <w:rFonts w:ascii="Arial" w:hAnsi="Arial" w:cs="Arial"/>
                <w:sz w:val="24"/>
                <w:szCs w:val="24"/>
              </w:rPr>
              <w:t>Demonstrate the organisation’s behaviours; Liverpool City Region First, Respect and Action Focused</w:t>
            </w:r>
          </w:p>
          <w:p w14:paraId="2B365748" w14:textId="2BF411DB" w:rsidR="004F371F" w:rsidRPr="00556A85" w:rsidRDefault="004F371F" w:rsidP="004F371F">
            <w:pPr>
              <w:pStyle w:val="NoSpacing"/>
              <w:rPr>
                <w:rFonts w:ascii="Arial" w:hAnsi="Arial" w:cs="Arial"/>
                <w:sz w:val="24"/>
                <w:szCs w:val="24"/>
              </w:rPr>
            </w:pPr>
          </w:p>
        </w:tc>
        <w:tc>
          <w:tcPr>
            <w:tcW w:w="1983" w:type="dxa"/>
            <w:tcBorders>
              <w:top w:val="single" w:sz="4" w:space="0" w:color="auto"/>
              <w:left w:val="single" w:sz="4" w:space="0" w:color="auto"/>
              <w:bottom w:val="single" w:sz="4" w:space="0" w:color="auto"/>
              <w:right w:val="single" w:sz="4" w:space="0" w:color="auto"/>
            </w:tcBorders>
          </w:tcPr>
          <w:p w14:paraId="5EBF2691" w14:textId="6257324C" w:rsidR="004F371F" w:rsidRPr="00556A85" w:rsidRDefault="004F371F" w:rsidP="004F371F">
            <w:pPr>
              <w:jc w:val="center"/>
              <w:rPr>
                <w:rFonts w:ascii="Arial" w:hAnsi="Arial" w:cs="Arial"/>
                <w:b/>
                <w:bCs/>
                <w:sz w:val="24"/>
                <w:szCs w:val="24"/>
              </w:rPr>
            </w:pPr>
            <w:r w:rsidRPr="00556A85">
              <w:rPr>
                <w:rFonts w:ascii="Arial" w:hAnsi="Arial" w:cs="Arial"/>
                <w:b/>
                <w:bCs/>
                <w:sz w:val="24"/>
                <w:szCs w:val="24"/>
              </w:rPr>
              <w:t>E</w:t>
            </w:r>
          </w:p>
        </w:tc>
        <w:tc>
          <w:tcPr>
            <w:tcW w:w="2125" w:type="dxa"/>
            <w:tcBorders>
              <w:top w:val="single" w:sz="4" w:space="0" w:color="auto"/>
              <w:left w:val="single" w:sz="4" w:space="0" w:color="auto"/>
              <w:bottom w:val="single" w:sz="4" w:space="0" w:color="auto"/>
              <w:right w:val="single" w:sz="4" w:space="0" w:color="auto"/>
            </w:tcBorders>
          </w:tcPr>
          <w:p w14:paraId="66377877" w14:textId="13270FAA" w:rsidR="004F371F" w:rsidRPr="00556A85" w:rsidRDefault="004F371F" w:rsidP="004F371F">
            <w:pPr>
              <w:jc w:val="center"/>
              <w:rPr>
                <w:rFonts w:ascii="Arial" w:hAnsi="Arial" w:cs="Arial"/>
                <w:b/>
                <w:bCs/>
                <w:sz w:val="24"/>
                <w:szCs w:val="24"/>
              </w:rPr>
            </w:pPr>
            <w:r w:rsidRPr="00556A85">
              <w:rPr>
                <w:rFonts w:ascii="Arial" w:hAnsi="Arial" w:cs="Arial"/>
                <w:b/>
                <w:bCs/>
                <w:sz w:val="24"/>
                <w:szCs w:val="24"/>
              </w:rPr>
              <w:t xml:space="preserve">I </w:t>
            </w:r>
          </w:p>
        </w:tc>
      </w:tr>
    </w:tbl>
    <w:p w14:paraId="1E5F85B7" w14:textId="77777777" w:rsidR="00BA11FE" w:rsidRPr="00556A85" w:rsidRDefault="00BA11FE" w:rsidP="00BA11FE">
      <w:pPr>
        <w:rPr>
          <w:rFonts w:ascii="Arial" w:hAnsi="Arial" w:cs="Arial"/>
          <w:bCs/>
          <w:i/>
          <w:iCs/>
        </w:rPr>
      </w:pPr>
    </w:p>
    <w:p w14:paraId="35EA5914" w14:textId="17C291C9" w:rsidR="00BA11FE" w:rsidRPr="00556A85" w:rsidRDefault="00BA11FE" w:rsidP="00BA11FE">
      <w:pPr>
        <w:ind w:left="-709"/>
        <w:rPr>
          <w:rFonts w:ascii="Arial" w:hAnsi="Arial" w:cs="Arial"/>
          <w:bCs/>
          <w:i/>
          <w:iCs/>
        </w:rPr>
      </w:pPr>
      <w:r w:rsidRPr="00556A85">
        <w:rPr>
          <w:rFonts w:ascii="Arial" w:hAnsi="Arial" w:cs="Arial"/>
          <w:bCs/>
          <w:i/>
          <w:iCs/>
        </w:rPr>
        <w:t xml:space="preserve">column to be removed for external posting. </w:t>
      </w:r>
    </w:p>
    <w:p w14:paraId="6DB73EDC" w14:textId="77777777" w:rsidR="00C1726B" w:rsidRPr="00556A85" w:rsidRDefault="00C1726B" w:rsidP="00C1726B">
      <w:pPr>
        <w:rPr>
          <w:rFonts w:ascii="Arial" w:hAnsi="Arial" w:cs="Arial"/>
        </w:rPr>
      </w:pPr>
    </w:p>
    <w:tbl>
      <w:tblPr>
        <w:tblStyle w:val="TableGrid"/>
        <w:tblW w:w="0" w:type="auto"/>
        <w:tblInd w:w="-732" w:type="dxa"/>
        <w:tblLook w:val="04A0" w:firstRow="1" w:lastRow="0" w:firstColumn="1" w:lastColumn="0" w:noHBand="0" w:noVBand="1"/>
      </w:tblPr>
      <w:tblGrid>
        <w:gridCol w:w="2227"/>
        <w:gridCol w:w="2250"/>
        <w:gridCol w:w="2272"/>
        <w:gridCol w:w="2267"/>
      </w:tblGrid>
      <w:tr w:rsidR="00C1726B" w:rsidRPr="00556A85" w14:paraId="2FD6BA8F" w14:textId="77777777" w:rsidTr="00C1726B">
        <w:tc>
          <w:tcPr>
            <w:tcW w:w="2227" w:type="dxa"/>
          </w:tcPr>
          <w:p w14:paraId="37E80823" w14:textId="77777777" w:rsidR="00C1726B" w:rsidRPr="00556A85" w:rsidRDefault="00C1726B" w:rsidP="003C5A7D">
            <w:pPr>
              <w:rPr>
                <w:rFonts w:ascii="Arial" w:hAnsi="Arial" w:cs="Arial"/>
                <w:bCs/>
                <w:sz w:val="24"/>
                <w:szCs w:val="24"/>
              </w:rPr>
            </w:pPr>
            <w:r w:rsidRPr="00556A85">
              <w:rPr>
                <w:rFonts w:ascii="Arial" w:hAnsi="Arial" w:cs="Arial"/>
                <w:bCs/>
                <w:sz w:val="24"/>
                <w:szCs w:val="24"/>
              </w:rPr>
              <w:t>KO – Knockout question</w:t>
            </w:r>
          </w:p>
        </w:tc>
        <w:tc>
          <w:tcPr>
            <w:tcW w:w="2250" w:type="dxa"/>
          </w:tcPr>
          <w:p w14:paraId="5B8D0AF8" w14:textId="77777777" w:rsidR="00C1726B" w:rsidRPr="00556A85" w:rsidRDefault="00C1726B" w:rsidP="003C5A7D">
            <w:pPr>
              <w:rPr>
                <w:rFonts w:ascii="Arial" w:hAnsi="Arial" w:cs="Arial"/>
                <w:bCs/>
                <w:sz w:val="24"/>
                <w:szCs w:val="24"/>
              </w:rPr>
            </w:pPr>
            <w:r w:rsidRPr="00556A85">
              <w:rPr>
                <w:rFonts w:ascii="Arial" w:hAnsi="Arial" w:cs="Arial"/>
                <w:bCs/>
                <w:sz w:val="24"/>
                <w:szCs w:val="24"/>
              </w:rPr>
              <w:t xml:space="preserve">A - Application </w:t>
            </w:r>
          </w:p>
        </w:tc>
        <w:tc>
          <w:tcPr>
            <w:tcW w:w="2272" w:type="dxa"/>
          </w:tcPr>
          <w:p w14:paraId="4CEAA748" w14:textId="77777777" w:rsidR="00C1726B" w:rsidRPr="00556A85" w:rsidRDefault="00C1726B" w:rsidP="003C5A7D">
            <w:pPr>
              <w:rPr>
                <w:rFonts w:ascii="Arial" w:hAnsi="Arial" w:cs="Arial"/>
                <w:bCs/>
                <w:sz w:val="24"/>
                <w:szCs w:val="24"/>
              </w:rPr>
            </w:pPr>
            <w:r w:rsidRPr="00556A85">
              <w:rPr>
                <w:rFonts w:ascii="Arial" w:hAnsi="Arial" w:cs="Arial"/>
                <w:bCs/>
                <w:sz w:val="24"/>
                <w:szCs w:val="24"/>
              </w:rPr>
              <w:t>P – Presentation</w:t>
            </w:r>
          </w:p>
        </w:tc>
        <w:tc>
          <w:tcPr>
            <w:tcW w:w="2267" w:type="dxa"/>
          </w:tcPr>
          <w:p w14:paraId="6120512B" w14:textId="77777777" w:rsidR="00C1726B" w:rsidRPr="00556A85" w:rsidRDefault="00C1726B" w:rsidP="003C5A7D">
            <w:pPr>
              <w:rPr>
                <w:rFonts w:ascii="Arial" w:hAnsi="Arial" w:cs="Arial"/>
                <w:bCs/>
                <w:sz w:val="24"/>
                <w:szCs w:val="24"/>
              </w:rPr>
            </w:pPr>
            <w:r w:rsidRPr="00556A85">
              <w:rPr>
                <w:rFonts w:ascii="Arial" w:hAnsi="Arial" w:cs="Arial"/>
                <w:bCs/>
                <w:sz w:val="24"/>
                <w:szCs w:val="24"/>
              </w:rPr>
              <w:t>T - Test</w:t>
            </w:r>
          </w:p>
        </w:tc>
      </w:tr>
      <w:tr w:rsidR="00C1726B" w:rsidRPr="00556A85" w14:paraId="17FEB3B4" w14:textId="77777777" w:rsidTr="00C1726B">
        <w:tc>
          <w:tcPr>
            <w:tcW w:w="2227" w:type="dxa"/>
          </w:tcPr>
          <w:p w14:paraId="5BBFD4EB" w14:textId="77777777" w:rsidR="00C1726B" w:rsidRPr="00556A85" w:rsidRDefault="00C1726B" w:rsidP="003C5A7D">
            <w:pPr>
              <w:rPr>
                <w:rFonts w:ascii="Arial" w:hAnsi="Arial" w:cs="Arial"/>
                <w:bCs/>
                <w:sz w:val="24"/>
                <w:szCs w:val="24"/>
              </w:rPr>
            </w:pPr>
            <w:r w:rsidRPr="00556A85">
              <w:rPr>
                <w:rFonts w:ascii="Arial" w:hAnsi="Arial" w:cs="Arial"/>
                <w:bCs/>
                <w:sz w:val="24"/>
                <w:szCs w:val="24"/>
              </w:rPr>
              <w:t>FQ – Filter Question</w:t>
            </w:r>
          </w:p>
        </w:tc>
        <w:tc>
          <w:tcPr>
            <w:tcW w:w="2250" w:type="dxa"/>
          </w:tcPr>
          <w:p w14:paraId="69581475" w14:textId="77777777" w:rsidR="00C1726B" w:rsidRPr="00556A85" w:rsidRDefault="00C1726B" w:rsidP="003C5A7D">
            <w:pPr>
              <w:rPr>
                <w:rFonts w:ascii="Arial" w:hAnsi="Arial" w:cs="Arial"/>
                <w:bCs/>
                <w:sz w:val="24"/>
                <w:szCs w:val="24"/>
              </w:rPr>
            </w:pPr>
            <w:r w:rsidRPr="00556A85">
              <w:rPr>
                <w:rFonts w:ascii="Arial" w:hAnsi="Arial" w:cs="Arial"/>
                <w:bCs/>
                <w:sz w:val="24"/>
                <w:szCs w:val="24"/>
              </w:rPr>
              <w:t>I – Interview</w:t>
            </w:r>
          </w:p>
        </w:tc>
        <w:tc>
          <w:tcPr>
            <w:tcW w:w="2272" w:type="dxa"/>
          </w:tcPr>
          <w:p w14:paraId="7315CB94" w14:textId="77777777" w:rsidR="00C1726B" w:rsidRPr="00556A85" w:rsidRDefault="00C1726B" w:rsidP="003C5A7D">
            <w:pPr>
              <w:rPr>
                <w:rFonts w:ascii="Arial" w:hAnsi="Arial" w:cs="Arial"/>
                <w:bCs/>
                <w:sz w:val="24"/>
                <w:szCs w:val="24"/>
              </w:rPr>
            </w:pPr>
            <w:r w:rsidRPr="00556A85">
              <w:rPr>
                <w:rFonts w:ascii="Arial" w:hAnsi="Arial" w:cs="Arial"/>
                <w:bCs/>
                <w:sz w:val="24"/>
                <w:szCs w:val="24"/>
              </w:rPr>
              <w:t xml:space="preserve">E – Exercise </w:t>
            </w:r>
          </w:p>
        </w:tc>
        <w:tc>
          <w:tcPr>
            <w:tcW w:w="2267" w:type="dxa"/>
          </w:tcPr>
          <w:p w14:paraId="262FEF5E" w14:textId="77777777" w:rsidR="00C1726B" w:rsidRPr="00556A85" w:rsidRDefault="00C1726B" w:rsidP="003C5A7D">
            <w:pPr>
              <w:rPr>
                <w:rFonts w:ascii="Arial" w:hAnsi="Arial" w:cs="Arial"/>
                <w:bCs/>
                <w:sz w:val="24"/>
                <w:szCs w:val="24"/>
              </w:rPr>
            </w:pPr>
            <w:r w:rsidRPr="00556A85">
              <w:rPr>
                <w:rFonts w:ascii="Arial" w:hAnsi="Arial" w:cs="Arial"/>
                <w:bCs/>
                <w:sz w:val="24"/>
                <w:szCs w:val="24"/>
              </w:rPr>
              <w:t xml:space="preserve">AC – Assessment </w:t>
            </w:r>
          </w:p>
        </w:tc>
      </w:tr>
    </w:tbl>
    <w:p w14:paraId="2140CFF7" w14:textId="77777777" w:rsidR="00C1726B" w:rsidRPr="00556A85" w:rsidRDefault="00C1726B" w:rsidP="00C1726B">
      <w:pPr>
        <w:rPr>
          <w:rFonts w:ascii="Arial" w:hAnsi="Arial" w:cs="Arial"/>
          <w:b/>
        </w:rPr>
      </w:pPr>
    </w:p>
    <w:p w14:paraId="4E770CD3" w14:textId="77777777" w:rsidR="00C1726B" w:rsidRPr="00556A85" w:rsidRDefault="00C1726B" w:rsidP="00C1726B">
      <w:pPr>
        <w:rPr>
          <w:rFonts w:ascii="Arial" w:hAnsi="Arial" w:cs="Arial"/>
        </w:rPr>
      </w:pPr>
    </w:p>
    <w:p w14:paraId="51E095FE" w14:textId="77777777" w:rsidR="00C1726B" w:rsidRPr="00556A85" w:rsidRDefault="00C1726B" w:rsidP="00275873">
      <w:pPr>
        <w:ind w:left="-284"/>
        <w:rPr>
          <w:rFonts w:ascii="Arial" w:hAnsi="Arial" w:cs="Arial"/>
        </w:rPr>
      </w:pPr>
    </w:p>
    <w:p w14:paraId="101626E8" w14:textId="77777777" w:rsidR="009410E3" w:rsidRPr="00556A85" w:rsidRDefault="009410E3" w:rsidP="00CA4C76">
      <w:pPr>
        <w:rPr>
          <w:rFonts w:ascii="Arial" w:hAnsi="Arial" w:cs="Arial"/>
        </w:rPr>
      </w:pPr>
    </w:p>
    <w:sectPr w:rsidR="009410E3" w:rsidRPr="00556A85" w:rsidSect="007A7935">
      <w:headerReference w:type="default" r:id="rId10"/>
      <w:footerReference w:type="default" r:id="rId11"/>
      <w:pgSz w:w="11906" w:h="16838"/>
      <w:pgMar w:top="1440" w:right="1440" w:bottom="0" w:left="1440"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15932" w14:textId="77777777" w:rsidR="00F47030" w:rsidRDefault="00F47030" w:rsidP="009410E3">
      <w:r>
        <w:separator/>
      </w:r>
    </w:p>
  </w:endnote>
  <w:endnote w:type="continuationSeparator" w:id="0">
    <w:p w14:paraId="1CA475C4" w14:textId="77777777" w:rsidR="00F47030" w:rsidRDefault="00F47030" w:rsidP="00941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8007476"/>
      <w:docPartObj>
        <w:docPartGallery w:val="Page Numbers (Bottom of Page)"/>
        <w:docPartUnique/>
      </w:docPartObj>
    </w:sdtPr>
    <w:sdtEndPr>
      <w:rPr>
        <w:noProof/>
      </w:rPr>
    </w:sdtEndPr>
    <w:sdtContent>
      <w:p w14:paraId="57A13C6D" w14:textId="77777777" w:rsidR="009410E3" w:rsidRDefault="009410E3">
        <w:pPr>
          <w:pStyle w:val="Footer"/>
          <w:jc w:val="center"/>
          <w:rPr>
            <w:rFonts w:ascii="Arial" w:hAnsi="Arial" w:cs="Arial"/>
            <w:noProof/>
            <w:sz w:val="16"/>
            <w:szCs w:val="16"/>
          </w:rPr>
        </w:pPr>
        <w:r w:rsidRPr="009410E3">
          <w:rPr>
            <w:rFonts w:ascii="Arial" w:hAnsi="Arial" w:cs="Arial"/>
            <w:sz w:val="16"/>
            <w:szCs w:val="16"/>
          </w:rPr>
          <w:fldChar w:fldCharType="begin"/>
        </w:r>
        <w:r w:rsidRPr="009410E3">
          <w:rPr>
            <w:rFonts w:ascii="Arial" w:hAnsi="Arial" w:cs="Arial"/>
            <w:sz w:val="16"/>
            <w:szCs w:val="16"/>
          </w:rPr>
          <w:instrText xml:space="preserve"> PAGE   \* MERGEFORMAT </w:instrText>
        </w:r>
        <w:r w:rsidRPr="009410E3">
          <w:rPr>
            <w:rFonts w:ascii="Arial" w:hAnsi="Arial" w:cs="Arial"/>
            <w:sz w:val="16"/>
            <w:szCs w:val="16"/>
          </w:rPr>
          <w:fldChar w:fldCharType="separate"/>
        </w:r>
        <w:r w:rsidR="00700A84">
          <w:rPr>
            <w:rFonts w:ascii="Arial" w:hAnsi="Arial" w:cs="Arial"/>
            <w:noProof/>
            <w:sz w:val="16"/>
            <w:szCs w:val="16"/>
          </w:rPr>
          <w:t>4</w:t>
        </w:r>
        <w:r w:rsidRPr="009410E3">
          <w:rPr>
            <w:rFonts w:ascii="Arial" w:hAnsi="Arial" w:cs="Arial"/>
            <w:noProof/>
            <w:sz w:val="16"/>
            <w:szCs w:val="16"/>
          </w:rPr>
          <w:fldChar w:fldCharType="end"/>
        </w:r>
      </w:p>
    </w:sdtContent>
  </w:sdt>
  <w:p w14:paraId="7C462768" w14:textId="77777777" w:rsidR="00C03C12" w:rsidRPr="005066E3" w:rsidRDefault="00C03C12" w:rsidP="00C03C12">
    <w:pPr>
      <w:pStyle w:val="Footer"/>
      <w:rPr>
        <w:rFonts w:ascii="Arial" w:hAnsi="Arial" w:cs="Arial"/>
        <w:sz w:val="16"/>
      </w:rPr>
    </w:pPr>
    <w:r w:rsidRPr="00EC0930">
      <w:rPr>
        <w:rFonts w:ascii="Arial" w:hAnsi="Arial" w:cs="Arial"/>
        <w:sz w:val="16"/>
      </w:rPr>
      <w:t>HR/STD/RD/</w:t>
    </w:r>
  </w:p>
  <w:p w14:paraId="79072453" w14:textId="77777777" w:rsidR="00E849E6" w:rsidRPr="009410E3" w:rsidRDefault="00E849E6">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C0D1C" w14:textId="77777777" w:rsidR="00F47030" w:rsidRDefault="00F47030" w:rsidP="009410E3">
      <w:r>
        <w:separator/>
      </w:r>
    </w:p>
  </w:footnote>
  <w:footnote w:type="continuationSeparator" w:id="0">
    <w:p w14:paraId="3D41E22D" w14:textId="77777777" w:rsidR="00F47030" w:rsidRDefault="00F47030" w:rsidP="00941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2B89" w14:textId="07E32D65" w:rsidR="003A741A" w:rsidRDefault="003A741A">
    <w:pPr>
      <w:pStyle w:val="Header"/>
    </w:pPr>
    <w:r>
      <w:rPr>
        <w:noProof/>
      </w:rPr>
      <w:drawing>
        <wp:anchor distT="0" distB="0" distL="114300" distR="114300" simplePos="0" relativeHeight="251658240" behindDoc="0" locked="0" layoutInCell="1" allowOverlap="1" wp14:anchorId="31513C0E" wp14:editId="4BE510E1">
          <wp:simplePos x="0" y="0"/>
          <wp:positionH relativeFrom="margin">
            <wp:posOffset>-565150</wp:posOffset>
          </wp:positionH>
          <wp:positionV relativeFrom="paragraph">
            <wp:posOffset>-318135</wp:posOffset>
          </wp:positionV>
          <wp:extent cx="3733800" cy="736600"/>
          <wp:effectExtent l="0" t="0" r="0" b="6350"/>
          <wp:wrapSquare wrapText="bothSides"/>
          <wp:docPr id="1881514062" name="Picture 188151406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461971" name="Picture 92846197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0" cy="736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1EED"/>
    <w:multiLevelType w:val="multilevel"/>
    <w:tmpl w:val="61F0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233BF"/>
    <w:multiLevelType w:val="hybridMultilevel"/>
    <w:tmpl w:val="78CCA51E"/>
    <w:lvl w:ilvl="0" w:tplc="3342B97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33CB7"/>
    <w:multiLevelType w:val="hybridMultilevel"/>
    <w:tmpl w:val="EF705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97D6D"/>
    <w:multiLevelType w:val="multilevel"/>
    <w:tmpl w:val="2ACA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62527A"/>
    <w:multiLevelType w:val="multilevel"/>
    <w:tmpl w:val="9164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23511B"/>
    <w:multiLevelType w:val="multilevel"/>
    <w:tmpl w:val="89AA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8D2BEA"/>
    <w:multiLevelType w:val="hybridMultilevel"/>
    <w:tmpl w:val="443E8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A00991"/>
    <w:multiLevelType w:val="hybridMultilevel"/>
    <w:tmpl w:val="1A0C8DDC"/>
    <w:lvl w:ilvl="0" w:tplc="08090001">
      <w:start w:val="1"/>
      <w:numFmt w:val="bullet"/>
      <w:lvlText w:val=""/>
      <w:lvlJc w:val="left"/>
      <w:pPr>
        <w:tabs>
          <w:tab w:val="num" w:pos="720"/>
        </w:tabs>
        <w:ind w:left="720" w:hanging="360"/>
      </w:pPr>
      <w:rPr>
        <w:rFonts w:ascii="Symbol" w:hAnsi="Symbol" w:hint="default"/>
      </w:rPr>
    </w:lvl>
    <w:lvl w:ilvl="1" w:tplc="E978272A">
      <w:numFmt w:val="bullet"/>
      <w:lvlText w:val="•"/>
      <w:lvlJc w:val="left"/>
      <w:pPr>
        <w:ind w:left="1590" w:hanging="510"/>
      </w:pPr>
      <w:rPr>
        <w:rFonts w:ascii="Calibri" w:eastAsia="Times New Roman"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317612"/>
    <w:multiLevelType w:val="multilevel"/>
    <w:tmpl w:val="D40A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3017F7"/>
    <w:multiLevelType w:val="multilevel"/>
    <w:tmpl w:val="1D14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323450"/>
    <w:multiLevelType w:val="multilevel"/>
    <w:tmpl w:val="4830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8D3E98"/>
    <w:multiLevelType w:val="multilevel"/>
    <w:tmpl w:val="33BC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175E49"/>
    <w:multiLevelType w:val="multilevel"/>
    <w:tmpl w:val="D746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B07E86"/>
    <w:multiLevelType w:val="hybridMultilevel"/>
    <w:tmpl w:val="58DA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8C0C7B"/>
    <w:multiLevelType w:val="hybridMultilevel"/>
    <w:tmpl w:val="155497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7FB431D"/>
    <w:multiLevelType w:val="multilevel"/>
    <w:tmpl w:val="E436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3774126">
    <w:abstractNumId w:val="7"/>
  </w:num>
  <w:num w:numId="2" w16cid:durableId="1780639265">
    <w:abstractNumId w:val="14"/>
  </w:num>
  <w:num w:numId="3" w16cid:durableId="1008558392">
    <w:abstractNumId w:val="2"/>
  </w:num>
  <w:num w:numId="4" w16cid:durableId="1829204349">
    <w:abstractNumId w:val="10"/>
  </w:num>
  <w:num w:numId="5" w16cid:durableId="581842434">
    <w:abstractNumId w:val="3"/>
  </w:num>
  <w:num w:numId="6" w16cid:durableId="1415207590">
    <w:abstractNumId w:val="4"/>
  </w:num>
  <w:num w:numId="7" w16cid:durableId="1150488543">
    <w:abstractNumId w:val="9"/>
  </w:num>
  <w:num w:numId="8" w16cid:durableId="5375191">
    <w:abstractNumId w:val="0"/>
  </w:num>
  <w:num w:numId="9" w16cid:durableId="131798024">
    <w:abstractNumId w:val="11"/>
  </w:num>
  <w:num w:numId="10" w16cid:durableId="1777016131">
    <w:abstractNumId w:val="5"/>
  </w:num>
  <w:num w:numId="11" w16cid:durableId="1539776512">
    <w:abstractNumId w:val="12"/>
  </w:num>
  <w:num w:numId="12" w16cid:durableId="1888640194">
    <w:abstractNumId w:val="15"/>
  </w:num>
  <w:num w:numId="13" w16cid:durableId="785541401">
    <w:abstractNumId w:val="8"/>
  </w:num>
  <w:num w:numId="14" w16cid:durableId="816146727">
    <w:abstractNumId w:val="6"/>
  </w:num>
  <w:num w:numId="15" w16cid:durableId="329332052">
    <w:abstractNumId w:val="1"/>
  </w:num>
  <w:num w:numId="16" w16cid:durableId="7275372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6E8"/>
    <w:rsid w:val="00003C79"/>
    <w:rsid w:val="000109AC"/>
    <w:rsid w:val="00016612"/>
    <w:rsid w:val="0003379F"/>
    <w:rsid w:val="0003788E"/>
    <w:rsid w:val="00037D1E"/>
    <w:rsid w:val="00041086"/>
    <w:rsid w:val="00045816"/>
    <w:rsid w:val="0006761D"/>
    <w:rsid w:val="000A0714"/>
    <w:rsid w:val="000A36AC"/>
    <w:rsid w:val="000A5255"/>
    <w:rsid w:val="000B1C0D"/>
    <w:rsid w:val="000B4875"/>
    <w:rsid w:val="000B7882"/>
    <w:rsid w:val="000E3B83"/>
    <w:rsid w:val="000F53EE"/>
    <w:rsid w:val="00117E29"/>
    <w:rsid w:val="0012259F"/>
    <w:rsid w:val="00127B9B"/>
    <w:rsid w:val="001300DC"/>
    <w:rsid w:val="00136D51"/>
    <w:rsid w:val="00153A41"/>
    <w:rsid w:val="00164493"/>
    <w:rsid w:val="0016718D"/>
    <w:rsid w:val="00167309"/>
    <w:rsid w:val="0017A998"/>
    <w:rsid w:val="001B7938"/>
    <w:rsid w:val="001C17EF"/>
    <w:rsid w:val="001D19EA"/>
    <w:rsid w:val="001E691F"/>
    <w:rsid w:val="001F2D63"/>
    <w:rsid w:val="001F758A"/>
    <w:rsid w:val="00214BB2"/>
    <w:rsid w:val="002172C1"/>
    <w:rsid w:val="0022129B"/>
    <w:rsid w:val="002221D3"/>
    <w:rsid w:val="00234499"/>
    <w:rsid w:val="00234E9D"/>
    <w:rsid w:val="0024097E"/>
    <w:rsid w:val="00244896"/>
    <w:rsid w:val="00257DFF"/>
    <w:rsid w:val="00275873"/>
    <w:rsid w:val="00284DBD"/>
    <w:rsid w:val="0028668F"/>
    <w:rsid w:val="00286E0F"/>
    <w:rsid w:val="002875D8"/>
    <w:rsid w:val="0029020F"/>
    <w:rsid w:val="002A26FC"/>
    <w:rsid w:val="002B1329"/>
    <w:rsid w:val="002C0917"/>
    <w:rsid w:val="002C7FA0"/>
    <w:rsid w:val="002D6F8A"/>
    <w:rsid w:val="002E2109"/>
    <w:rsid w:val="002E483A"/>
    <w:rsid w:val="00301F5B"/>
    <w:rsid w:val="00303BE0"/>
    <w:rsid w:val="0030553C"/>
    <w:rsid w:val="0030654C"/>
    <w:rsid w:val="00320681"/>
    <w:rsid w:val="00322792"/>
    <w:rsid w:val="00327F44"/>
    <w:rsid w:val="0033194E"/>
    <w:rsid w:val="00333240"/>
    <w:rsid w:val="00346374"/>
    <w:rsid w:val="003479B6"/>
    <w:rsid w:val="00350CCB"/>
    <w:rsid w:val="003517ED"/>
    <w:rsid w:val="00353AFA"/>
    <w:rsid w:val="003827EE"/>
    <w:rsid w:val="003863D6"/>
    <w:rsid w:val="00390B16"/>
    <w:rsid w:val="003A4C01"/>
    <w:rsid w:val="003A741A"/>
    <w:rsid w:val="003B6F8F"/>
    <w:rsid w:val="003C5D35"/>
    <w:rsid w:val="003E143C"/>
    <w:rsid w:val="00414FC7"/>
    <w:rsid w:val="00415A5A"/>
    <w:rsid w:val="00424571"/>
    <w:rsid w:val="0042712E"/>
    <w:rsid w:val="00447C40"/>
    <w:rsid w:val="00447DA5"/>
    <w:rsid w:val="00455D00"/>
    <w:rsid w:val="00467296"/>
    <w:rsid w:val="00467891"/>
    <w:rsid w:val="0048008F"/>
    <w:rsid w:val="0048095C"/>
    <w:rsid w:val="0048339B"/>
    <w:rsid w:val="004A2645"/>
    <w:rsid w:val="004A28E7"/>
    <w:rsid w:val="004A4059"/>
    <w:rsid w:val="004B2FA4"/>
    <w:rsid w:val="004B66D0"/>
    <w:rsid w:val="004C26C6"/>
    <w:rsid w:val="004C40E5"/>
    <w:rsid w:val="004C4D60"/>
    <w:rsid w:val="004E6651"/>
    <w:rsid w:val="004F371F"/>
    <w:rsid w:val="00505A28"/>
    <w:rsid w:val="00507B5C"/>
    <w:rsid w:val="00523345"/>
    <w:rsid w:val="00527F36"/>
    <w:rsid w:val="00545C05"/>
    <w:rsid w:val="005553CC"/>
    <w:rsid w:val="00556A85"/>
    <w:rsid w:val="005670B4"/>
    <w:rsid w:val="00572F48"/>
    <w:rsid w:val="00585D80"/>
    <w:rsid w:val="0058628C"/>
    <w:rsid w:val="005869AB"/>
    <w:rsid w:val="00587B72"/>
    <w:rsid w:val="005A050F"/>
    <w:rsid w:val="005B002D"/>
    <w:rsid w:val="005B1C76"/>
    <w:rsid w:val="005B3C55"/>
    <w:rsid w:val="005B507A"/>
    <w:rsid w:val="005C6121"/>
    <w:rsid w:val="005C6A7A"/>
    <w:rsid w:val="005C6FF3"/>
    <w:rsid w:val="005D0B18"/>
    <w:rsid w:val="005D611C"/>
    <w:rsid w:val="005E1288"/>
    <w:rsid w:val="005E3556"/>
    <w:rsid w:val="005E555A"/>
    <w:rsid w:val="005E5E23"/>
    <w:rsid w:val="005F0F84"/>
    <w:rsid w:val="005F6F24"/>
    <w:rsid w:val="00623619"/>
    <w:rsid w:val="006364E8"/>
    <w:rsid w:val="006457EB"/>
    <w:rsid w:val="00657212"/>
    <w:rsid w:val="00657423"/>
    <w:rsid w:val="006758D4"/>
    <w:rsid w:val="00692369"/>
    <w:rsid w:val="00697ADB"/>
    <w:rsid w:val="006B6ED6"/>
    <w:rsid w:val="006C2893"/>
    <w:rsid w:val="006C6BE0"/>
    <w:rsid w:val="006D297E"/>
    <w:rsid w:val="00700A84"/>
    <w:rsid w:val="00704FA9"/>
    <w:rsid w:val="0070525D"/>
    <w:rsid w:val="0073263A"/>
    <w:rsid w:val="00732EDA"/>
    <w:rsid w:val="00741AD3"/>
    <w:rsid w:val="00745F6F"/>
    <w:rsid w:val="00750175"/>
    <w:rsid w:val="00760223"/>
    <w:rsid w:val="00782E61"/>
    <w:rsid w:val="00791B02"/>
    <w:rsid w:val="007A398E"/>
    <w:rsid w:val="007A713E"/>
    <w:rsid w:val="007A7935"/>
    <w:rsid w:val="007B26C8"/>
    <w:rsid w:val="007D1C39"/>
    <w:rsid w:val="007D2963"/>
    <w:rsid w:val="007D43BC"/>
    <w:rsid w:val="007D58BC"/>
    <w:rsid w:val="007E024D"/>
    <w:rsid w:val="007E73C8"/>
    <w:rsid w:val="007F1DEC"/>
    <w:rsid w:val="007F7F18"/>
    <w:rsid w:val="00811190"/>
    <w:rsid w:val="008267A3"/>
    <w:rsid w:val="00836232"/>
    <w:rsid w:val="00841ED2"/>
    <w:rsid w:val="008559A4"/>
    <w:rsid w:val="00862AC5"/>
    <w:rsid w:val="00865A90"/>
    <w:rsid w:val="008765A9"/>
    <w:rsid w:val="00884BEB"/>
    <w:rsid w:val="00885620"/>
    <w:rsid w:val="0089494F"/>
    <w:rsid w:val="008A1A06"/>
    <w:rsid w:val="008A2FDF"/>
    <w:rsid w:val="008A6A6F"/>
    <w:rsid w:val="008B7AA8"/>
    <w:rsid w:val="008E684E"/>
    <w:rsid w:val="009024B1"/>
    <w:rsid w:val="009410E3"/>
    <w:rsid w:val="00951311"/>
    <w:rsid w:val="0098241C"/>
    <w:rsid w:val="00982575"/>
    <w:rsid w:val="009828FE"/>
    <w:rsid w:val="009A4174"/>
    <w:rsid w:val="009D3082"/>
    <w:rsid w:val="009D53DC"/>
    <w:rsid w:val="009E1108"/>
    <w:rsid w:val="009E6E21"/>
    <w:rsid w:val="009F3186"/>
    <w:rsid w:val="00A01A7A"/>
    <w:rsid w:val="00A021EA"/>
    <w:rsid w:val="00A07ED0"/>
    <w:rsid w:val="00A248CC"/>
    <w:rsid w:val="00A266A4"/>
    <w:rsid w:val="00A30C42"/>
    <w:rsid w:val="00A4617D"/>
    <w:rsid w:val="00A66736"/>
    <w:rsid w:val="00A675C2"/>
    <w:rsid w:val="00A76634"/>
    <w:rsid w:val="00A8625E"/>
    <w:rsid w:val="00A91B0C"/>
    <w:rsid w:val="00AA2DD0"/>
    <w:rsid w:val="00AB11F4"/>
    <w:rsid w:val="00AD1C10"/>
    <w:rsid w:val="00AE1175"/>
    <w:rsid w:val="00AF2DB3"/>
    <w:rsid w:val="00AF6C8D"/>
    <w:rsid w:val="00B1366B"/>
    <w:rsid w:val="00B161F7"/>
    <w:rsid w:val="00B20F90"/>
    <w:rsid w:val="00B32231"/>
    <w:rsid w:val="00B33B02"/>
    <w:rsid w:val="00B36923"/>
    <w:rsid w:val="00B46772"/>
    <w:rsid w:val="00B62D7B"/>
    <w:rsid w:val="00B65DEE"/>
    <w:rsid w:val="00B81DB0"/>
    <w:rsid w:val="00B82C79"/>
    <w:rsid w:val="00B85610"/>
    <w:rsid w:val="00BA11FE"/>
    <w:rsid w:val="00BA1A5D"/>
    <w:rsid w:val="00BB369D"/>
    <w:rsid w:val="00BB440E"/>
    <w:rsid w:val="00BD3431"/>
    <w:rsid w:val="00BD3E5A"/>
    <w:rsid w:val="00BD656E"/>
    <w:rsid w:val="00BE25A3"/>
    <w:rsid w:val="00BF49A4"/>
    <w:rsid w:val="00BF5976"/>
    <w:rsid w:val="00C03C12"/>
    <w:rsid w:val="00C04BC8"/>
    <w:rsid w:val="00C1726B"/>
    <w:rsid w:val="00C2652A"/>
    <w:rsid w:val="00C318F1"/>
    <w:rsid w:val="00C47AE0"/>
    <w:rsid w:val="00C55EAE"/>
    <w:rsid w:val="00C569CE"/>
    <w:rsid w:val="00C847E4"/>
    <w:rsid w:val="00C87F9B"/>
    <w:rsid w:val="00C90417"/>
    <w:rsid w:val="00C954F7"/>
    <w:rsid w:val="00CA4C76"/>
    <w:rsid w:val="00CD4573"/>
    <w:rsid w:val="00CD6546"/>
    <w:rsid w:val="00CF3F13"/>
    <w:rsid w:val="00CF4E0C"/>
    <w:rsid w:val="00D062CE"/>
    <w:rsid w:val="00D12158"/>
    <w:rsid w:val="00D1473A"/>
    <w:rsid w:val="00D15F55"/>
    <w:rsid w:val="00D25CAA"/>
    <w:rsid w:val="00D26871"/>
    <w:rsid w:val="00D27EEE"/>
    <w:rsid w:val="00D32176"/>
    <w:rsid w:val="00D466D9"/>
    <w:rsid w:val="00D61B87"/>
    <w:rsid w:val="00D625C7"/>
    <w:rsid w:val="00D64881"/>
    <w:rsid w:val="00D73384"/>
    <w:rsid w:val="00D93562"/>
    <w:rsid w:val="00DA47E5"/>
    <w:rsid w:val="00DA56C2"/>
    <w:rsid w:val="00DE2A0B"/>
    <w:rsid w:val="00DE2DBA"/>
    <w:rsid w:val="00DE6AD3"/>
    <w:rsid w:val="00DE6FD6"/>
    <w:rsid w:val="00DF3D42"/>
    <w:rsid w:val="00DF3D82"/>
    <w:rsid w:val="00E0590A"/>
    <w:rsid w:val="00E11D0C"/>
    <w:rsid w:val="00E1484B"/>
    <w:rsid w:val="00E43102"/>
    <w:rsid w:val="00E43422"/>
    <w:rsid w:val="00E44083"/>
    <w:rsid w:val="00E4761F"/>
    <w:rsid w:val="00E57596"/>
    <w:rsid w:val="00E6002D"/>
    <w:rsid w:val="00E64CD2"/>
    <w:rsid w:val="00E849E6"/>
    <w:rsid w:val="00E856E8"/>
    <w:rsid w:val="00EA62B0"/>
    <w:rsid w:val="00EB4BCE"/>
    <w:rsid w:val="00EC5E09"/>
    <w:rsid w:val="00EE2226"/>
    <w:rsid w:val="00EE2F9F"/>
    <w:rsid w:val="00F119E0"/>
    <w:rsid w:val="00F206BA"/>
    <w:rsid w:val="00F31EF0"/>
    <w:rsid w:val="00F36824"/>
    <w:rsid w:val="00F40A91"/>
    <w:rsid w:val="00F42109"/>
    <w:rsid w:val="00F47030"/>
    <w:rsid w:val="00F7231A"/>
    <w:rsid w:val="00F74FBC"/>
    <w:rsid w:val="00F77E5A"/>
    <w:rsid w:val="00FA27CC"/>
    <w:rsid w:val="00FA6B45"/>
    <w:rsid w:val="00FC5D3B"/>
    <w:rsid w:val="00FD0D1F"/>
    <w:rsid w:val="00FE056A"/>
    <w:rsid w:val="00FF5A22"/>
    <w:rsid w:val="02FE828E"/>
    <w:rsid w:val="0377F5BE"/>
    <w:rsid w:val="040B0053"/>
    <w:rsid w:val="07AB9D99"/>
    <w:rsid w:val="0822BB7D"/>
    <w:rsid w:val="08A108E4"/>
    <w:rsid w:val="09DCFD3E"/>
    <w:rsid w:val="0A1B6D6C"/>
    <w:rsid w:val="0CAED97C"/>
    <w:rsid w:val="0CF62CA0"/>
    <w:rsid w:val="0D530E2E"/>
    <w:rsid w:val="12BD60B6"/>
    <w:rsid w:val="12F2E80A"/>
    <w:rsid w:val="136D5BAA"/>
    <w:rsid w:val="13E8CFA4"/>
    <w:rsid w:val="1A4736A8"/>
    <w:rsid w:val="1A56D5C9"/>
    <w:rsid w:val="1AB36A30"/>
    <w:rsid w:val="1BE30709"/>
    <w:rsid w:val="1CA1048B"/>
    <w:rsid w:val="1EE471DC"/>
    <w:rsid w:val="1F1AA7CB"/>
    <w:rsid w:val="1FDF9CEF"/>
    <w:rsid w:val="2346AB10"/>
    <w:rsid w:val="2388CD2D"/>
    <w:rsid w:val="23E22B11"/>
    <w:rsid w:val="244DD3FC"/>
    <w:rsid w:val="24B30E12"/>
    <w:rsid w:val="255629B8"/>
    <w:rsid w:val="2977E717"/>
    <w:rsid w:val="2E3DFFC1"/>
    <w:rsid w:val="2F29F1D1"/>
    <w:rsid w:val="318CB454"/>
    <w:rsid w:val="31910870"/>
    <w:rsid w:val="321E2907"/>
    <w:rsid w:val="32EBD369"/>
    <w:rsid w:val="34075DBC"/>
    <w:rsid w:val="3540E93C"/>
    <w:rsid w:val="39B24871"/>
    <w:rsid w:val="39F64341"/>
    <w:rsid w:val="3A20334B"/>
    <w:rsid w:val="3CCBDBA0"/>
    <w:rsid w:val="3DF8C2DC"/>
    <w:rsid w:val="3E1B201A"/>
    <w:rsid w:val="3F6A56B3"/>
    <w:rsid w:val="42272586"/>
    <w:rsid w:val="463530C3"/>
    <w:rsid w:val="489C9CF6"/>
    <w:rsid w:val="494C97EA"/>
    <w:rsid w:val="49ACD51C"/>
    <w:rsid w:val="4A386D57"/>
    <w:rsid w:val="4AECD69B"/>
    <w:rsid w:val="4B53BEAD"/>
    <w:rsid w:val="4D32EA0A"/>
    <w:rsid w:val="4E227D81"/>
    <w:rsid w:val="4F38DBA8"/>
    <w:rsid w:val="5217BBCD"/>
    <w:rsid w:val="52437F3C"/>
    <w:rsid w:val="528DB4D5"/>
    <w:rsid w:val="547B8EAE"/>
    <w:rsid w:val="55035229"/>
    <w:rsid w:val="557B1FFE"/>
    <w:rsid w:val="55C9380C"/>
    <w:rsid w:val="5A52EEF0"/>
    <w:rsid w:val="5ACEF9FB"/>
    <w:rsid w:val="5DB9BF93"/>
    <w:rsid w:val="5DE28AC7"/>
    <w:rsid w:val="5F5AE19D"/>
    <w:rsid w:val="5F8C39F1"/>
    <w:rsid w:val="614553D5"/>
    <w:rsid w:val="61BDA5B0"/>
    <w:rsid w:val="6261908C"/>
    <w:rsid w:val="62BBB42F"/>
    <w:rsid w:val="64C74CD7"/>
    <w:rsid w:val="653D45DF"/>
    <w:rsid w:val="6599314E"/>
    <w:rsid w:val="66343822"/>
    <w:rsid w:val="66CBB603"/>
    <w:rsid w:val="693B6B8A"/>
    <w:rsid w:val="6B37B4DB"/>
    <w:rsid w:val="6DA44333"/>
    <w:rsid w:val="6E405596"/>
    <w:rsid w:val="6F9184B1"/>
    <w:rsid w:val="70878B3A"/>
    <w:rsid w:val="70CEEB7D"/>
    <w:rsid w:val="725D654A"/>
    <w:rsid w:val="734A6166"/>
    <w:rsid w:val="75428AAB"/>
    <w:rsid w:val="75D4AD6C"/>
    <w:rsid w:val="76C3DEC6"/>
    <w:rsid w:val="76EBA303"/>
    <w:rsid w:val="7731EBE8"/>
    <w:rsid w:val="7775B64D"/>
    <w:rsid w:val="777D7C15"/>
    <w:rsid w:val="784A46BA"/>
    <w:rsid w:val="785FA1AA"/>
    <w:rsid w:val="7CE008D5"/>
    <w:rsid w:val="7ECCDD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C93BB"/>
  <w15:docId w15:val="{4851D82B-AF1D-4A92-AA22-578FC302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E8"/>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56E8"/>
    <w:rPr>
      <w:rFonts w:asciiTheme="minorHAnsi" w:hAnsiTheme="minorHAnsi" w:cstheme="minorBidi"/>
      <w:sz w:val="22"/>
      <w:szCs w:val="22"/>
    </w:rPr>
  </w:style>
  <w:style w:type="paragraph" w:styleId="NormalWeb">
    <w:name w:val="Normal (Web)"/>
    <w:basedOn w:val="Normal"/>
    <w:uiPriority w:val="99"/>
    <w:unhideWhenUsed/>
    <w:rsid w:val="00E856E8"/>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E856E8"/>
    <w:rPr>
      <w:rFonts w:ascii="Tahoma" w:hAnsi="Tahoma" w:cs="Tahoma"/>
      <w:sz w:val="16"/>
      <w:szCs w:val="16"/>
    </w:rPr>
  </w:style>
  <w:style w:type="character" w:customStyle="1" w:styleId="BalloonTextChar">
    <w:name w:val="Balloon Text Char"/>
    <w:basedOn w:val="DefaultParagraphFont"/>
    <w:link w:val="BalloonText"/>
    <w:uiPriority w:val="99"/>
    <w:semiHidden/>
    <w:rsid w:val="00E856E8"/>
    <w:rPr>
      <w:rFonts w:ascii="Tahoma" w:hAnsi="Tahoma" w:cs="Tahoma"/>
      <w:sz w:val="16"/>
      <w:szCs w:val="16"/>
    </w:rPr>
  </w:style>
  <w:style w:type="paragraph" w:styleId="Header">
    <w:name w:val="header"/>
    <w:basedOn w:val="Normal"/>
    <w:link w:val="HeaderChar"/>
    <w:uiPriority w:val="99"/>
    <w:unhideWhenUsed/>
    <w:rsid w:val="009410E3"/>
    <w:pPr>
      <w:tabs>
        <w:tab w:val="center" w:pos="4513"/>
        <w:tab w:val="right" w:pos="9026"/>
      </w:tabs>
    </w:pPr>
  </w:style>
  <w:style w:type="character" w:customStyle="1" w:styleId="HeaderChar">
    <w:name w:val="Header Char"/>
    <w:basedOn w:val="DefaultParagraphFont"/>
    <w:link w:val="Header"/>
    <w:uiPriority w:val="99"/>
    <w:rsid w:val="009410E3"/>
    <w:rPr>
      <w:rFonts w:asciiTheme="minorHAnsi" w:hAnsiTheme="minorHAnsi" w:cstheme="minorBidi"/>
    </w:rPr>
  </w:style>
  <w:style w:type="paragraph" w:styleId="Footer">
    <w:name w:val="footer"/>
    <w:basedOn w:val="Normal"/>
    <w:link w:val="FooterChar"/>
    <w:uiPriority w:val="99"/>
    <w:unhideWhenUsed/>
    <w:rsid w:val="009410E3"/>
    <w:pPr>
      <w:tabs>
        <w:tab w:val="center" w:pos="4513"/>
        <w:tab w:val="right" w:pos="9026"/>
      </w:tabs>
    </w:pPr>
  </w:style>
  <w:style w:type="character" w:customStyle="1" w:styleId="FooterChar">
    <w:name w:val="Footer Char"/>
    <w:basedOn w:val="DefaultParagraphFont"/>
    <w:link w:val="Footer"/>
    <w:uiPriority w:val="99"/>
    <w:rsid w:val="009410E3"/>
    <w:rPr>
      <w:rFonts w:asciiTheme="minorHAnsi" w:hAnsiTheme="minorHAnsi" w:cstheme="minorBidi"/>
    </w:rPr>
  </w:style>
  <w:style w:type="paragraph" w:styleId="ListParagraph">
    <w:name w:val="List Paragraph"/>
    <w:basedOn w:val="Normal"/>
    <w:link w:val="ListParagraphChar"/>
    <w:uiPriority w:val="34"/>
    <w:qFormat/>
    <w:rsid w:val="00FE056A"/>
    <w:pPr>
      <w:spacing w:after="160" w:line="259" w:lineRule="auto"/>
      <w:ind w:left="720"/>
      <w:contextualSpacing/>
    </w:pPr>
    <w:rPr>
      <w:rFonts w:ascii="Calibri" w:eastAsia="Calibri" w:hAnsi="Calibri" w:cs="Times New Roman"/>
      <w:sz w:val="22"/>
      <w:szCs w:val="22"/>
    </w:rPr>
  </w:style>
  <w:style w:type="character" w:customStyle="1" w:styleId="ListParagraphChar">
    <w:name w:val="List Paragraph Char"/>
    <w:link w:val="ListParagraph"/>
    <w:uiPriority w:val="34"/>
    <w:locked/>
    <w:rsid w:val="00FE056A"/>
    <w:rPr>
      <w:rFonts w:ascii="Calibri" w:eastAsia="Calibri" w:hAnsi="Calibri" w:cs="Times New Roman"/>
      <w:sz w:val="22"/>
      <w:szCs w:val="22"/>
    </w:rPr>
  </w:style>
  <w:style w:type="table" w:styleId="TableGrid">
    <w:name w:val="Table Grid"/>
    <w:basedOn w:val="TableNormal"/>
    <w:uiPriority w:val="39"/>
    <w:rsid w:val="0027587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5873"/>
    <w:pPr>
      <w:autoSpaceDE w:val="0"/>
      <w:autoSpaceDN w:val="0"/>
      <w:adjustRightInd w:val="0"/>
    </w:pPr>
    <w:rPr>
      <w:rFonts w:ascii="Segoe UI" w:hAnsi="Segoe UI" w:cs="Segoe U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355759">
      <w:bodyDiv w:val="1"/>
      <w:marLeft w:val="0"/>
      <w:marRight w:val="0"/>
      <w:marTop w:val="0"/>
      <w:marBottom w:val="0"/>
      <w:divBdr>
        <w:top w:val="none" w:sz="0" w:space="0" w:color="auto"/>
        <w:left w:val="none" w:sz="0" w:space="0" w:color="auto"/>
        <w:bottom w:val="none" w:sz="0" w:space="0" w:color="auto"/>
        <w:right w:val="none" w:sz="0" w:space="0" w:color="auto"/>
      </w:divBdr>
    </w:div>
    <w:div w:id="172559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759450-2bda-44ca-a663-0c8db431b7fe">
      <Terms xmlns="http://schemas.microsoft.com/office/infopath/2007/PartnerControls"/>
    </lcf76f155ced4ddcb4097134ff3c332f>
    <TaxCatchAll xmlns="26dcb425-d4d9-4394-8295-1f4298c09dfe" xsi:nil="true"/>
    <SharedWithUsers xmlns="26dcb425-d4d9-4394-8295-1f4298c09df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AF960AF7D17F48A9803787E6FE859E" ma:contentTypeVersion="13" ma:contentTypeDescription="Create a new document." ma:contentTypeScope="" ma:versionID="e2085c8adc1673827e704d6cda556300">
  <xsd:schema xmlns:xsd="http://www.w3.org/2001/XMLSchema" xmlns:xs="http://www.w3.org/2001/XMLSchema" xmlns:p="http://schemas.microsoft.com/office/2006/metadata/properties" xmlns:ns2="eb759450-2bda-44ca-a663-0c8db431b7fe" xmlns:ns3="26dcb425-d4d9-4394-8295-1f4298c09dfe" targetNamespace="http://schemas.microsoft.com/office/2006/metadata/properties" ma:root="true" ma:fieldsID="9761ce5c072d7a63cc1dee6ea5abefdc" ns2:_="" ns3:_="">
    <xsd:import namespace="eb759450-2bda-44ca-a663-0c8db431b7fe"/>
    <xsd:import namespace="26dcb425-d4d9-4394-8295-1f4298c09d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59450-2bda-44ca-a663-0c8db431b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aec11d-c73a-4c0b-be9b-b3f45a7f0e2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dcb425-d4d9-4394-8295-1f4298c09d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d500ee-ff71-4650-85c1-7a1c8d9f6c8d}" ma:internalName="TaxCatchAll" ma:showField="CatchAllData" ma:web="26dcb425-d4d9-4394-8295-1f4298c09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C622DC-ABBE-432C-8CFD-54C896E6F136}">
  <ds:schemaRefs>
    <ds:schemaRef ds:uri="http://schemas.microsoft.com/office/2006/metadata/properties"/>
    <ds:schemaRef ds:uri="http://schemas.microsoft.com/office/infopath/2007/PartnerControls"/>
    <ds:schemaRef ds:uri="eb759450-2bda-44ca-a663-0c8db431b7fe"/>
    <ds:schemaRef ds:uri="26dcb425-d4d9-4394-8295-1f4298c09dfe"/>
  </ds:schemaRefs>
</ds:datastoreItem>
</file>

<file path=customXml/itemProps2.xml><?xml version="1.0" encoding="utf-8"?>
<ds:datastoreItem xmlns:ds="http://schemas.openxmlformats.org/officeDocument/2006/customXml" ds:itemID="{A6A80DAD-0966-4D96-AA9C-546A7AC58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59450-2bda-44ca-a663-0c8db431b7fe"/>
    <ds:schemaRef ds:uri="26dcb425-d4d9-4394-8295-1f4298c09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3058D6-2025-4A83-8116-C8997AD52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943</Words>
  <Characters>5454</Characters>
  <Application>Microsoft Office Word</Application>
  <DocSecurity>4</DocSecurity>
  <Lines>208</Lines>
  <Paragraphs>116</Paragraphs>
  <ScaleCrop>false</ScaleCrop>
  <Company>Merseytravel</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Gillies, Judith</dc:creator>
  <cp:keywords/>
  <cp:lastModifiedBy>Preston, Jennifer</cp:lastModifiedBy>
  <cp:revision>2</cp:revision>
  <dcterms:created xsi:type="dcterms:W3CDTF">2026-05-07T15:19:00Z</dcterms:created>
  <dcterms:modified xsi:type="dcterms:W3CDTF">2026-05-07T15:19:00Z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0x01010003AF960AF7D17F48A9803787E6FE859E</vt:lpwstr>
  </property>
  <property fmtid="{D5CDD505-2E9C-101B-9397-08002B2CF9AE}" pid="3" name="Order">
    <vt:r8>10600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