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1882" w:rsidRDefault="00401882" w:rsidP="00401882">
      <w:pPr>
        <w:rPr>
          <w:rFonts w:ascii="Arial" w:hAnsi="Arial" w:cs="Arial"/>
          <w:sz w:val="19"/>
          <w:szCs w:val="19"/>
        </w:rPr>
      </w:pPr>
    </w:p>
    <w:p w:rsidR="00401882" w:rsidRDefault="00401882" w:rsidP="00401882">
      <w:pPr>
        <w:jc w:val="center"/>
        <w:rPr>
          <w:rFonts w:ascii="Arial" w:hAnsi="Arial" w:cs="Arial"/>
          <w:b/>
          <w:sz w:val="19"/>
          <w:szCs w:val="19"/>
          <w:u w:val="single"/>
        </w:rPr>
      </w:pPr>
      <w:r>
        <w:rPr>
          <w:rFonts w:ascii="Arial" w:hAnsi="Arial" w:cs="Arial"/>
          <w:b/>
          <w:sz w:val="19"/>
          <w:szCs w:val="19"/>
          <w:u w:val="single"/>
        </w:rPr>
        <w:t>SEFTON METROPOLITAN BOROUGH COUNCIL</w:t>
      </w:r>
    </w:p>
    <w:p w:rsidR="00401882" w:rsidRDefault="00401882" w:rsidP="00401882">
      <w:pPr>
        <w:jc w:val="center"/>
        <w:rPr>
          <w:rFonts w:ascii="Arial" w:hAnsi="Arial" w:cs="Arial"/>
          <w:b/>
          <w:sz w:val="19"/>
          <w:szCs w:val="19"/>
          <w:u w:val="single"/>
        </w:rPr>
      </w:pPr>
      <w:r>
        <w:rPr>
          <w:rFonts w:ascii="Arial" w:hAnsi="Arial" w:cs="Arial"/>
          <w:b/>
          <w:sz w:val="19"/>
          <w:szCs w:val="19"/>
          <w:u w:val="single"/>
        </w:rPr>
        <w:t>JOB DESCRIPTION</w:t>
      </w:r>
    </w:p>
    <w:p w:rsidR="002D5161" w:rsidRPr="00401882" w:rsidRDefault="002D5161" w:rsidP="00BC05FD">
      <w:pPr>
        <w:rPr>
          <w:rFonts w:ascii="Cambria" w:hAnsi="Cambria" w:cs="Cambria"/>
          <w:b/>
        </w:rPr>
      </w:pPr>
    </w:p>
    <w:p w:rsidR="002D5161" w:rsidRPr="00401882" w:rsidRDefault="002D5161" w:rsidP="002D5161">
      <w:pPr>
        <w:rPr>
          <w:rFonts w:ascii="Arial" w:hAnsi="Arial" w:cs="Arial"/>
          <w:b/>
        </w:rPr>
      </w:pPr>
      <w:r w:rsidRPr="00401882">
        <w:rPr>
          <w:rFonts w:ascii="Arial" w:hAnsi="Arial" w:cs="Arial"/>
          <w:b/>
        </w:rPr>
        <w:t>Department:</w:t>
      </w:r>
      <w:r w:rsidRPr="00401882">
        <w:rPr>
          <w:rFonts w:ascii="Arial" w:hAnsi="Arial" w:cs="Arial"/>
          <w:b/>
        </w:rPr>
        <w:tab/>
      </w:r>
      <w:r w:rsidRPr="00401882">
        <w:rPr>
          <w:rFonts w:ascii="Arial" w:hAnsi="Arial" w:cs="Arial"/>
          <w:b/>
        </w:rPr>
        <w:tab/>
      </w:r>
      <w:r w:rsidRPr="00401882">
        <w:rPr>
          <w:rFonts w:ascii="Arial" w:hAnsi="Arial" w:cs="Arial"/>
        </w:rPr>
        <w:t>Hudson Primary School</w:t>
      </w:r>
    </w:p>
    <w:p w:rsidR="002D5161" w:rsidRPr="00401882" w:rsidRDefault="002D5161" w:rsidP="002D5161">
      <w:pPr>
        <w:rPr>
          <w:rFonts w:ascii="Arial" w:hAnsi="Arial" w:cs="Arial"/>
          <w:b/>
        </w:rPr>
      </w:pPr>
      <w:r w:rsidRPr="00401882">
        <w:rPr>
          <w:rFonts w:ascii="Arial" w:hAnsi="Arial" w:cs="Arial"/>
          <w:b/>
        </w:rPr>
        <w:t>Location:</w:t>
      </w:r>
      <w:r w:rsidRPr="00401882">
        <w:rPr>
          <w:rFonts w:ascii="Arial" w:hAnsi="Arial" w:cs="Arial"/>
          <w:b/>
        </w:rPr>
        <w:tab/>
      </w:r>
      <w:r w:rsidRPr="00401882">
        <w:rPr>
          <w:rFonts w:ascii="Arial" w:hAnsi="Arial" w:cs="Arial"/>
          <w:b/>
        </w:rPr>
        <w:tab/>
      </w:r>
      <w:r w:rsidRPr="00401882">
        <w:rPr>
          <w:rFonts w:ascii="Arial" w:hAnsi="Arial" w:cs="Arial"/>
        </w:rPr>
        <w:t>Borough Wide</w:t>
      </w:r>
    </w:p>
    <w:p w:rsidR="002D5161" w:rsidRPr="00401882" w:rsidRDefault="002D5161" w:rsidP="002D5161">
      <w:pPr>
        <w:rPr>
          <w:rFonts w:ascii="Arial" w:hAnsi="Arial" w:cs="Arial"/>
          <w:b/>
        </w:rPr>
      </w:pPr>
      <w:r w:rsidRPr="00401882">
        <w:rPr>
          <w:rFonts w:ascii="Arial" w:hAnsi="Arial" w:cs="Arial"/>
          <w:b/>
        </w:rPr>
        <w:t>Post:</w:t>
      </w:r>
      <w:r w:rsidRPr="00401882">
        <w:rPr>
          <w:rFonts w:ascii="Arial" w:hAnsi="Arial" w:cs="Arial"/>
          <w:b/>
        </w:rPr>
        <w:tab/>
      </w:r>
      <w:r w:rsidRPr="00401882">
        <w:rPr>
          <w:rFonts w:ascii="Arial" w:hAnsi="Arial" w:cs="Arial"/>
          <w:b/>
        </w:rPr>
        <w:tab/>
      </w:r>
      <w:r w:rsidRPr="00401882">
        <w:rPr>
          <w:rFonts w:ascii="Arial" w:hAnsi="Arial" w:cs="Arial"/>
          <w:b/>
        </w:rPr>
        <w:tab/>
      </w:r>
      <w:r w:rsidRPr="00401882">
        <w:rPr>
          <w:rFonts w:ascii="Arial" w:hAnsi="Arial" w:cs="Arial"/>
        </w:rPr>
        <w:t xml:space="preserve">School Attendance Officer </w:t>
      </w:r>
    </w:p>
    <w:p w:rsidR="002D5161" w:rsidRPr="00401882" w:rsidRDefault="002D5161" w:rsidP="002D5161">
      <w:pPr>
        <w:rPr>
          <w:rFonts w:ascii="Arial" w:hAnsi="Arial" w:cs="Arial"/>
        </w:rPr>
      </w:pPr>
      <w:r w:rsidRPr="00401882">
        <w:rPr>
          <w:rFonts w:ascii="Arial" w:hAnsi="Arial" w:cs="Arial"/>
          <w:b/>
        </w:rPr>
        <w:t>Scale:</w:t>
      </w:r>
      <w:r w:rsidRPr="00401882">
        <w:rPr>
          <w:rFonts w:ascii="Arial" w:hAnsi="Arial" w:cs="Arial"/>
          <w:b/>
        </w:rPr>
        <w:tab/>
      </w:r>
      <w:r w:rsidRPr="00401882">
        <w:rPr>
          <w:rFonts w:ascii="Arial" w:hAnsi="Arial" w:cs="Arial"/>
          <w:b/>
        </w:rPr>
        <w:tab/>
      </w:r>
      <w:r w:rsidRPr="00401882">
        <w:rPr>
          <w:rFonts w:ascii="Arial" w:hAnsi="Arial" w:cs="Arial"/>
          <w:b/>
        </w:rPr>
        <w:tab/>
      </w:r>
      <w:r w:rsidR="00A441EC">
        <w:rPr>
          <w:rFonts w:ascii="Arial" w:hAnsi="Arial" w:cs="Arial"/>
        </w:rPr>
        <w:t>Grade E (SCP7-11)</w:t>
      </w:r>
      <w:bookmarkStart w:id="0" w:name="_GoBack"/>
      <w:bookmarkEnd w:id="0"/>
    </w:p>
    <w:p w:rsidR="002D5161" w:rsidRPr="00401882" w:rsidRDefault="002D5161" w:rsidP="00401882">
      <w:pPr>
        <w:jc w:val="both"/>
        <w:rPr>
          <w:rFonts w:ascii="Arial" w:hAnsi="Arial" w:cs="Arial"/>
          <w:b/>
          <w:u w:val="single"/>
        </w:rPr>
      </w:pPr>
      <w:r w:rsidRPr="00401882">
        <w:rPr>
          <w:rFonts w:ascii="Arial" w:hAnsi="Arial" w:cs="Arial"/>
          <w:b/>
        </w:rPr>
        <w:t>Responsible to:</w:t>
      </w:r>
      <w:r w:rsidRPr="00401882">
        <w:rPr>
          <w:rFonts w:ascii="Arial" w:hAnsi="Arial" w:cs="Arial"/>
        </w:rPr>
        <w:tab/>
      </w:r>
      <w:r w:rsidR="00401882" w:rsidRPr="00401882">
        <w:rPr>
          <w:rFonts w:ascii="Arial" w:hAnsi="Arial" w:cs="Arial"/>
        </w:rPr>
        <w:t>SBM, Headteacher, Other members of SMT</w:t>
      </w:r>
    </w:p>
    <w:p w:rsidR="002D5161" w:rsidRPr="00401882" w:rsidRDefault="002D5161" w:rsidP="002D5161">
      <w:pPr>
        <w:rPr>
          <w:rFonts w:ascii="Arial" w:hAnsi="Arial" w:cs="Arial"/>
        </w:rPr>
      </w:pPr>
      <w:r w:rsidRPr="00401882">
        <w:rPr>
          <w:rFonts w:ascii="Arial" w:hAnsi="Arial" w:cs="Arial"/>
          <w:b/>
        </w:rPr>
        <w:t>Responsible for:</w:t>
      </w:r>
      <w:r w:rsidRPr="00401882">
        <w:rPr>
          <w:rFonts w:ascii="Arial" w:hAnsi="Arial" w:cs="Arial"/>
        </w:rPr>
        <w:tab/>
        <w:t>N/A</w:t>
      </w:r>
    </w:p>
    <w:p w:rsidR="002D5161" w:rsidRPr="00401882" w:rsidRDefault="002D5161" w:rsidP="002D5161">
      <w:pPr>
        <w:rPr>
          <w:rFonts w:ascii="Arial" w:hAnsi="Arial" w:cs="Arial"/>
        </w:rPr>
      </w:pPr>
      <w:r w:rsidRPr="00401882">
        <w:rPr>
          <w:rFonts w:ascii="Arial" w:hAnsi="Arial" w:cs="Arial"/>
          <w:b/>
        </w:rPr>
        <w:t>Working Pattern:</w:t>
      </w:r>
      <w:r w:rsidRPr="00401882">
        <w:rPr>
          <w:rFonts w:ascii="Arial" w:hAnsi="Arial" w:cs="Arial"/>
        </w:rPr>
        <w:tab/>
        <w:t xml:space="preserve">Part time (20 hours) term time only </w:t>
      </w:r>
      <w:r w:rsidR="003C38BA" w:rsidRPr="00401882">
        <w:rPr>
          <w:rFonts w:ascii="Arial" w:hAnsi="Arial" w:cs="Arial"/>
        </w:rPr>
        <w:t>(0.47 FTE)</w:t>
      </w:r>
    </w:p>
    <w:p w:rsidR="002D5161" w:rsidRPr="00401882" w:rsidRDefault="002D5161" w:rsidP="003C38BA">
      <w:pPr>
        <w:ind w:left="1440" w:firstLine="720"/>
        <w:rPr>
          <w:rFonts w:ascii="Arial" w:hAnsi="Arial" w:cs="Arial"/>
        </w:rPr>
      </w:pPr>
      <w:r w:rsidRPr="00401882">
        <w:rPr>
          <w:rFonts w:ascii="Arial" w:hAnsi="Arial" w:cs="Arial"/>
        </w:rPr>
        <w:t>8</w:t>
      </w:r>
      <w:r w:rsidR="003C38BA" w:rsidRPr="00401882">
        <w:rPr>
          <w:rFonts w:ascii="Arial" w:hAnsi="Arial" w:cs="Arial"/>
        </w:rPr>
        <w:t>.00</w:t>
      </w:r>
      <w:r w:rsidRPr="00401882">
        <w:rPr>
          <w:rFonts w:ascii="Arial" w:hAnsi="Arial" w:cs="Arial"/>
        </w:rPr>
        <w:t>am – 12</w:t>
      </w:r>
      <w:r w:rsidR="003C38BA" w:rsidRPr="00401882">
        <w:rPr>
          <w:rFonts w:ascii="Arial" w:hAnsi="Arial" w:cs="Arial"/>
        </w:rPr>
        <w:t>.00</w:t>
      </w:r>
      <w:r w:rsidRPr="00401882">
        <w:rPr>
          <w:rFonts w:ascii="Arial" w:hAnsi="Arial" w:cs="Arial"/>
        </w:rPr>
        <w:t xml:space="preserve">pm </w:t>
      </w:r>
      <w:r w:rsidR="003C38BA" w:rsidRPr="00401882">
        <w:rPr>
          <w:rFonts w:ascii="Arial" w:hAnsi="Arial" w:cs="Arial"/>
        </w:rPr>
        <w:t>(</w:t>
      </w:r>
      <w:r w:rsidRPr="00401882">
        <w:rPr>
          <w:rFonts w:ascii="Arial" w:hAnsi="Arial" w:cs="Arial"/>
        </w:rPr>
        <w:t>Monday to Friday)</w:t>
      </w:r>
    </w:p>
    <w:p w:rsidR="002D5161" w:rsidRDefault="002D5161" w:rsidP="002D5161">
      <w:pPr>
        <w:rPr>
          <w:rFonts w:ascii="Arial" w:hAnsi="Arial" w:cs="Arial"/>
        </w:rPr>
      </w:pPr>
    </w:p>
    <w:p w:rsidR="002D5161" w:rsidRDefault="002D5161" w:rsidP="002D5161">
      <w:pPr>
        <w:jc w:val="both"/>
        <w:rPr>
          <w:rFonts w:ascii="Arial" w:hAnsi="Arial" w:cs="Arial"/>
          <w:b/>
          <w:u w:val="single"/>
        </w:rPr>
      </w:pPr>
      <w:r>
        <w:rPr>
          <w:rFonts w:ascii="Arial" w:hAnsi="Arial" w:cs="Arial"/>
          <w:b/>
          <w:u w:val="single"/>
        </w:rPr>
        <w:t>JOB PURPOSE</w:t>
      </w:r>
    </w:p>
    <w:p w:rsidR="002D5161" w:rsidRDefault="002D5161" w:rsidP="002D5161">
      <w:pPr>
        <w:numPr>
          <w:ilvl w:val="0"/>
          <w:numId w:val="2"/>
        </w:numPr>
        <w:spacing w:after="0" w:line="240" w:lineRule="auto"/>
        <w:rPr>
          <w:rFonts w:ascii="Arial" w:hAnsi="Arial" w:cs="Arial"/>
        </w:rPr>
      </w:pPr>
      <w:r>
        <w:rPr>
          <w:rFonts w:ascii="Arial" w:hAnsi="Arial" w:cs="Arial"/>
        </w:rPr>
        <w:t>To contribute to raising achievements by improving school attendance.</w:t>
      </w:r>
    </w:p>
    <w:p w:rsidR="002D5161" w:rsidRDefault="002D5161" w:rsidP="002D5161">
      <w:pPr>
        <w:numPr>
          <w:ilvl w:val="0"/>
          <w:numId w:val="2"/>
        </w:numPr>
        <w:spacing w:after="0" w:line="240" w:lineRule="auto"/>
        <w:rPr>
          <w:rFonts w:ascii="Arial" w:hAnsi="Arial" w:cs="Arial"/>
        </w:rPr>
      </w:pPr>
      <w:r>
        <w:rPr>
          <w:rFonts w:ascii="Arial" w:hAnsi="Arial" w:cs="Arial"/>
        </w:rPr>
        <w:t xml:space="preserve">To provide a specialist service to assist the school in meeting their obligations and targets in relation to school attendance, especially persistent absence. </w:t>
      </w:r>
    </w:p>
    <w:p w:rsidR="002D5161" w:rsidRDefault="002D5161" w:rsidP="002D5161">
      <w:pPr>
        <w:numPr>
          <w:ilvl w:val="0"/>
          <w:numId w:val="2"/>
        </w:numPr>
        <w:spacing w:after="0" w:line="240" w:lineRule="auto"/>
        <w:rPr>
          <w:rFonts w:ascii="Arial" w:hAnsi="Arial" w:cs="Arial"/>
        </w:rPr>
      </w:pPr>
      <w:r>
        <w:rPr>
          <w:rFonts w:ascii="Arial" w:hAnsi="Arial" w:cs="Arial"/>
        </w:rPr>
        <w:t xml:space="preserve">To promote positive attitudes by students and families towards education and to ensure that parents are made fully aware of their statutory responsibilities. </w:t>
      </w:r>
    </w:p>
    <w:p w:rsidR="002D5161" w:rsidRDefault="002D5161" w:rsidP="002D5161">
      <w:pPr>
        <w:numPr>
          <w:ilvl w:val="0"/>
          <w:numId w:val="2"/>
        </w:numPr>
        <w:spacing w:after="0" w:line="240" w:lineRule="auto"/>
        <w:rPr>
          <w:rFonts w:ascii="Arial" w:hAnsi="Arial" w:cs="Arial"/>
        </w:rPr>
      </w:pPr>
      <w:r>
        <w:rPr>
          <w:rFonts w:ascii="Arial" w:hAnsi="Arial" w:cs="Arial"/>
        </w:rPr>
        <w:t>To make unsupervised contact with families in their own homes and elsewhere to assess the reasons impacting on the attendance of individual students, facilitating their return or access to regular full-time education provision.  The postholder builds positive and supportive relationships with families and home visits are seen as a supportive measure. Any concerns of abuse or neglect are reported to the DSL.</w:t>
      </w:r>
    </w:p>
    <w:p w:rsidR="002D5161" w:rsidRDefault="002D5161" w:rsidP="002D5161">
      <w:pPr>
        <w:pStyle w:val="ListParagraph"/>
        <w:numPr>
          <w:ilvl w:val="0"/>
          <w:numId w:val="2"/>
        </w:numPr>
        <w:spacing w:after="0" w:line="240" w:lineRule="auto"/>
        <w:rPr>
          <w:rFonts w:ascii="Arial" w:hAnsi="Arial" w:cs="Arial"/>
        </w:rPr>
      </w:pPr>
      <w:r>
        <w:rPr>
          <w:rFonts w:ascii="Arial" w:hAnsi="Arial" w:cs="Arial"/>
        </w:rPr>
        <w:t>To establish and develop a professional service to support the school in raising attendance, investigating persistent absences and improving punctuality.</w:t>
      </w:r>
    </w:p>
    <w:p w:rsidR="002D5161" w:rsidRDefault="002D5161" w:rsidP="002D5161">
      <w:pPr>
        <w:rPr>
          <w:rFonts w:ascii="Arial" w:hAnsi="Arial" w:cs="Arial"/>
        </w:rPr>
      </w:pPr>
    </w:p>
    <w:p w:rsidR="002D5161" w:rsidRPr="00BC05FD" w:rsidRDefault="002D5161" w:rsidP="00BC05FD">
      <w:pPr>
        <w:jc w:val="both"/>
        <w:rPr>
          <w:rFonts w:ascii="Arial" w:hAnsi="Arial" w:cs="Arial"/>
          <w:b/>
          <w:u w:val="single"/>
        </w:rPr>
      </w:pPr>
      <w:r>
        <w:rPr>
          <w:rFonts w:ascii="Arial" w:hAnsi="Arial" w:cs="Arial"/>
          <w:b/>
          <w:u w:val="single"/>
        </w:rPr>
        <w:t>MAIN DUTIES</w:t>
      </w:r>
    </w:p>
    <w:p w:rsidR="002D5161" w:rsidRDefault="002D5161" w:rsidP="002D5161">
      <w:pPr>
        <w:numPr>
          <w:ilvl w:val="0"/>
          <w:numId w:val="1"/>
        </w:numPr>
        <w:spacing w:after="0" w:line="240" w:lineRule="auto"/>
        <w:rPr>
          <w:rFonts w:ascii="Arial" w:hAnsi="Arial" w:cs="Arial"/>
        </w:rPr>
      </w:pPr>
      <w:r>
        <w:rPr>
          <w:rFonts w:ascii="Arial" w:hAnsi="Arial" w:cs="Arial"/>
        </w:rPr>
        <w:t xml:space="preserve">To monitor school attendance </w:t>
      </w:r>
    </w:p>
    <w:p w:rsidR="002D5161" w:rsidRDefault="002D5161" w:rsidP="002D5161">
      <w:pPr>
        <w:numPr>
          <w:ilvl w:val="0"/>
          <w:numId w:val="1"/>
        </w:numPr>
        <w:spacing w:after="0" w:line="240" w:lineRule="auto"/>
        <w:rPr>
          <w:rFonts w:ascii="Arial" w:hAnsi="Arial" w:cs="Arial"/>
        </w:rPr>
      </w:pPr>
      <w:r>
        <w:rPr>
          <w:rFonts w:ascii="Arial" w:hAnsi="Arial" w:cs="Arial"/>
        </w:rPr>
        <w:t>To make daily phone calls re non-attendance</w:t>
      </w:r>
    </w:p>
    <w:p w:rsidR="002D5161" w:rsidRDefault="002D5161" w:rsidP="002D5161">
      <w:pPr>
        <w:numPr>
          <w:ilvl w:val="0"/>
          <w:numId w:val="1"/>
        </w:numPr>
        <w:spacing w:after="0" w:line="240" w:lineRule="auto"/>
        <w:rPr>
          <w:rFonts w:ascii="Arial" w:hAnsi="Arial" w:cs="Arial"/>
        </w:rPr>
      </w:pPr>
      <w:r>
        <w:rPr>
          <w:rFonts w:ascii="Arial" w:hAnsi="Arial" w:cs="Arial"/>
        </w:rPr>
        <w:t>To attend and support staffing in wraparound to families support and improve morning routines, softer transitions, foster friendships and reliable childcare to improve punctuality and overall attendance.</w:t>
      </w:r>
    </w:p>
    <w:p w:rsidR="002D5161" w:rsidRDefault="002D5161" w:rsidP="002D5161">
      <w:pPr>
        <w:numPr>
          <w:ilvl w:val="0"/>
          <w:numId w:val="1"/>
        </w:numPr>
        <w:spacing w:after="0" w:line="240" w:lineRule="auto"/>
        <w:rPr>
          <w:rFonts w:ascii="Arial" w:hAnsi="Arial" w:cs="Arial"/>
        </w:rPr>
      </w:pPr>
      <w:r>
        <w:rPr>
          <w:rFonts w:ascii="Arial" w:hAnsi="Arial" w:cs="Arial"/>
        </w:rPr>
        <w:t xml:space="preserve">Meet with school staff, students, and parents to identify individual problems and possible solutions. </w:t>
      </w:r>
    </w:p>
    <w:p w:rsidR="002D5161" w:rsidRDefault="002D5161" w:rsidP="002D5161">
      <w:pPr>
        <w:numPr>
          <w:ilvl w:val="0"/>
          <w:numId w:val="1"/>
        </w:numPr>
        <w:spacing w:after="0" w:line="240" w:lineRule="auto"/>
        <w:rPr>
          <w:rFonts w:ascii="Arial" w:hAnsi="Arial" w:cs="Arial"/>
        </w:rPr>
      </w:pPr>
      <w:r>
        <w:rPr>
          <w:rFonts w:ascii="Arial" w:hAnsi="Arial" w:cs="Arial"/>
        </w:rPr>
        <w:t xml:space="preserve">To make unsupervised contact with families in response to allocated referrals i.e. home visits and /or meetings in school. </w:t>
      </w:r>
    </w:p>
    <w:p w:rsidR="002D5161" w:rsidRDefault="002D5161" w:rsidP="002D5161">
      <w:pPr>
        <w:numPr>
          <w:ilvl w:val="0"/>
          <w:numId w:val="1"/>
        </w:numPr>
        <w:spacing w:after="0" w:line="240" w:lineRule="auto"/>
        <w:rPr>
          <w:rFonts w:ascii="Arial" w:hAnsi="Arial" w:cs="Arial"/>
        </w:rPr>
      </w:pPr>
      <w:r>
        <w:rPr>
          <w:rFonts w:ascii="Arial" w:hAnsi="Arial" w:cs="Arial"/>
        </w:rPr>
        <w:t xml:space="preserve">To establish the reason for non-attendance, make assessments and agree a plan for facilitating a return to school using appropriate strategies within specified timescales. </w:t>
      </w:r>
    </w:p>
    <w:p w:rsidR="002D5161" w:rsidRDefault="002D5161" w:rsidP="002D5161">
      <w:pPr>
        <w:numPr>
          <w:ilvl w:val="0"/>
          <w:numId w:val="1"/>
        </w:numPr>
        <w:spacing w:after="0" w:line="240" w:lineRule="auto"/>
        <w:rPr>
          <w:rFonts w:ascii="Arial" w:hAnsi="Arial" w:cs="Arial"/>
        </w:rPr>
      </w:pPr>
      <w:bookmarkStart w:id="1" w:name="_heading=h.gjdgxs"/>
      <w:bookmarkEnd w:id="1"/>
      <w:r>
        <w:rPr>
          <w:rFonts w:ascii="Arial" w:hAnsi="Arial" w:cs="Arial"/>
        </w:rPr>
        <w:t>To be fully aware of and carry out all work in line with Child Protection Procedures.</w:t>
      </w:r>
    </w:p>
    <w:p w:rsidR="002D5161" w:rsidRDefault="002D5161" w:rsidP="002D5161">
      <w:pPr>
        <w:numPr>
          <w:ilvl w:val="0"/>
          <w:numId w:val="1"/>
        </w:numPr>
        <w:spacing w:after="0" w:line="240" w:lineRule="auto"/>
        <w:rPr>
          <w:rFonts w:ascii="Arial" w:hAnsi="Arial" w:cs="Arial"/>
        </w:rPr>
      </w:pPr>
      <w:r>
        <w:rPr>
          <w:rFonts w:ascii="Arial" w:hAnsi="Arial" w:cs="Arial"/>
        </w:rPr>
        <w:t>To liaise and work with other professionals in police, social services, housing, health and any other statutory and voluntary organisations.</w:t>
      </w:r>
    </w:p>
    <w:p w:rsidR="002D5161" w:rsidRDefault="002D5161" w:rsidP="002D5161">
      <w:pPr>
        <w:numPr>
          <w:ilvl w:val="0"/>
          <w:numId w:val="1"/>
        </w:numPr>
        <w:spacing w:after="0" w:line="240" w:lineRule="auto"/>
        <w:rPr>
          <w:rFonts w:ascii="Arial" w:hAnsi="Arial" w:cs="Arial"/>
        </w:rPr>
      </w:pPr>
      <w:r>
        <w:rPr>
          <w:rFonts w:ascii="Arial" w:hAnsi="Arial" w:cs="Arial"/>
        </w:rPr>
        <w:t xml:space="preserve">To use IT systems to produce reports, often to tight timescales, using word processing and record information including statistical data, providing reports to senior managers and other professionals. </w:t>
      </w:r>
    </w:p>
    <w:p w:rsidR="002D5161" w:rsidRDefault="002D5161" w:rsidP="002D5161">
      <w:pPr>
        <w:numPr>
          <w:ilvl w:val="0"/>
          <w:numId w:val="1"/>
        </w:numPr>
        <w:spacing w:after="0" w:line="240" w:lineRule="auto"/>
        <w:rPr>
          <w:rFonts w:ascii="Arial" w:hAnsi="Arial" w:cs="Arial"/>
        </w:rPr>
      </w:pPr>
      <w:r>
        <w:rPr>
          <w:rFonts w:ascii="Arial" w:hAnsi="Arial" w:cs="Arial"/>
        </w:rPr>
        <w:lastRenderedPageBreak/>
        <w:t xml:space="preserve">To manage and prioritise your own workload in line with service requirements. </w:t>
      </w:r>
    </w:p>
    <w:p w:rsidR="002D5161" w:rsidRDefault="002D5161" w:rsidP="002D5161">
      <w:pPr>
        <w:numPr>
          <w:ilvl w:val="0"/>
          <w:numId w:val="1"/>
        </w:numPr>
        <w:spacing w:after="0" w:line="240" w:lineRule="auto"/>
        <w:rPr>
          <w:rFonts w:ascii="Arial" w:hAnsi="Arial" w:cs="Arial"/>
        </w:rPr>
      </w:pPr>
      <w:r>
        <w:rPr>
          <w:rFonts w:ascii="Arial" w:hAnsi="Arial" w:cs="Arial"/>
        </w:rPr>
        <w:t xml:space="preserve">To acquire and maintain a working knowledge of the statutory framework relating to school attendance, child employment, child protection and special needs in order to be able to offer informed advice to parents, school staff, governors and others. </w:t>
      </w:r>
    </w:p>
    <w:p w:rsidR="002D5161" w:rsidRPr="002D5161" w:rsidRDefault="002D5161" w:rsidP="002D5161">
      <w:pPr>
        <w:numPr>
          <w:ilvl w:val="0"/>
          <w:numId w:val="1"/>
        </w:numPr>
        <w:spacing w:after="0" w:line="240" w:lineRule="auto"/>
        <w:rPr>
          <w:rFonts w:ascii="Arial" w:hAnsi="Arial" w:cs="Arial"/>
        </w:rPr>
      </w:pPr>
      <w:r>
        <w:rPr>
          <w:rFonts w:ascii="Arial" w:hAnsi="Arial" w:cs="Arial"/>
        </w:rPr>
        <w:t>To use school newsletter, nurture room spaces, assemblies and other resources available to promote whole school attendance.</w:t>
      </w:r>
    </w:p>
    <w:p w:rsidR="002D5161" w:rsidRPr="002D5161" w:rsidRDefault="002D5161" w:rsidP="002D5161">
      <w:pPr>
        <w:numPr>
          <w:ilvl w:val="0"/>
          <w:numId w:val="1"/>
        </w:numPr>
        <w:spacing w:after="0" w:line="240" w:lineRule="auto"/>
        <w:rPr>
          <w:rFonts w:ascii="Arial" w:hAnsi="Arial" w:cs="Arial"/>
        </w:rPr>
      </w:pPr>
      <w:r w:rsidRPr="002D5161">
        <w:rPr>
          <w:rFonts w:ascii="Arial" w:hAnsi="Arial" w:cs="Arial"/>
        </w:rPr>
        <w:t>To support the</w:t>
      </w:r>
      <w:r>
        <w:rPr>
          <w:rFonts w:ascii="Arial" w:hAnsi="Arial" w:cs="Arial"/>
        </w:rPr>
        <w:t xml:space="preserve"> early help team and other</w:t>
      </w:r>
      <w:r w:rsidRPr="002D5161">
        <w:rPr>
          <w:rFonts w:ascii="Arial" w:hAnsi="Arial" w:cs="Arial"/>
        </w:rPr>
        <w:t xml:space="preserve"> pastoral </w:t>
      </w:r>
      <w:r>
        <w:rPr>
          <w:rFonts w:ascii="Arial" w:hAnsi="Arial" w:cs="Arial"/>
        </w:rPr>
        <w:t>staff</w:t>
      </w:r>
      <w:r w:rsidRPr="002D5161">
        <w:rPr>
          <w:rFonts w:ascii="Arial" w:hAnsi="Arial" w:cs="Arial"/>
        </w:rPr>
        <w:t xml:space="preserve"> in all aspects and where necessary.</w:t>
      </w:r>
    </w:p>
    <w:p w:rsidR="002D5161" w:rsidRPr="002D5161" w:rsidRDefault="002D5161" w:rsidP="002D5161">
      <w:pPr>
        <w:pStyle w:val="NoSpacing"/>
        <w:rPr>
          <w:rFonts w:ascii="Arial" w:eastAsia="Cambria" w:hAnsi="Arial" w:cs="Arial"/>
          <w:sz w:val="22"/>
          <w:szCs w:val="22"/>
          <w:lang w:val="en-US"/>
        </w:rPr>
      </w:pPr>
      <w:r w:rsidRPr="002D5161">
        <w:rPr>
          <w:rFonts w:ascii="Arial" w:eastAsia="Cambria" w:hAnsi="Arial" w:cs="Arial"/>
          <w:sz w:val="22"/>
          <w:szCs w:val="22"/>
          <w:lang w:val="en-US"/>
        </w:rPr>
        <w:t>To attend meetings as invited by the Assistant Headteacher and support interventions for key students.</w:t>
      </w:r>
    </w:p>
    <w:p w:rsidR="002D5161" w:rsidRDefault="002D5161" w:rsidP="002D5161">
      <w:pPr>
        <w:rPr>
          <w:rFonts w:ascii="Calibri" w:eastAsia="Calibri" w:hAnsi="Calibri" w:cs="Calibri"/>
          <w:lang w:val="en-US"/>
        </w:rPr>
      </w:pPr>
    </w:p>
    <w:p w:rsidR="002D5161" w:rsidRPr="00401882" w:rsidRDefault="002D5161" w:rsidP="002D5161">
      <w:pPr>
        <w:rPr>
          <w:rFonts w:ascii="Arial" w:eastAsia="Cambria" w:hAnsi="Arial" w:cs="Arial"/>
          <w:b/>
          <w:sz w:val="24"/>
          <w:szCs w:val="24"/>
          <w:u w:val="single"/>
        </w:rPr>
      </w:pPr>
      <w:r>
        <w:rPr>
          <w:rFonts w:ascii="Arial" w:hAnsi="Arial" w:cs="Arial"/>
          <w:b/>
          <w:u w:val="single"/>
        </w:rPr>
        <w:t>SUPPORT TO SCHOOL</w:t>
      </w:r>
    </w:p>
    <w:p w:rsidR="002D5161" w:rsidRDefault="002D5161" w:rsidP="002D5161">
      <w:pPr>
        <w:pStyle w:val="ListParagraph"/>
        <w:numPr>
          <w:ilvl w:val="0"/>
          <w:numId w:val="3"/>
        </w:numPr>
        <w:spacing w:after="0" w:line="240" w:lineRule="auto"/>
        <w:rPr>
          <w:rFonts w:ascii="Arial" w:hAnsi="Arial" w:cs="Arial"/>
        </w:rPr>
      </w:pPr>
      <w:r>
        <w:rPr>
          <w:rFonts w:ascii="Arial" w:hAnsi="Arial" w:cs="Arial"/>
        </w:rPr>
        <w:t>Be aware of and comply with school policies and procedures relating to child protection, health, safety and security, confidentiality and data protection.  Report all concerns to the appropriate person.</w:t>
      </w:r>
    </w:p>
    <w:p w:rsidR="002D5161" w:rsidRDefault="002D5161" w:rsidP="002D5161">
      <w:pPr>
        <w:pStyle w:val="ListParagraph"/>
        <w:numPr>
          <w:ilvl w:val="0"/>
          <w:numId w:val="3"/>
        </w:numPr>
        <w:spacing w:after="0" w:line="240" w:lineRule="auto"/>
        <w:rPr>
          <w:rFonts w:ascii="Arial" w:hAnsi="Arial" w:cs="Arial"/>
        </w:rPr>
      </w:pPr>
      <w:r>
        <w:rPr>
          <w:rFonts w:ascii="Arial" w:hAnsi="Arial" w:cs="Arial"/>
        </w:rPr>
        <w:t>Be aware of and support difference and ensure that all young people have equal access to opportunities to learn and develop.</w:t>
      </w:r>
    </w:p>
    <w:p w:rsidR="002D5161" w:rsidRDefault="002D5161" w:rsidP="002D5161">
      <w:pPr>
        <w:pStyle w:val="ListParagraph"/>
        <w:numPr>
          <w:ilvl w:val="0"/>
          <w:numId w:val="3"/>
        </w:numPr>
        <w:spacing w:after="0" w:line="240" w:lineRule="auto"/>
        <w:rPr>
          <w:rFonts w:ascii="Arial" w:hAnsi="Arial" w:cs="Arial"/>
        </w:rPr>
      </w:pPr>
      <w:r>
        <w:rPr>
          <w:rFonts w:ascii="Arial" w:hAnsi="Arial" w:cs="Arial"/>
        </w:rPr>
        <w:t>Contribute to the school ethos, aims and areas identified for improvement in SEF/Improvement Plan</w:t>
      </w:r>
    </w:p>
    <w:p w:rsidR="002D5161" w:rsidRDefault="002D5161" w:rsidP="002D5161">
      <w:pPr>
        <w:pStyle w:val="ListParagraph"/>
        <w:numPr>
          <w:ilvl w:val="0"/>
          <w:numId w:val="3"/>
        </w:numPr>
        <w:spacing w:after="0" w:line="240" w:lineRule="auto"/>
        <w:rPr>
          <w:rFonts w:ascii="Arial" w:hAnsi="Arial" w:cs="Arial"/>
        </w:rPr>
      </w:pPr>
      <w:r>
        <w:rPr>
          <w:rFonts w:ascii="Arial" w:hAnsi="Arial" w:cs="Arial"/>
        </w:rPr>
        <w:t>Appreciate and support the role of other professionals</w:t>
      </w:r>
    </w:p>
    <w:p w:rsidR="002D5161" w:rsidRDefault="002D5161" w:rsidP="002D5161">
      <w:pPr>
        <w:pStyle w:val="ListParagraph"/>
        <w:numPr>
          <w:ilvl w:val="0"/>
          <w:numId w:val="3"/>
        </w:numPr>
        <w:spacing w:after="0" w:line="240" w:lineRule="auto"/>
        <w:rPr>
          <w:rFonts w:ascii="Arial" w:hAnsi="Arial" w:cs="Arial"/>
        </w:rPr>
      </w:pPr>
      <w:r>
        <w:rPr>
          <w:rFonts w:ascii="Arial" w:hAnsi="Arial" w:cs="Arial"/>
        </w:rPr>
        <w:t>Attend relevant meetings as required</w:t>
      </w:r>
    </w:p>
    <w:p w:rsidR="002D5161" w:rsidRDefault="002D5161" w:rsidP="002D5161">
      <w:pPr>
        <w:pStyle w:val="ListParagraph"/>
        <w:numPr>
          <w:ilvl w:val="0"/>
          <w:numId w:val="3"/>
        </w:numPr>
        <w:spacing w:after="0" w:line="240" w:lineRule="auto"/>
        <w:rPr>
          <w:rFonts w:ascii="Arial" w:hAnsi="Arial" w:cs="Arial"/>
        </w:rPr>
      </w:pPr>
      <w:r>
        <w:rPr>
          <w:rFonts w:ascii="Arial" w:hAnsi="Arial" w:cs="Arial"/>
        </w:rPr>
        <w:t>Participate in training and other learning activities as required</w:t>
      </w:r>
    </w:p>
    <w:p w:rsidR="002D5161" w:rsidRDefault="002D5161" w:rsidP="002D5161">
      <w:pPr>
        <w:pStyle w:val="ListParagraph"/>
        <w:numPr>
          <w:ilvl w:val="0"/>
          <w:numId w:val="3"/>
        </w:numPr>
        <w:spacing w:after="0" w:line="240" w:lineRule="auto"/>
        <w:rPr>
          <w:rFonts w:ascii="Arial" w:hAnsi="Arial" w:cs="Arial"/>
        </w:rPr>
      </w:pPr>
      <w:r>
        <w:rPr>
          <w:rFonts w:ascii="Arial" w:hAnsi="Arial" w:cs="Arial"/>
        </w:rPr>
        <w:t>Support colleagues in organising visits, trips and out of school activities were appropriate</w:t>
      </w:r>
    </w:p>
    <w:p w:rsidR="002D5161" w:rsidRDefault="002D5161" w:rsidP="002D5161">
      <w:pPr>
        <w:pStyle w:val="ListParagraph"/>
        <w:numPr>
          <w:ilvl w:val="0"/>
          <w:numId w:val="3"/>
        </w:numPr>
        <w:spacing w:after="0" w:line="240" w:lineRule="auto"/>
        <w:rPr>
          <w:rFonts w:ascii="Arial" w:hAnsi="Arial" w:cs="Arial"/>
        </w:rPr>
      </w:pPr>
      <w:r>
        <w:rPr>
          <w:rFonts w:ascii="Arial" w:hAnsi="Arial" w:cs="Arial"/>
        </w:rPr>
        <w:t>Contribute to the monitoring and evaluation of all policies and support the development and improvement of whole school strategies to raise pupil attendance, engagement, achievement and personal development.</w:t>
      </w:r>
    </w:p>
    <w:p w:rsidR="00401882" w:rsidRDefault="00401882" w:rsidP="00401882">
      <w:pPr>
        <w:pStyle w:val="BodyText"/>
        <w:jc w:val="center"/>
        <w:rPr>
          <w:rFonts w:ascii="Arial" w:hAnsi="Arial" w:cs="Arial"/>
          <w:sz w:val="22"/>
          <w:szCs w:val="22"/>
        </w:rPr>
      </w:pPr>
    </w:p>
    <w:p w:rsidR="00401882" w:rsidRDefault="00401882" w:rsidP="00401882">
      <w:pPr>
        <w:pStyle w:val="BodyText"/>
        <w:jc w:val="center"/>
        <w:rPr>
          <w:rFonts w:ascii="Arial" w:hAnsi="Arial" w:cs="Arial"/>
          <w:sz w:val="22"/>
          <w:szCs w:val="22"/>
        </w:rPr>
      </w:pPr>
    </w:p>
    <w:p w:rsidR="00401882" w:rsidRDefault="00401882" w:rsidP="00401882">
      <w:pPr>
        <w:pStyle w:val="BodyText"/>
        <w:jc w:val="center"/>
        <w:rPr>
          <w:rFonts w:ascii="Arial" w:hAnsi="Arial" w:cs="Arial"/>
          <w:sz w:val="22"/>
          <w:szCs w:val="22"/>
        </w:rPr>
      </w:pPr>
    </w:p>
    <w:p w:rsidR="00401882" w:rsidRPr="00401882" w:rsidRDefault="00401882" w:rsidP="00401882">
      <w:pPr>
        <w:spacing w:after="0"/>
        <w:jc w:val="center"/>
        <w:rPr>
          <w:rFonts w:ascii="Arial" w:hAnsi="Arial" w:cs="Arial"/>
          <w:b/>
        </w:rPr>
      </w:pPr>
      <w:r w:rsidRPr="00401882">
        <w:rPr>
          <w:rFonts w:ascii="Arial" w:hAnsi="Arial" w:cs="Arial"/>
          <w:b/>
        </w:rPr>
        <w:t>Note</w:t>
      </w:r>
    </w:p>
    <w:p w:rsidR="00401882" w:rsidRPr="00401882" w:rsidRDefault="00401882" w:rsidP="00401882">
      <w:pPr>
        <w:jc w:val="center"/>
        <w:rPr>
          <w:rFonts w:ascii="Arial" w:hAnsi="Arial" w:cs="Arial"/>
          <w:b/>
        </w:rPr>
      </w:pPr>
      <w:r w:rsidRPr="00401882">
        <w:rPr>
          <w:rFonts w:ascii="Arial" w:hAnsi="Arial" w:cs="Arial"/>
          <w:b/>
        </w:rPr>
        <w:t>This job description is a representative document and is not a comprehensive list of all tasks which may be required of the postholder. It is illustrative of the general nature and level of responsibility of the work to be undertaken, Other reasonably similar duties may be allocated from time to time commensurate with the general character of the post and it’s grading.</w:t>
      </w:r>
    </w:p>
    <w:p w:rsidR="00401882" w:rsidRPr="00401882" w:rsidRDefault="00401882" w:rsidP="00401882">
      <w:pPr>
        <w:jc w:val="both"/>
        <w:rPr>
          <w:rFonts w:ascii="Arial" w:hAnsi="Arial" w:cs="Arial"/>
        </w:rPr>
      </w:pPr>
      <w:r w:rsidRPr="00401882">
        <w:rPr>
          <w:rFonts w:ascii="Arial" w:hAnsi="Arial" w:cs="Arial"/>
          <w:b/>
          <w:u w:val="single"/>
        </w:rPr>
        <w:t>GENERAL</w:t>
      </w:r>
      <w:r w:rsidRPr="00401882">
        <w:rPr>
          <w:rFonts w:ascii="Arial" w:hAnsi="Arial" w:cs="Arial"/>
          <w:b/>
        </w:rPr>
        <w:t>:</w:t>
      </w:r>
    </w:p>
    <w:p w:rsidR="00401882" w:rsidRPr="00401882" w:rsidRDefault="00401882" w:rsidP="00401882">
      <w:pPr>
        <w:spacing w:after="0"/>
        <w:jc w:val="both"/>
        <w:rPr>
          <w:rFonts w:ascii="Arial" w:hAnsi="Arial" w:cs="Arial"/>
        </w:rPr>
      </w:pPr>
      <w:r w:rsidRPr="00401882">
        <w:rPr>
          <w:rFonts w:ascii="Arial" w:hAnsi="Arial" w:cs="Arial"/>
        </w:rPr>
        <w:t>All staff are responsible for the implementation of the Health and Safety Policy as far as it affects them, colleagues and others who may be affected by their work.  The postholder is also expected to monitor the effectiveness of the health and safety arrangements and systems to ensure that appropriate improvements are made where necessary.</w:t>
      </w:r>
    </w:p>
    <w:p w:rsidR="00401882" w:rsidRDefault="00401882" w:rsidP="00401882">
      <w:pPr>
        <w:jc w:val="both"/>
        <w:rPr>
          <w:rFonts w:ascii="Arial" w:hAnsi="Arial" w:cs="Arial"/>
        </w:rPr>
      </w:pPr>
      <w:r w:rsidRPr="00401882">
        <w:rPr>
          <w:rFonts w:ascii="Arial" w:hAnsi="Arial" w:cs="Arial"/>
        </w:rPr>
        <w:t>School has approved a policy on Equal Opportunities in Employment and copies are freely available to all employees.</w:t>
      </w:r>
    </w:p>
    <w:p w:rsidR="00401882" w:rsidRPr="00401882" w:rsidRDefault="00401882" w:rsidP="00401882">
      <w:pPr>
        <w:jc w:val="both"/>
        <w:rPr>
          <w:rFonts w:ascii="Arial" w:hAnsi="Arial" w:cs="Arial"/>
        </w:rPr>
      </w:pPr>
    </w:p>
    <w:p w:rsidR="00401882" w:rsidRPr="00401882" w:rsidRDefault="00401882" w:rsidP="00401882">
      <w:pPr>
        <w:jc w:val="both"/>
        <w:rPr>
          <w:rFonts w:ascii="Arial" w:hAnsi="Arial" w:cs="Arial"/>
        </w:rPr>
      </w:pPr>
      <w:r w:rsidRPr="00401882">
        <w:rPr>
          <w:rFonts w:ascii="Arial" w:hAnsi="Arial" w:cs="Arial"/>
          <w:b/>
          <w:u w:val="single"/>
        </w:rPr>
        <w:t>Prepared by</w:t>
      </w:r>
      <w:r w:rsidRPr="00401882">
        <w:rPr>
          <w:rFonts w:ascii="Arial" w:hAnsi="Arial" w:cs="Arial"/>
          <w:b/>
        </w:rPr>
        <w:t>:</w:t>
      </w:r>
      <w:r w:rsidRPr="00401882">
        <w:rPr>
          <w:rFonts w:ascii="Arial" w:hAnsi="Arial" w:cs="Arial"/>
          <w:b/>
        </w:rPr>
        <w:tab/>
      </w:r>
      <w:r w:rsidRPr="00401882">
        <w:rPr>
          <w:rFonts w:ascii="Arial" w:hAnsi="Arial" w:cs="Arial"/>
          <w:b/>
        </w:rPr>
        <w:tab/>
      </w:r>
      <w:r w:rsidRPr="00401882">
        <w:rPr>
          <w:rFonts w:ascii="Arial" w:hAnsi="Arial" w:cs="Arial"/>
          <w:b/>
          <w:u w:val="single"/>
        </w:rPr>
        <w:t>Name</w:t>
      </w:r>
      <w:r w:rsidRPr="00401882">
        <w:rPr>
          <w:rFonts w:ascii="Arial" w:hAnsi="Arial" w:cs="Arial"/>
        </w:rPr>
        <w:tab/>
      </w:r>
      <w:r w:rsidRPr="00401882">
        <w:rPr>
          <w:rFonts w:ascii="Arial" w:hAnsi="Arial" w:cs="Arial"/>
        </w:rPr>
        <w:tab/>
      </w:r>
      <w:r w:rsidRPr="00401882">
        <w:rPr>
          <w:rFonts w:ascii="Arial" w:hAnsi="Arial" w:cs="Arial"/>
        </w:rPr>
        <w:tab/>
        <w:t>Niki Craddock</w:t>
      </w:r>
      <w:r w:rsidRPr="00401882">
        <w:rPr>
          <w:rFonts w:ascii="Arial" w:hAnsi="Arial" w:cs="Arial"/>
        </w:rPr>
        <w:tab/>
      </w:r>
      <w:r w:rsidRPr="00401882">
        <w:rPr>
          <w:rFonts w:ascii="Arial" w:hAnsi="Arial" w:cs="Arial"/>
        </w:rPr>
        <w:tab/>
      </w:r>
    </w:p>
    <w:p w:rsidR="00401882" w:rsidRPr="00401882" w:rsidRDefault="00401882" w:rsidP="00401882">
      <w:pPr>
        <w:jc w:val="both"/>
        <w:rPr>
          <w:rFonts w:ascii="Arial" w:hAnsi="Arial" w:cs="Arial"/>
        </w:rPr>
      </w:pPr>
      <w:r w:rsidRPr="00401882">
        <w:rPr>
          <w:rFonts w:ascii="Arial" w:hAnsi="Arial" w:cs="Arial"/>
          <w:b/>
        </w:rPr>
        <w:tab/>
      </w:r>
      <w:r w:rsidRPr="00401882">
        <w:rPr>
          <w:rFonts w:ascii="Arial" w:hAnsi="Arial" w:cs="Arial"/>
          <w:b/>
        </w:rPr>
        <w:tab/>
      </w:r>
      <w:r w:rsidRPr="00401882">
        <w:rPr>
          <w:rFonts w:ascii="Arial" w:hAnsi="Arial" w:cs="Arial"/>
          <w:b/>
        </w:rPr>
        <w:tab/>
      </w:r>
      <w:r w:rsidRPr="00401882">
        <w:rPr>
          <w:rFonts w:ascii="Arial" w:hAnsi="Arial" w:cs="Arial"/>
          <w:b/>
          <w:u w:val="single"/>
        </w:rPr>
        <w:t>Designation</w:t>
      </w:r>
      <w:r w:rsidRPr="00401882">
        <w:rPr>
          <w:rFonts w:ascii="Arial" w:hAnsi="Arial" w:cs="Arial"/>
        </w:rPr>
        <w:tab/>
      </w:r>
      <w:r w:rsidRPr="00401882">
        <w:rPr>
          <w:rFonts w:ascii="Arial" w:hAnsi="Arial" w:cs="Arial"/>
        </w:rPr>
        <w:tab/>
        <w:t>Headteacher</w:t>
      </w:r>
    </w:p>
    <w:p w:rsidR="002D5161" w:rsidRPr="00401882" w:rsidRDefault="00401882" w:rsidP="00401882">
      <w:pPr>
        <w:jc w:val="both"/>
        <w:rPr>
          <w:rFonts w:ascii="Arial" w:hAnsi="Arial" w:cs="Arial"/>
        </w:rPr>
      </w:pPr>
      <w:r w:rsidRPr="00401882">
        <w:rPr>
          <w:rFonts w:ascii="Arial" w:hAnsi="Arial" w:cs="Arial"/>
          <w:b/>
        </w:rPr>
        <w:tab/>
      </w:r>
      <w:r w:rsidRPr="00401882">
        <w:rPr>
          <w:rFonts w:ascii="Arial" w:hAnsi="Arial" w:cs="Arial"/>
          <w:b/>
        </w:rPr>
        <w:tab/>
      </w:r>
      <w:r w:rsidRPr="00401882">
        <w:rPr>
          <w:rFonts w:ascii="Arial" w:hAnsi="Arial" w:cs="Arial"/>
          <w:b/>
        </w:rPr>
        <w:tab/>
      </w:r>
      <w:r w:rsidRPr="00401882">
        <w:rPr>
          <w:rFonts w:ascii="Arial" w:hAnsi="Arial" w:cs="Arial"/>
          <w:b/>
          <w:u w:val="single"/>
        </w:rPr>
        <w:t>Date</w:t>
      </w:r>
      <w:r w:rsidRPr="00401882">
        <w:rPr>
          <w:rFonts w:ascii="Arial" w:hAnsi="Arial" w:cs="Arial"/>
        </w:rPr>
        <w:t xml:space="preserve">       </w:t>
      </w:r>
      <w:r w:rsidRPr="00401882">
        <w:rPr>
          <w:rFonts w:ascii="Arial" w:hAnsi="Arial" w:cs="Arial"/>
        </w:rPr>
        <w:tab/>
      </w:r>
      <w:r w:rsidRPr="00401882">
        <w:rPr>
          <w:rFonts w:ascii="Arial" w:hAnsi="Arial" w:cs="Arial"/>
        </w:rPr>
        <w:tab/>
        <w:t>June 202</w:t>
      </w:r>
      <w:r>
        <w:rPr>
          <w:rFonts w:ascii="Arial" w:hAnsi="Arial" w:cs="Arial"/>
        </w:rPr>
        <w:t>6</w:t>
      </w:r>
    </w:p>
    <w:p w:rsidR="002D5161" w:rsidRDefault="002D5161" w:rsidP="002D5161">
      <w:pPr>
        <w:jc w:val="center"/>
        <w:rPr>
          <w:rFonts w:ascii="Calibri" w:hAnsi="Calibri" w:cs="Calibri"/>
          <w:b/>
          <w:sz w:val="32"/>
        </w:rPr>
      </w:pPr>
      <w:r>
        <w:rPr>
          <w:rFonts w:ascii="Calibri" w:hAnsi="Calibri" w:cs="Calibri"/>
          <w:b/>
          <w:sz w:val="32"/>
        </w:rPr>
        <w:lastRenderedPageBreak/>
        <w:t>PERSON SPECIFICATION FOR</w:t>
      </w:r>
    </w:p>
    <w:p w:rsidR="002D5161" w:rsidRDefault="002D5161" w:rsidP="002D5161">
      <w:pPr>
        <w:jc w:val="center"/>
        <w:rPr>
          <w:rFonts w:ascii="Calibri" w:hAnsi="Calibri" w:cs="Calibri"/>
          <w:b/>
          <w:sz w:val="28"/>
        </w:rPr>
      </w:pPr>
      <w:r>
        <w:rPr>
          <w:rFonts w:ascii="Calibri" w:eastAsia="Calibri" w:hAnsi="Calibri" w:cs="Calibri"/>
          <w:b/>
          <w:sz w:val="28"/>
          <w:szCs w:val="28"/>
        </w:rPr>
        <w:t>School Attendance Officer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3"/>
        <w:gridCol w:w="2638"/>
        <w:gridCol w:w="2467"/>
        <w:gridCol w:w="2018"/>
      </w:tblGrid>
      <w:tr w:rsidR="002D5161" w:rsidTr="007303B1">
        <w:tc>
          <w:tcPr>
            <w:tcW w:w="2547" w:type="dxa"/>
            <w:tcBorders>
              <w:top w:val="single" w:sz="4" w:space="0" w:color="auto"/>
              <w:left w:val="single" w:sz="4" w:space="0" w:color="auto"/>
              <w:bottom w:val="single" w:sz="4" w:space="0" w:color="auto"/>
              <w:right w:val="single" w:sz="4" w:space="0" w:color="auto"/>
            </w:tcBorders>
          </w:tcPr>
          <w:p w:rsidR="002D5161" w:rsidRDefault="002D5161" w:rsidP="007303B1">
            <w:pPr>
              <w:rPr>
                <w:rFonts w:ascii="Calibri" w:hAnsi="Calibri" w:cs="Calibri"/>
                <w:sz w:val="24"/>
              </w:rPr>
            </w:pPr>
          </w:p>
        </w:tc>
        <w:tc>
          <w:tcPr>
            <w:tcW w:w="4281" w:type="dxa"/>
            <w:tcBorders>
              <w:top w:val="single" w:sz="4" w:space="0" w:color="auto"/>
              <w:left w:val="single" w:sz="4" w:space="0" w:color="auto"/>
              <w:bottom w:val="single" w:sz="4" w:space="0" w:color="auto"/>
              <w:right w:val="single" w:sz="4" w:space="0" w:color="auto"/>
            </w:tcBorders>
            <w:hideMark/>
          </w:tcPr>
          <w:p w:rsidR="002D5161" w:rsidRDefault="002D5161" w:rsidP="007303B1">
            <w:pPr>
              <w:rPr>
                <w:rFonts w:ascii="Calibri" w:hAnsi="Calibri" w:cs="Calibri"/>
              </w:rPr>
            </w:pPr>
            <w:r>
              <w:rPr>
                <w:rFonts w:ascii="Calibri" w:hAnsi="Calibri" w:cs="Calibri"/>
              </w:rPr>
              <w:t>Essential</w:t>
            </w:r>
          </w:p>
        </w:tc>
        <w:tc>
          <w:tcPr>
            <w:tcW w:w="4200" w:type="dxa"/>
            <w:tcBorders>
              <w:top w:val="single" w:sz="4" w:space="0" w:color="auto"/>
              <w:left w:val="single" w:sz="4" w:space="0" w:color="auto"/>
              <w:bottom w:val="single" w:sz="4" w:space="0" w:color="auto"/>
              <w:right w:val="single" w:sz="4" w:space="0" w:color="auto"/>
            </w:tcBorders>
            <w:hideMark/>
          </w:tcPr>
          <w:p w:rsidR="002D5161" w:rsidRDefault="002D5161" w:rsidP="007303B1">
            <w:pPr>
              <w:rPr>
                <w:rFonts w:ascii="Calibri" w:hAnsi="Calibri" w:cs="Calibri"/>
              </w:rPr>
            </w:pPr>
            <w:r>
              <w:rPr>
                <w:rFonts w:ascii="Calibri" w:hAnsi="Calibri" w:cs="Calibri"/>
              </w:rPr>
              <w:t>Desirable</w:t>
            </w:r>
          </w:p>
        </w:tc>
        <w:tc>
          <w:tcPr>
            <w:tcW w:w="3360" w:type="dxa"/>
            <w:tcBorders>
              <w:top w:val="single" w:sz="4" w:space="0" w:color="auto"/>
              <w:left w:val="single" w:sz="4" w:space="0" w:color="auto"/>
              <w:bottom w:val="single" w:sz="4" w:space="0" w:color="auto"/>
              <w:right w:val="single" w:sz="4" w:space="0" w:color="auto"/>
            </w:tcBorders>
            <w:hideMark/>
          </w:tcPr>
          <w:p w:rsidR="002D5161" w:rsidRDefault="002D5161" w:rsidP="007303B1">
            <w:pPr>
              <w:rPr>
                <w:rFonts w:ascii="Calibri" w:hAnsi="Calibri" w:cs="Calibri"/>
              </w:rPr>
            </w:pPr>
            <w:r>
              <w:rPr>
                <w:rFonts w:ascii="Calibri" w:hAnsi="Calibri" w:cs="Calibri"/>
              </w:rPr>
              <w:t>Determined by</w:t>
            </w:r>
          </w:p>
        </w:tc>
      </w:tr>
      <w:tr w:rsidR="002D5161" w:rsidTr="007303B1">
        <w:tc>
          <w:tcPr>
            <w:tcW w:w="2547" w:type="dxa"/>
            <w:tcBorders>
              <w:top w:val="single" w:sz="4" w:space="0" w:color="auto"/>
              <w:left w:val="single" w:sz="4" w:space="0" w:color="auto"/>
              <w:bottom w:val="single" w:sz="4" w:space="0" w:color="auto"/>
              <w:right w:val="single" w:sz="4" w:space="0" w:color="auto"/>
            </w:tcBorders>
            <w:hideMark/>
          </w:tcPr>
          <w:p w:rsidR="002D5161" w:rsidRDefault="002D5161" w:rsidP="007303B1">
            <w:pPr>
              <w:rPr>
                <w:rFonts w:ascii="Arial" w:hAnsi="Arial" w:cs="Arial"/>
              </w:rPr>
            </w:pPr>
            <w:r>
              <w:rPr>
                <w:rFonts w:ascii="Arial" w:hAnsi="Arial" w:cs="Arial"/>
              </w:rPr>
              <w:t>Qualifications</w:t>
            </w:r>
          </w:p>
        </w:tc>
        <w:tc>
          <w:tcPr>
            <w:tcW w:w="4281" w:type="dxa"/>
            <w:tcBorders>
              <w:top w:val="single" w:sz="4" w:space="0" w:color="auto"/>
              <w:left w:val="single" w:sz="4" w:space="0" w:color="auto"/>
              <w:bottom w:val="single" w:sz="4" w:space="0" w:color="auto"/>
              <w:right w:val="single" w:sz="4" w:space="0" w:color="auto"/>
            </w:tcBorders>
            <w:hideMark/>
          </w:tcPr>
          <w:p w:rsidR="002D5161" w:rsidRDefault="002D5161" w:rsidP="007303B1">
            <w:pPr>
              <w:autoSpaceDE w:val="0"/>
              <w:autoSpaceDN w:val="0"/>
              <w:adjustRightInd w:val="0"/>
              <w:rPr>
                <w:rFonts w:ascii="Arial" w:hAnsi="Arial" w:cs="Arial"/>
              </w:rPr>
            </w:pPr>
            <w:r>
              <w:rPr>
                <w:rFonts w:ascii="Arial" w:hAnsi="Arial" w:cs="Arial"/>
              </w:rPr>
              <w:t>GCSE A-C point 9-1 or equivalent</w:t>
            </w:r>
          </w:p>
          <w:p w:rsidR="002D5161" w:rsidRDefault="002D5161" w:rsidP="007303B1">
            <w:pPr>
              <w:rPr>
                <w:rFonts w:ascii="Arial" w:hAnsi="Arial" w:cs="Arial"/>
              </w:rPr>
            </w:pPr>
            <w:r>
              <w:rPr>
                <w:rFonts w:ascii="Arial" w:hAnsi="Arial" w:cs="Arial"/>
              </w:rPr>
              <w:t>A-Level or equivalent.</w:t>
            </w:r>
          </w:p>
        </w:tc>
        <w:tc>
          <w:tcPr>
            <w:tcW w:w="4200" w:type="dxa"/>
            <w:tcBorders>
              <w:top w:val="single" w:sz="4" w:space="0" w:color="auto"/>
              <w:left w:val="single" w:sz="4" w:space="0" w:color="auto"/>
              <w:bottom w:val="single" w:sz="4" w:space="0" w:color="auto"/>
              <w:right w:val="single" w:sz="4" w:space="0" w:color="auto"/>
            </w:tcBorders>
            <w:hideMark/>
          </w:tcPr>
          <w:p w:rsidR="002D5161" w:rsidRDefault="002D5161" w:rsidP="007303B1">
            <w:pPr>
              <w:autoSpaceDE w:val="0"/>
              <w:autoSpaceDN w:val="0"/>
              <w:adjustRightInd w:val="0"/>
              <w:rPr>
                <w:rFonts w:ascii="Arial" w:hAnsi="Arial" w:cs="Arial"/>
              </w:rPr>
            </w:pPr>
            <w:r>
              <w:rPr>
                <w:rFonts w:ascii="Arial" w:hAnsi="Arial" w:cs="Arial"/>
              </w:rPr>
              <w:t>Attendance Qualification</w:t>
            </w:r>
          </w:p>
          <w:p w:rsidR="002D5161" w:rsidRDefault="002D5161" w:rsidP="007303B1">
            <w:pPr>
              <w:autoSpaceDE w:val="0"/>
              <w:autoSpaceDN w:val="0"/>
              <w:adjustRightInd w:val="0"/>
              <w:rPr>
                <w:rFonts w:ascii="Arial" w:hAnsi="Arial" w:cs="Arial"/>
              </w:rPr>
            </w:pPr>
            <w:r>
              <w:rPr>
                <w:rFonts w:ascii="Arial" w:hAnsi="Arial" w:cs="Arial"/>
              </w:rPr>
              <w:t>Evidence of further or continued</w:t>
            </w:r>
          </w:p>
          <w:p w:rsidR="002D5161" w:rsidRDefault="002D5161" w:rsidP="007303B1">
            <w:pPr>
              <w:autoSpaceDE w:val="0"/>
              <w:autoSpaceDN w:val="0"/>
              <w:adjustRightInd w:val="0"/>
              <w:rPr>
                <w:rFonts w:ascii="Arial" w:hAnsi="Arial" w:cs="Arial"/>
              </w:rPr>
            </w:pPr>
            <w:r>
              <w:rPr>
                <w:rFonts w:ascii="Arial" w:hAnsi="Arial" w:cs="Arial"/>
              </w:rPr>
              <w:t>professional development</w:t>
            </w:r>
          </w:p>
          <w:p w:rsidR="002D5161" w:rsidRDefault="002D5161" w:rsidP="007303B1">
            <w:pPr>
              <w:autoSpaceDE w:val="0"/>
              <w:autoSpaceDN w:val="0"/>
              <w:adjustRightInd w:val="0"/>
              <w:rPr>
                <w:rFonts w:ascii="Arial" w:hAnsi="Arial" w:cs="Arial"/>
              </w:rPr>
            </w:pPr>
            <w:r>
              <w:rPr>
                <w:rFonts w:ascii="Arial" w:hAnsi="Arial" w:cs="Arial"/>
              </w:rPr>
              <w:t>Safeguarding Training</w:t>
            </w:r>
          </w:p>
          <w:p w:rsidR="002D5161" w:rsidRDefault="002D5161" w:rsidP="007303B1">
            <w:pPr>
              <w:rPr>
                <w:rFonts w:ascii="Arial" w:hAnsi="Arial" w:cs="Arial"/>
              </w:rPr>
            </w:pPr>
            <w:r>
              <w:rPr>
                <w:rFonts w:ascii="Arial" w:hAnsi="Arial" w:cs="Arial"/>
              </w:rPr>
              <w:t>Knowledge of Arbor</w:t>
            </w:r>
          </w:p>
        </w:tc>
        <w:tc>
          <w:tcPr>
            <w:tcW w:w="3360" w:type="dxa"/>
            <w:tcBorders>
              <w:top w:val="single" w:sz="4" w:space="0" w:color="auto"/>
              <w:left w:val="single" w:sz="4" w:space="0" w:color="auto"/>
              <w:bottom w:val="single" w:sz="4" w:space="0" w:color="auto"/>
              <w:right w:val="single" w:sz="4" w:space="0" w:color="auto"/>
            </w:tcBorders>
            <w:hideMark/>
          </w:tcPr>
          <w:p w:rsidR="002D5161" w:rsidRDefault="002D5161" w:rsidP="007303B1">
            <w:pPr>
              <w:rPr>
                <w:rFonts w:ascii="Arial" w:hAnsi="Arial" w:cs="Arial"/>
              </w:rPr>
            </w:pPr>
            <w:r>
              <w:rPr>
                <w:rFonts w:ascii="Arial" w:hAnsi="Arial" w:cs="Arial"/>
              </w:rPr>
              <w:t>AF/ Interview</w:t>
            </w:r>
          </w:p>
        </w:tc>
      </w:tr>
      <w:tr w:rsidR="002D5161" w:rsidTr="007303B1">
        <w:tc>
          <w:tcPr>
            <w:tcW w:w="2547" w:type="dxa"/>
            <w:tcBorders>
              <w:top w:val="single" w:sz="4" w:space="0" w:color="auto"/>
              <w:left w:val="single" w:sz="4" w:space="0" w:color="auto"/>
              <w:bottom w:val="single" w:sz="4" w:space="0" w:color="auto"/>
              <w:right w:val="single" w:sz="4" w:space="0" w:color="auto"/>
            </w:tcBorders>
            <w:hideMark/>
          </w:tcPr>
          <w:p w:rsidR="002D5161" w:rsidRDefault="002D5161" w:rsidP="007303B1">
            <w:pPr>
              <w:rPr>
                <w:rFonts w:ascii="Arial" w:hAnsi="Arial" w:cs="Arial"/>
              </w:rPr>
            </w:pPr>
            <w:r>
              <w:rPr>
                <w:rFonts w:ascii="Arial" w:hAnsi="Arial" w:cs="Arial"/>
              </w:rPr>
              <w:t xml:space="preserve">Experience </w:t>
            </w:r>
          </w:p>
        </w:tc>
        <w:tc>
          <w:tcPr>
            <w:tcW w:w="4281" w:type="dxa"/>
            <w:tcBorders>
              <w:top w:val="single" w:sz="4" w:space="0" w:color="auto"/>
              <w:left w:val="single" w:sz="4" w:space="0" w:color="auto"/>
              <w:bottom w:val="single" w:sz="4" w:space="0" w:color="auto"/>
              <w:right w:val="single" w:sz="4" w:space="0" w:color="auto"/>
            </w:tcBorders>
            <w:hideMark/>
          </w:tcPr>
          <w:p w:rsidR="002D5161" w:rsidRDefault="002D5161" w:rsidP="007303B1">
            <w:pPr>
              <w:autoSpaceDE w:val="0"/>
              <w:autoSpaceDN w:val="0"/>
              <w:adjustRightInd w:val="0"/>
              <w:rPr>
                <w:rFonts w:ascii="Arial" w:hAnsi="Arial" w:cs="Arial"/>
              </w:rPr>
            </w:pPr>
            <w:r>
              <w:rPr>
                <w:rFonts w:ascii="Arial" w:hAnsi="Arial" w:cs="Arial"/>
              </w:rPr>
              <w:t>Experience of working with people from a range of backgrounds</w:t>
            </w:r>
          </w:p>
          <w:p w:rsidR="002D5161" w:rsidRDefault="002D5161" w:rsidP="007303B1">
            <w:pPr>
              <w:autoSpaceDE w:val="0"/>
              <w:autoSpaceDN w:val="0"/>
              <w:adjustRightInd w:val="0"/>
              <w:rPr>
                <w:rFonts w:ascii="Arial" w:hAnsi="Arial" w:cs="Arial"/>
              </w:rPr>
            </w:pPr>
            <w:r>
              <w:rPr>
                <w:rFonts w:ascii="Arial" w:hAnsi="Arial" w:cs="Arial"/>
              </w:rPr>
              <w:t>Strong interpersonal, communication and team working skills – ability to inspire, motivate, enable and get the best from people.</w:t>
            </w:r>
          </w:p>
          <w:p w:rsidR="002D5161" w:rsidRDefault="002D5161" w:rsidP="007303B1">
            <w:pPr>
              <w:autoSpaceDE w:val="0"/>
              <w:autoSpaceDN w:val="0"/>
              <w:adjustRightInd w:val="0"/>
              <w:rPr>
                <w:rFonts w:ascii="Arial" w:hAnsi="Arial" w:cs="Arial"/>
              </w:rPr>
            </w:pPr>
            <w:r>
              <w:rPr>
                <w:rFonts w:ascii="Arial" w:hAnsi="Arial" w:cs="Arial"/>
              </w:rPr>
              <w:t>Flexible and able to respond to rapidly changing demands</w:t>
            </w:r>
          </w:p>
          <w:p w:rsidR="002D5161" w:rsidRDefault="002D5161" w:rsidP="007303B1">
            <w:pPr>
              <w:autoSpaceDE w:val="0"/>
              <w:autoSpaceDN w:val="0"/>
              <w:adjustRightInd w:val="0"/>
              <w:rPr>
                <w:rFonts w:ascii="Arial" w:hAnsi="Arial" w:cs="Arial"/>
              </w:rPr>
            </w:pPr>
            <w:r>
              <w:rPr>
                <w:rFonts w:ascii="Arial" w:hAnsi="Arial" w:cs="Arial"/>
              </w:rPr>
              <w:t>and environment.</w:t>
            </w:r>
          </w:p>
          <w:p w:rsidR="002D5161" w:rsidRDefault="002D5161" w:rsidP="007303B1">
            <w:pPr>
              <w:autoSpaceDE w:val="0"/>
              <w:autoSpaceDN w:val="0"/>
              <w:adjustRightInd w:val="0"/>
              <w:rPr>
                <w:rFonts w:ascii="Arial" w:hAnsi="Arial" w:cs="Arial"/>
              </w:rPr>
            </w:pPr>
            <w:r>
              <w:rPr>
                <w:rFonts w:ascii="Arial" w:hAnsi="Arial" w:cs="Arial"/>
              </w:rPr>
              <w:t>Ability to make and justify difficult decisions.</w:t>
            </w:r>
          </w:p>
          <w:p w:rsidR="002D5161" w:rsidRDefault="002D5161" w:rsidP="007303B1">
            <w:pPr>
              <w:autoSpaceDE w:val="0"/>
              <w:autoSpaceDN w:val="0"/>
              <w:adjustRightInd w:val="0"/>
              <w:rPr>
                <w:rFonts w:ascii="Arial" w:hAnsi="Arial" w:cs="Arial"/>
              </w:rPr>
            </w:pPr>
            <w:r>
              <w:rPr>
                <w:rFonts w:ascii="Arial" w:hAnsi="Arial" w:cs="Arial"/>
              </w:rPr>
              <w:t xml:space="preserve">Excellent literacy, numeracy, IT and </w:t>
            </w:r>
            <w:proofErr w:type="gramStart"/>
            <w:r>
              <w:rPr>
                <w:rFonts w:ascii="Arial" w:hAnsi="Arial" w:cs="Arial"/>
              </w:rPr>
              <w:t>problem solving</w:t>
            </w:r>
            <w:proofErr w:type="gramEnd"/>
            <w:r>
              <w:rPr>
                <w:rFonts w:ascii="Arial" w:hAnsi="Arial" w:cs="Arial"/>
              </w:rPr>
              <w:t xml:space="preserve"> skills.</w:t>
            </w:r>
          </w:p>
          <w:p w:rsidR="002D5161" w:rsidRDefault="002D5161" w:rsidP="007303B1">
            <w:pPr>
              <w:autoSpaceDE w:val="0"/>
              <w:autoSpaceDN w:val="0"/>
              <w:adjustRightInd w:val="0"/>
              <w:rPr>
                <w:rFonts w:ascii="Arial" w:hAnsi="Arial" w:cs="Arial"/>
              </w:rPr>
            </w:pPr>
            <w:r>
              <w:rPr>
                <w:rFonts w:ascii="Arial" w:hAnsi="Arial" w:cs="Arial"/>
              </w:rPr>
              <w:t>Ability to use new and emerging technologies to support improvement and organisational effectiveness.</w:t>
            </w:r>
          </w:p>
          <w:p w:rsidR="002D5161" w:rsidRDefault="002D5161" w:rsidP="007303B1">
            <w:pPr>
              <w:autoSpaceDE w:val="0"/>
              <w:autoSpaceDN w:val="0"/>
              <w:adjustRightInd w:val="0"/>
              <w:rPr>
                <w:rFonts w:ascii="Arial" w:hAnsi="Arial" w:cs="Arial"/>
              </w:rPr>
            </w:pPr>
            <w:r>
              <w:rPr>
                <w:rFonts w:ascii="Arial" w:hAnsi="Arial" w:cs="Arial"/>
              </w:rPr>
              <w:t>Ability to present training, ideas and strategies to a variety of audiences. Ability to travel to and work across multiple sites as required.</w:t>
            </w:r>
          </w:p>
        </w:tc>
        <w:tc>
          <w:tcPr>
            <w:tcW w:w="4200" w:type="dxa"/>
            <w:tcBorders>
              <w:top w:val="single" w:sz="4" w:space="0" w:color="auto"/>
              <w:left w:val="single" w:sz="4" w:space="0" w:color="auto"/>
              <w:bottom w:val="single" w:sz="4" w:space="0" w:color="auto"/>
              <w:right w:val="single" w:sz="4" w:space="0" w:color="auto"/>
            </w:tcBorders>
            <w:hideMark/>
          </w:tcPr>
          <w:p w:rsidR="002D5161" w:rsidRDefault="002D5161" w:rsidP="007303B1">
            <w:pPr>
              <w:autoSpaceDE w:val="0"/>
              <w:autoSpaceDN w:val="0"/>
              <w:adjustRightInd w:val="0"/>
              <w:rPr>
                <w:rFonts w:ascii="Arial" w:hAnsi="Arial" w:cs="Arial"/>
              </w:rPr>
            </w:pPr>
            <w:r>
              <w:rPr>
                <w:rFonts w:ascii="Arial" w:hAnsi="Arial" w:cs="Arial"/>
              </w:rPr>
              <w:t>Experience of multi-agency working</w:t>
            </w:r>
          </w:p>
          <w:p w:rsidR="002D5161" w:rsidRDefault="002D5161" w:rsidP="007303B1">
            <w:pPr>
              <w:autoSpaceDE w:val="0"/>
              <w:autoSpaceDN w:val="0"/>
              <w:adjustRightInd w:val="0"/>
              <w:rPr>
                <w:rFonts w:ascii="Arial" w:hAnsi="Arial" w:cs="Arial"/>
              </w:rPr>
            </w:pPr>
            <w:r>
              <w:rPr>
                <w:rFonts w:ascii="Arial" w:hAnsi="Arial" w:cs="Arial"/>
              </w:rPr>
              <w:t>Experience in a role with a requirement for high level safeguarding work</w:t>
            </w:r>
          </w:p>
          <w:p w:rsidR="002D5161" w:rsidRDefault="002D5161" w:rsidP="007303B1">
            <w:pPr>
              <w:autoSpaceDE w:val="0"/>
              <w:autoSpaceDN w:val="0"/>
              <w:adjustRightInd w:val="0"/>
              <w:rPr>
                <w:rFonts w:ascii="Arial" w:hAnsi="Arial" w:cs="Arial"/>
              </w:rPr>
            </w:pPr>
            <w:r>
              <w:rPr>
                <w:rFonts w:ascii="Arial" w:hAnsi="Arial" w:cs="Arial"/>
              </w:rPr>
              <w:t>Knowledge of children’s social care.</w:t>
            </w:r>
          </w:p>
        </w:tc>
        <w:tc>
          <w:tcPr>
            <w:tcW w:w="3360" w:type="dxa"/>
            <w:tcBorders>
              <w:top w:val="single" w:sz="4" w:space="0" w:color="auto"/>
              <w:left w:val="single" w:sz="4" w:space="0" w:color="auto"/>
              <w:bottom w:val="single" w:sz="4" w:space="0" w:color="auto"/>
              <w:right w:val="single" w:sz="4" w:space="0" w:color="auto"/>
            </w:tcBorders>
            <w:hideMark/>
          </w:tcPr>
          <w:p w:rsidR="002D5161" w:rsidRDefault="002D5161" w:rsidP="007303B1">
            <w:pPr>
              <w:rPr>
                <w:rFonts w:ascii="Arial" w:hAnsi="Arial" w:cs="Arial"/>
              </w:rPr>
            </w:pPr>
            <w:r>
              <w:rPr>
                <w:rFonts w:ascii="Arial" w:hAnsi="Arial" w:cs="Arial"/>
              </w:rPr>
              <w:t>Interview</w:t>
            </w:r>
          </w:p>
        </w:tc>
      </w:tr>
      <w:tr w:rsidR="002D5161" w:rsidTr="007303B1">
        <w:tc>
          <w:tcPr>
            <w:tcW w:w="2547" w:type="dxa"/>
            <w:tcBorders>
              <w:top w:val="single" w:sz="4" w:space="0" w:color="auto"/>
              <w:left w:val="single" w:sz="4" w:space="0" w:color="auto"/>
              <w:bottom w:val="single" w:sz="4" w:space="0" w:color="auto"/>
              <w:right w:val="single" w:sz="4" w:space="0" w:color="auto"/>
            </w:tcBorders>
            <w:hideMark/>
          </w:tcPr>
          <w:p w:rsidR="002D5161" w:rsidRDefault="002D5161" w:rsidP="007303B1">
            <w:pPr>
              <w:autoSpaceDE w:val="0"/>
              <w:autoSpaceDN w:val="0"/>
              <w:adjustRightInd w:val="0"/>
              <w:rPr>
                <w:rFonts w:ascii="Arial" w:hAnsi="Arial" w:cs="Arial"/>
              </w:rPr>
            </w:pPr>
            <w:r>
              <w:rPr>
                <w:rFonts w:ascii="Arial" w:hAnsi="Arial" w:cs="Arial"/>
              </w:rPr>
              <w:lastRenderedPageBreak/>
              <w:t>Personal Qualities</w:t>
            </w:r>
          </w:p>
        </w:tc>
        <w:tc>
          <w:tcPr>
            <w:tcW w:w="4281" w:type="dxa"/>
            <w:tcBorders>
              <w:top w:val="single" w:sz="4" w:space="0" w:color="auto"/>
              <w:left w:val="single" w:sz="4" w:space="0" w:color="auto"/>
              <w:bottom w:val="single" w:sz="4" w:space="0" w:color="auto"/>
              <w:right w:val="single" w:sz="4" w:space="0" w:color="auto"/>
            </w:tcBorders>
            <w:hideMark/>
          </w:tcPr>
          <w:p w:rsidR="002D5161" w:rsidRDefault="002D5161" w:rsidP="007303B1">
            <w:pPr>
              <w:autoSpaceDE w:val="0"/>
              <w:autoSpaceDN w:val="0"/>
              <w:adjustRightInd w:val="0"/>
              <w:rPr>
                <w:rFonts w:ascii="Arial" w:hAnsi="Arial" w:cs="Arial"/>
              </w:rPr>
            </w:pPr>
            <w:r>
              <w:rPr>
                <w:rFonts w:ascii="Arial" w:hAnsi="Arial" w:cs="Arial"/>
              </w:rPr>
              <w:t>Considerable personal enthusiasm with a high level of integrity and professionalism</w:t>
            </w:r>
          </w:p>
          <w:p w:rsidR="002D5161" w:rsidRDefault="002D5161" w:rsidP="007303B1">
            <w:pPr>
              <w:autoSpaceDE w:val="0"/>
              <w:autoSpaceDN w:val="0"/>
              <w:adjustRightInd w:val="0"/>
              <w:rPr>
                <w:rFonts w:ascii="Arial" w:hAnsi="Arial" w:cs="Arial"/>
              </w:rPr>
            </w:pPr>
            <w:r>
              <w:rPr>
                <w:rFonts w:ascii="Arial" w:hAnsi="Arial" w:cs="Arial"/>
              </w:rPr>
              <w:t>Resilience – underpinned by good personal administrative</w:t>
            </w:r>
          </w:p>
          <w:p w:rsidR="002D5161" w:rsidRDefault="002D5161" w:rsidP="007303B1">
            <w:pPr>
              <w:autoSpaceDE w:val="0"/>
              <w:autoSpaceDN w:val="0"/>
              <w:adjustRightInd w:val="0"/>
              <w:rPr>
                <w:rFonts w:ascii="Arial" w:hAnsi="Arial" w:cs="Arial"/>
              </w:rPr>
            </w:pPr>
            <w:r>
              <w:rPr>
                <w:rFonts w:ascii="Arial" w:hAnsi="Arial" w:cs="Arial"/>
              </w:rPr>
              <w:t>and time management skills – the ability to work to deadlines and ensure completion.</w:t>
            </w:r>
          </w:p>
          <w:p w:rsidR="002D5161" w:rsidRDefault="002D5161" w:rsidP="007303B1">
            <w:pPr>
              <w:autoSpaceDE w:val="0"/>
              <w:autoSpaceDN w:val="0"/>
              <w:adjustRightInd w:val="0"/>
              <w:rPr>
                <w:rFonts w:ascii="Arial" w:hAnsi="Arial" w:cs="Arial"/>
              </w:rPr>
            </w:pPr>
            <w:r>
              <w:rPr>
                <w:rFonts w:ascii="Arial" w:hAnsi="Arial" w:cs="Arial"/>
              </w:rPr>
              <w:t>Operate with a consistent and clear set of moral values that are compatible with the mission and values of the school.</w:t>
            </w:r>
          </w:p>
          <w:p w:rsidR="002D5161" w:rsidRDefault="002D5161" w:rsidP="007303B1">
            <w:pPr>
              <w:autoSpaceDE w:val="0"/>
              <w:autoSpaceDN w:val="0"/>
              <w:adjustRightInd w:val="0"/>
              <w:rPr>
                <w:rFonts w:ascii="Arial" w:hAnsi="Arial" w:cs="Arial"/>
              </w:rPr>
            </w:pPr>
            <w:r>
              <w:rPr>
                <w:rFonts w:ascii="Arial" w:hAnsi="Arial" w:cs="Arial"/>
              </w:rPr>
              <w:t>Commitment to the highest standards of child protection.</w:t>
            </w:r>
          </w:p>
          <w:p w:rsidR="002D5161" w:rsidRDefault="002D5161" w:rsidP="007303B1">
            <w:pPr>
              <w:autoSpaceDE w:val="0"/>
              <w:autoSpaceDN w:val="0"/>
              <w:adjustRightInd w:val="0"/>
              <w:rPr>
                <w:rFonts w:ascii="Arial" w:hAnsi="Arial" w:cs="Arial"/>
              </w:rPr>
            </w:pPr>
            <w:r>
              <w:rPr>
                <w:rFonts w:ascii="Arial" w:hAnsi="Arial" w:cs="Arial"/>
              </w:rPr>
              <w:t>Commitment to equal opportunities – and to upholding school / DfE policies.</w:t>
            </w:r>
          </w:p>
        </w:tc>
        <w:tc>
          <w:tcPr>
            <w:tcW w:w="4200" w:type="dxa"/>
            <w:tcBorders>
              <w:top w:val="single" w:sz="4" w:space="0" w:color="auto"/>
              <w:left w:val="single" w:sz="4" w:space="0" w:color="auto"/>
              <w:bottom w:val="single" w:sz="4" w:space="0" w:color="auto"/>
              <w:right w:val="single" w:sz="4" w:space="0" w:color="auto"/>
            </w:tcBorders>
          </w:tcPr>
          <w:p w:rsidR="002D5161" w:rsidRDefault="002D5161" w:rsidP="007303B1">
            <w:pPr>
              <w:autoSpaceDE w:val="0"/>
              <w:autoSpaceDN w:val="0"/>
              <w:adjustRightInd w:val="0"/>
              <w:rPr>
                <w:rFonts w:ascii="Arial" w:hAnsi="Arial" w:cs="Arial"/>
              </w:rPr>
            </w:pPr>
          </w:p>
        </w:tc>
        <w:tc>
          <w:tcPr>
            <w:tcW w:w="3360" w:type="dxa"/>
            <w:tcBorders>
              <w:top w:val="single" w:sz="4" w:space="0" w:color="auto"/>
              <w:left w:val="single" w:sz="4" w:space="0" w:color="auto"/>
              <w:bottom w:val="single" w:sz="4" w:space="0" w:color="auto"/>
              <w:right w:val="single" w:sz="4" w:space="0" w:color="auto"/>
            </w:tcBorders>
            <w:hideMark/>
          </w:tcPr>
          <w:p w:rsidR="002D5161" w:rsidRDefault="002D5161" w:rsidP="007303B1">
            <w:pPr>
              <w:autoSpaceDE w:val="0"/>
              <w:autoSpaceDN w:val="0"/>
              <w:adjustRightInd w:val="0"/>
              <w:spacing w:before="40"/>
              <w:rPr>
                <w:rFonts w:ascii="Arial" w:hAnsi="Arial" w:cs="Arial"/>
              </w:rPr>
            </w:pPr>
            <w:r>
              <w:rPr>
                <w:rFonts w:ascii="Arial" w:hAnsi="Arial" w:cs="Arial"/>
              </w:rPr>
              <w:t>Interview</w:t>
            </w:r>
          </w:p>
        </w:tc>
      </w:tr>
    </w:tbl>
    <w:p w:rsidR="002D5161" w:rsidRDefault="002D5161" w:rsidP="002D5161">
      <w:pPr>
        <w:rPr>
          <w:rFonts w:ascii="Calibri" w:hAnsi="Calibri" w:cs="Calibri"/>
          <w:lang w:val="en-US"/>
        </w:rPr>
      </w:pPr>
    </w:p>
    <w:p w:rsidR="002D5161" w:rsidRDefault="002D5161"/>
    <w:sectPr w:rsidR="002D5161" w:rsidSect="00BC05FD">
      <w:pgSz w:w="11906" w:h="16838"/>
      <w:pgMar w:top="1440"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3D5A61"/>
    <w:multiLevelType w:val="hybridMultilevel"/>
    <w:tmpl w:val="2D6C06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64195FBA"/>
    <w:multiLevelType w:val="multilevel"/>
    <w:tmpl w:val="519EAB44"/>
    <w:lvl w:ilvl="0">
      <w:numFmt w:val="bullet"/>
      <w:pStyle w:val="NoSpacing"/>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BB71580"/>
    <w:multiLevelType w:val="multilevel"/>
    <w:tmpl w:val="00D2F272"/>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161"/>
    <w:rsid w:val="002D5161"/>
    <w:rsid w:val="003C38BA"/>
    <w:rsid w:val="00401882"/>
    <w:rsid w:val="00A441EC"/>
    <w:rsid w:val="00BC05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702BC"/>
  <w15:chartTrackingRefBased/>
  <w15:docId w15:val="{0265F8C7-7534-4150-AFD1-78F7A74E9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51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5161"/>
    <w:pPr>
      <w:ind w:left="720"/>
      <w:contextualSpacing/>
    </w:pPr>
  </w:style>
  <w:style w:type="paragraph" w:styleId="BodyText">
    <w:name w:val="Body Text"/>
    <w:basedOn w:val="Normal"/>
    <w:link w:val="BodyTextChar"/>
    <w:uiPriority w:val="99"/>
    <w:semiHidden/>
    <w:unhideWhenUsed/>
    <w:rsid w:val="002D5161"/>
    <w:pPr>
      <w:spacing w:after="120" w:line="240" w:lineRule="auto"/>
    </w:pPr>
    <w:rPr>
      <w:rFonts w:ascii="Cambria" w:eastAsia="Cambria" w:hAnsi="Cambria" w:cs="Cambria"/>
      <w:sz w:val="24"/>
      <w:szCs w:val="24"/>
      <w:lang w:val="en-US" w:eastAsia="en-GB"/>
    </w:rPr>
  </w:style>
  <w:style w:type="character" w:customStyle="1" w:styleId="BodyTextChar">
    <w:name w:val="Body Text Char"/>
    <w:basedOn w:val="DefaultParagraphFont"/>
    <w:link w:val="BodyText"/>
    <w:uiPriority w:val="99"/>
    <w:semiHidden/>
    <w:rsid w:val="002D5161"/>
    <w:rPr>
      <w:rFonts w:ascii="Cambria" w:eastAsia="Cambria" w:hAnsi="Cambria" w:cs="Cambria"/>
      <w:sz w:val="24"/>
      <w:szCs w:val="24"/>
      <w:lang w:val="en-US" w:eastAsia="en-GB"/>
    </w:rPr>
  </w:style>
  <w:style w:type="paragraph" w:styleId="NoSpacing">
    <w:name w:val="No Spacing"/>
    <w:uiPriority w:val="1"/>
    <w:qFormat/>
    <w:rsid w:val="002D5161"/>
    <w:pPr>
      <w:numPr>
        <w:numId w:val="1"/>
      </w:num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FAD2D3-6C59-48E1-A9BE-70E094BF3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973</Words>
  <Characters>5550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Dobb</dc:creator>
  <cp:keywords/>
  <dc:description/>
  <cp:lastModifiedBy>Becky Dobb</cp:lastModifiedBy>
  <cp:revision>2</cp:revision>
  <dcterms:created xsi:type="dcterms:W3CDTF">2026-07-09T11:23:00Z</dcterms:created>
  <dcterms:modified xsi:type="dcterms:W3CDTF">2026-07-09T11:23:00Z</dcterms:modified>
</cp:coreProperties>
</file>