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E51907" w14:textId="127FF271" w:rsidR="005B0E27" w:rsidRDefault="00144655" w:rsidP="00ED6C3A">
      <w:pPr>
        <w:jc w:val="center"/>
        <w:rPr>
          <w:b/>
          <w:bCs/>
          <w:sz w:val="24"/>
          <w:szCs w:val="24"/>
        </w:rPr>
      </w:pPr>
      <w:bookmarkStart w:id="0" w:name="_GoBack"/>
      <w:bookmarkEnd w:id="0"/>
      <w:r>
        <w:rPr>
          <w:b/>
          <w:bCs/>
          <w:noProof/>
          <w:sz w:val="24"/>
          <w:szCs w:val="24"/>
        </w:rPr>
        <w:object w:dxaOrig="1440" w:dyaOrig="1440" w14:anchorId="5D03AA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3.55pt;margin-top:1.8pt;width:88pt;height:82pt;z-index:251658240" o:allowincell="f">
            <v:imagedata r:id="rId5" o:title=""/>
          </v:shape>
          <o:OLEObject Type="Embed" ProgID="PBrush" ShapeID="_x0000_s1026" DrawAspect="Content" ObjectID="_1850547496" r:id="rId6"/>
        </w:object>
      </w:r>
      <w:r w:rsidR="00ED6C3A">
        <w:rPr>
          <w:b/>
          <w:bCs/>
          <w:sz w:val="24"/>
          <w:szCs w:val="24"/>
        </w:rPr>
        <w:t>Aintree Davenhill Primary School</w:t>
      </w:r>
    </w:p>
    <w:p w14:paraId="0BDFE13B" w14:textId="2D454BDB" w:rsidR="00ED6C3A" w:rsidRDefault="00ED6C3A" w:rsidP="00ED6C3A">
      <w:pPr>
        <w:jc w:val="center"/>
        <w:rPr>
          <w:b/>
          <w:bCs/>
          <w:sz w:val="24"/>
          <w:szCs w:val="24"/>
        </w:rPr>
      </w:pPr>
      <w:r>
        <w:rPr>
          <w:b/>
          <w:bCs/>
          <w:sz w:val="24"/>
          <w:szCs w:val="24"/>
        </w:rPr>
        <w:t xml:space="preserve">Assistant Headteacher Job Description – </w:t>
      </w:r>
      <w:r w:rsidR="001F723D">
        <w:rPr>
          <w:b/>
          <w:bCs/>
          <w:sz w:val="24"/>
          <w:szCs w:val="24"/>
        </w:rPr>
        <w:t>Standards</w:t>
      </w:r>
      <w:r w:rsidR="007812DA">
        <w:rPr>
          <w:b/>
          <w:bCs/>
          <w:sz w:val="24"/>
          <w:szCs w:val="24"/>
        </w:rPr>
        <w:t xml:space="preserve"> &amp;</w:t>
      </w:r>
      <w:r w:rsidR="001F723D">
        <w:rPr>
          <w:b/>
          <w:bCs/>
          <w:sz w:val="24"/>
          <w:szCs w:val="24"/>
        </w:rPr>
        <w:t xml:space="preserve"> Attendance </w:t>
      </w:r>
    </w:p>
    <w:p w14:paraId="5785CE0F" w14:textId="312649D0" w:rsidR="00ED6C3A" w:rsidRDefault="00ED6C3A" w:rsidP="00ED6C3A">
      <w:pPr>
        <w:jc w:val="center"/>
        <w:rPr>
          <w:b/>
          <w:bCs/>
          <w:sz w:val="24"/>
          <w:szCs w:val="24"/>
        </w:rPr>
      </w:pPr>
      <w:r>
        <w:rPr>
          <w:b/>
          <w:bCs/>
          <w:sz w:val="24"/>
          <w:szCs w:val="24"/>
        </w:rPr>
        <w:t>Leadership Group – Pay Scale 6-10</w:t>
      </w:r>
    </w:p>
    <w:p w14:paraId="24EA8383" w14:textId="53C3EEFD" w:rsidR="00ED6C3A" w:rsidRDefault="00ED6C3A" w:rsidP="00ED6C3A">
      <w:pPr>
        <w:rPr>
          <w:b/>
          <w:bCs/>
          <w:sz w:val="24"/>
          <w:szCs w:val="24"/>
        </w:rPr>
      </w:pPr>
    </w:p>
    <w:p w14:paraId="6C37DBBB" w14:textId="77777777" w:rsidR="00A51D78" w:rsidRPr="009501A0" w:rsidRDefault="00A51D78" w:rsidP="00A51D78">
      <w:pPr>
        <w:pStyle w:val="Heading1"/>
        <w:rPr>
          <w:rFonts w:asciiTheme="minorHAnsi" w:hAnsiTheme="minorHAnsi" w:cstheme="minorHAnsi"/>
          <w:b/>
          <w:color w:val="000000" w:themeColor="text1"/>
          <w:sz w:val="22"/>
          <w:szCs w:val="22"/>
        </w:rPr>
      </w:pPr>
      <w:r w:rsidRPr="009501A0">
        <w:rPr>
          <w:rFonts w:asciiTheme="minorHAnsi" w:hAnsiTheme="minorHAnsi" w:cstheme="minorHAnsi"/>
          <w:b/>
          <w:color w:val="000000" w:themeColor="text1"/>
          <w:sz w:val="22"/>
          <w:szCs w:val="22"/>
        </w:rPr>
        <w:t>Job Details</w:t>
      </w:r>
    </w:p>
    <w:p w14:paraId="1C598592" w14:textId="77777777" w:rsidR="002C6F7D" w:rsidRPr="009501A0" w:rsidRDefault="002C6F7D" w:rsidP="002C6F7D">
      <w:pPr>
        <w:pStyle w:val="1bodycopy10pt"/>
        <w:rPr>
          <w:rFonts w:asciiTheme="minorHAnsi" w:hAnsiTheme="minorHAnsi" w:cstheme="minorHAnsi"/>
          <w:szCs w:val="22"/>
        </w:rPr>
      </w:pPr>
      <w:r w:rsidRPr="009501A0">
        <w:rPr>
          <w:rFonts w:asciiTheme="minorHAnsi" w:hAnsiTheme="minorHAnsi" w:cstheme="minorHAnsi"/>
          <w:b/>
          <w:szCs w:val="22"/>
        </w:rPr>
        <w:t>Hours:</w:t>
      </w:r>
      <w:r w:rsidRPr="009501A0">
        <w:rPr>
          <w:rFonts w:asciiTheme="minorHAnsi" w:hAnsiTheme="minorHAnsi" w:cstheme="minorHAnsi"/>
          <w:szCs w:val="22"/>
        </w:rPr>
        <w:t xml:space="preserve"> 32.5 hours</w:t>
      </w:r>
    </w:p>
    <w:p w14:paraId="3165E597" w14:textId="77777777" w:rsidR="002C6F7D" w:rsidRPr="009501A0" w:rsidRDefault="002C6F7D" w:rsidP="002C6F7D">
      <w:pPr>
        <w:pStyle w:val="1bodycopy10pt"/>
        <w:rPr>
          <w:rFonts w:asciiTheme="minorHAnsi" w:hAnsiTheme="minorHAnsi" w:cstheme="minorHAnsi"/>
          <w:szCs w:val="22"/>
        </w:rPr>
      </w:pPr>
      <w:r w:rsidRPr="009501A0">
        <w:rPr>
          <w:rFonts w:asciiTheme="minorHAnsi" w:hAnsiTheme="minorHAnsi" w:cstheme="minorHAnsi"/>
          <w:b/>
          <w:szCs w:val="22"/>
        </w:rPr>
        <w:t>Contract type:</w:t>
      </w:r>
      <w:r w:rsidRPr="009501A0">
        <w:rPr>
          <w:rFonts w:asciiTheme="minorHAnsi" w:hAnsiTheme="minorHAnsi" w:cstheme="minorHAnsi"/>
          <w:szCs w:val="22"/>
        </w:rPr>
        <w:t xml:space="preserve"> full-time, permanent</w:t>
      </w:r>
    </w:p>
    <w:p w14:paraId="063A107B" w14:textId="77777777" w:rsidR="002C6F7D" w:rsidRPr="009501A0" w:rsidRDefault="002C6F7D" w:rsidP="002C6F7D">
      <w:pPr>
        <w:pStyle w:val="1bodycopy10pt"/>
        <w:rPr>
          <w:rFonts w:asciiTheme="minorHAnsi" w:hAnsiTheme="minorHAnsi" w:cstheme="minorHAnsi"/>
          <w:bCs/>
          <w:szCs w:val="22"/>
        </w:rPr>
      </w:pPr>
      <w:r w:rsidRPr="009501A0">
        <w:rPr>
          <w:rFonts w:asciiTheme="minorHAnsi" w:hAnsiTheme="minorHAnsi" w:cstheme="minorHAnsi"/>
          <w:b/>
          <w:szCs w:val="22"/>
        </w:rPr>
        <w:t xml:space="preserve">Salary: </w:t>
      </w:r>
      <w:r w:rsidRPr="009501A0">
        <w:rPr>
          <w:rFonts w:asciiTheme="minorHAnsi" w:hAnsiTheme="minorHAnsi" w:cstheme="minorHAnsi"/>
          <w:bCs/>
          <w:szCs w:val="22"/>
        </w:rPr>
        <w:t>L</w:t>
      </w:r>
      <w:r>
        <w:rPr>
          <w:rFonts w:asciiTheme="minorHAnsi" w:hAnsiTheme="minorHAnsi" w:cstheme="minorHAnsi"/>
          <w:bCs/>
          <w:szCs w:val="22"/>
        </w:rPr>
        <w:t>6</w:t>
      </w:r>
      <w:r w:rsidRPr="009501A0">
        <w:rPr>
          <w:rFonts w:asciiTheme="minorHAnsi" w:hAnsiTheme="minorHAnsi" w:cstheme="minorHAnsi"/>
          <w:bCs/>
          <w:szCs w:val="22"/>
        </w:rPr>
        <w:t xml:space="preserve"> – L</w:t>
      </w:r>
      <w:r>
        <w:rPr>
          <w:rFonts w:asciiTheme="minorHAnsi" w:hAnsiTheme="minorHAnsi" w:cstheme="minorHAnsi"/>
          <w:bCs/>
          <w:szCs w:val="22"/>
        </w:rPr>
        <w:t>10</w:t>
      </w:r>
    </w:p>
    <w:p w14:paraId="743278E2" w14:textId="00361ACF" w:rsidR="002C6F7D" w:rsidRPr="002C6F7D" w:rsidRDefault="002C6F7D" w:rsidP="002C6F7D">
      <w:pPr>
        <w:rPr>
          <w:rFonts w:ascii="Calibri" w:eastAsiaTheme="majorEastAsia" w:hAnsi="Calibri" w:cs="Calibri"/>
          <w:bCs/>
          <w:color w:val="000000" w:themeColor="text1"/>
        </w:rPr>
      </w:pPr>
      <w:r w:rsidRPr="002C6F7D">
        <w:rPr>
          <w:rFonts w:ascii="Calibri" w:eastAsiaTheme="majorEastAsia" w:hAnsi="Calibri" w:cs="Calibri"/>
          <w:b/>
          <w:bCs/>
          <w:color w:val="000000" w:themeColor="text1"/>
        </w:rPr>
        <w:t>Responsible to:</w:t>
      </w:r>
      <w:r w:rsidRPr="002C6F7D">
        <w:rPr>
          <w:rFonts w:ascii="Calibri" w:eastAsiaTheme="majorEastAsia" w:hAnsi="Calibri" w:cs="Calibri"/>
          <w:b/>
          <w:color w:val="000000" w:themeColor="text1"/>
        </w:rPr>
        <w:t xml:space="preserve"> </w:t>
      </w:r>
      <w:r w:rsidRPr="002C6F7D">
        <w:rPr>
          <w:rFonts w:ascii="Calibri" w:eastAsiaTheme="majorEastAsia" w:hAnsi="Calibri" w:cs="Calibri"/>
          <w:bCs/>
          <w:color w:val="000000" w:themeColor="text1"/>
        </w:rPr>
        <w:t>Headteacher</w:t>
      </w:r>
      <w:r w:rsidRPr="002C6F7D">
        <w:rPr>
          <w:rFonts w:ascii="Calibri" w:eastAsiaTheme="majorEastAsia" w:hAnsi="Calibri" w:cs="Calibri"/>
          <w:bCs/>
          <w:color w:val="000000" w:themeColor="text1"/>
        </w:rPr>
        <w:br/>
      </w:r>
      <w:r w:rsidRPr="002C6F7D">
        <w:rPr>
          <w:rFonts w:ascii="Calibri" w:eastAsiaTheme="majorEastAsia" w:hAnsi="Calibri" w:cs="Calibri"/>
          <w:b/>
          <w:bCs/>
          <w:color w:val="000000" w:themeColor="text1"/>
        </w:rPr>
        <w:t>Member of:</w:t>
      </w:r>
      <w:r w:rsidRPr="002C6F7D">
        <w:rPr>
          <w:rFonts w:ascii="Calibri" w:eastAsiaTheme="majorEastAsia" w:hAnsi="Calibri" w:cs="Calibri"/>
          <w:b/>
          <w:color w:val="000000" w:themeColor="text1"/>
        </w:rPr>
        <w:t xml:space="preserve"> </w:t>
      </w:r>
      <w:r w:rsidRPr="002C6F7D">
        <w:rPr>
          <w:rFonts w:ascii="Calibri" w:eastAsiaTheme="majorEastAsia" w:hAnsi="Calibri" w:cs="Calibri"/>
          <w:bCs/>
          <w:color w:val="000000" w:themeColor="text1"/>
        </w:rPr>
        <w:t>Senior Leadership Team (SLT)</w:t>
      </w:r>
      <w:r w:rsidRPr="002C6F7D">
        <w:rPr>
          <w:rFonts w:ascii="Calibri" w:eastAsiaTheme="majorEastAsia" w:hAnsi="Calibri" w:cs="Calibri"/>
          <w:bCs/>
          <w:color w:val="000000" w:themeColor="text1"/>
        </w:rPr>
        <w:br/>
      </w:r>
      <w:r w:rsidRPr="002C6F7D">
        <w:rPr>
          <w:rFonts w:ascii="Calibri" w:eastAsiaTheme="majorEastAsia" w:hAnsi="Calibri" w:cs="Calibri"/>
          <w:b/>
          <w:bCs/>
          <w:color w:val="000000" w:themeColor="text1"/>
        </w:rPr>
        <w:t>Key responsibilities:</w:t>
      </w:r>
      <w:r w:rsidRPr="002C6F7D">
        <w:rPr>
          <w:rFonts w:ascii="Calibri" w:eastAsiaTheme="majorEastAsia" w:hAnsi="Calibri" w:cs="Calibri"/>
          <w:b/>
          <w:color w:val="000000" w:themeColor="text1"/>
        </w:rPr>
        <w:t xml:space="preserve"> </w:t>
      </w:r>
      <w:r w:rsidRPr="002C6F7D">
        <w:rPr>
          <w:rFonts w:ascii="Calibri" w:eastAsiaTheme="majorEastAsia" w:hAnsi="Calibri" w:cs="Calibri"/>
          <w:bCs/>
          <w:color w:val="000000" w:themeColor="text1"/>
        </w:rPr>
        <w:t>Whole-School Standards</w:t>
      </w:r>
      <w:r>
        <w:rPr>
          <w:rFonts w:ascii="Calibri" w:eastAsiaTheme="majorEastAsia" w:hAnsi="Calibri" w:cs="Calibri"/>
          <w:bCs/>
          <w:color w:val="000000" w:themeColor="text1"/>
        </w:rPr>
        <w:t xml:space="preserve"> – </w:t>
      </w:r>
      <w:r w:rsidRPr="002C6F7D">
        <w:rPr>
          <w:rFonts w:ascii="Calibri" w:eastAsiaTheme="majorEastAsia" w:hAnsi="Calibri" w:cs="Calibri"/>
          <w:bCs/>
          <w:color w:val="000000" w:themeColor="text1"/>
        </w:rPr>
        <w:t>Teaching and Learning</w:t>
      </w:r>
      <w:r>
        <w:rPr>
          <w:rFonts w:ascii="Calibri" w:eastAsiaTheme="majorEastAsia" w:hAnsi="Calibri" w:cs="Calibri"/>
          <w:bCs/>
          <w:color w:val="000000" w:themeColor="text1"/>
        </w:rPr>
        <w:t xml:space="preserve"> (</w:t>
      </w:r>
      <w:r w:rsidRPr="002C6F7D">
        <w:rPr>
          <w:rFonts w:ascii="Calibri" w:eastAsiaTheme="majorEastAsia" w:hAnsi="Calibri" w:cs="Calibri"/>
          <w:bCs/>
          <w:color w:val="000000" w:themeColor="text1"/>
        </w:rPr>
        <w:t>Curriculum</w:t>
      </w:r>
      <w:r>
        <w:rPr>
          <w:rFonts w:ascii="Calibri" w:eastAsiaTheme="majorEastAsia" w:hAnsi="Calibri" w:cs="Calibri"/>
          <w:bCs/>
          <w:color w:val="000000" w:themeColor="text1"/>
        </w:rPr>
        <w:t>,</w:t>
      </w:r>
      <w:r w:rsidRPr="002C6F7D">
        <w:rPr>
          <w:rFonts w:ascii="Calibri" w:eastAsiaTheme="majorEastAsia" w:hAnsi="Calibri" w:cs="Calibri"/>
          <w:bCs/>
          <w:color w:val="000000" w:themeColor="text1"/>
        </w:rPr>
        <w:t xml:space="preserve"> Assessment</w:t>
      </w:r>
      <w:r>
        <w:rPr>
          <w:rFonts w:ascii="Calibri" w:eastAsiaTheme="majorEastAsia" w:hAnsi="Calibri" w:cs="Calibri"/>
          <w:bCs/>
          <w:color w:val="000000" w:themeColor="text1"/>
        </w:rPr>
        <w:t>, I</w:t>
      </w:r>
      <w:r w:rsidRPr="002C6F7D">
        <w:rPr>
          <w:rFonts w:ascii="Calibri" w:eastAsiaTheme="majorEastAsia" w:hAnsi="Calibri" w:cs="Calibri"/>
          <w:bCs/>
          <w:color w:val="000000" w:themeColor="text1"/>
        </w:rPr>
        <w:t>nterventions</w:t>
      </w:r>
      <w:r>
        <w:rPr>
          <w:rFonts w:ascii="Calibri" w:eastAsiaTheme="majorEastAsia" w:hAnsi="Calibri" w:cs="Calibri"/>
          <w:bCs/>
          <w:color w:val="000000" w:themeColor="text1"/>
        </w:rPr>
        <w:t>)</w:t>
      </w:r>
      <w:r w:rsidRPr="002C6F7D">
        <w:rPr>
          <w:rFonts w:ascii="Calibri" w:eastAsiaTheme="majorEastAsia" w:hAnsi="Calibri" w:cs="Calibri"/>
          <w:bCs/>
          <w:color w:val="000000" w:themeColor="text1"/>
        </w:rPr>
        <w:t>; Attendance; Pupil Premium and Disadvantaged Pupils</w:t>
      </w:r>
      <w:r>
        <w:rPr>
          <w:rFonts w:ascii="Calibri" w:eastAsiaTheme="majorEastAsia" w:hAnsi="Calibri" w:cs="Calibri"/>
          <w:bCs/>
          <w:color w:val="000000" w:themeColor="text1"/>
        </w:rPr>
        <w:t xml:space="preserve"> (including</w:t>
      </w:r>
      <w:r w:rsidRPr="002C6F7D">
        <w:rPr>
          <w:rFonts w:ascii="Calibri" w:eastAsiaTheme="majorEastAsia" w:hAnsi="Calibri" w:cs="Calibri"/>
          <w:bCs/>
          <w:color w:val="000000" w:themeColor="text1"/>
        </w:rPr>
        <w:t xml:space="preserve"> Looked After and Previously Looked After Children</w:t>
      </w:r>
      <w:r>
        <w:rPr>
          <w:rFonts w:ascii="Calibri" w:eastAsiaTheme="majorEastAsia" w:hAnsi="Calibri" w:cs="Calibri"/>
          <w:bCs/>
          <w:color w:val="000000" w:themeColor="text1"/>
        </w:rPr>
        <w:t>)</w:t>
      </w:r>
      <w:r w:rsidRPr="002C6F7D">
        <w:rPr>
          <w:rFonts w:ascii="Calibri" w:eastAsiaTheme="majorEastAsia" w:hAnsi="Calibri" w:cs="Calibri"/>
          <w:bCs/>
          <w:color w:val="000000" w:themeColor="text1"/>
        </w:rPr>
        <w:br/>
        <w:t>Safeguarding responsibility: Deputy Designated Safeguarding Lead (DDSL)</w:t>
      </w:r>
    </w:p>
    <w:p w14:paraId="4F546405" w14:textId="77777777" w:rsidR="002C6F7D" w:rsidRPr="002C6F7D" w:rsidRDefault="00144655" w:rsidP="002C6F7D">
      <w:pPr>
        <w:rPr>
          <w:rFonts w:ascii="Calibri" w:eastAsiaTheme="majorEastAsia" w:hAnsi="Calibri" w:cs="Calibri"/>
          <w:b/>
          <w:color w:val="000000" w:themeColor="text1"/>
        </w:rPr>
      </w:pPr>
      <w:r>
        <w:rPr>
          <w:rFonts w:ascii="Calibri" w:eastAsiaTheme="majorEastAsia" w:hAnsi="Calibri" w:cs="Calibri"/>
          <w:b/>
          <w:color w:val="000000" w:themeColor="text1"/>
        </w:rPr>
        <w:pict w14:anchorId="046F64D9">
          <v:rect id="_x0000_i1026" style="width:0;height:1.5pt" o:hralign="center" o:hrstd="t" o:hr="t" fillcolor="#a0a0a0" stroked="f"/>
        </w:pict>
      </w:r>
    </w:p>
    <w:p w14:paraId="22C3789E" w14:textId="77777777" w:rsidR="000C5DB1" w:rsidRPr="000C5DB1" w:rsidRDefault="000C5DB1" w:rsidP="000C5DB1">
      <w:pPr>
        <w:rPr>
          <w:rFonts w:ascii="Calibri" w:eastAsiaTheme="majorEastAsia" w:hAnsi="Calibri" w:cs="Calibri"/>
          <w:b/>
          <w:bCs/>
          <w:color w:val="000000" w:themeColor="text1"/>
        </w:rPr>
      </w:pPr>
      <w:r w:rsidRPr="000C5DB1">
        <w:rPr>
          <w:rFonts w:ascii="Calibri" w:eastAsiaTheme="majorEastAsia" w:hAnsi="Calibri" w:cs="Calibri"/>
          <w:b/>
          <w:bCs/>
          <w:color w:val="000000" w:themeColor="text1"/>
        </w:rPr>
        <w:t>Main Purpose</w:t>
      </w:r>
    </w:p>
    <w:p w14:paraId="3FF7163F" w14:textId="77777777" w:rsidR="000C5DB1" w:rsidRPr="000C5DB1" w:rsidRDefault="000C5DB1" w:rsidP="000C5DB1">
      <w:pPr>
        <w:rPr>
          <w:rFonts w:ascii="Calibri" w:eastAsiaTheme="majorEastAsia" w:hAnsi="Calibri" w:cs="Calibri"/>
          <w:color w:val="000000" w:themeColor="text1"/>
        </w:rPr>
      </w:pPr>
      <w:r w:rsidRPr="000C5DB1">
        <w:rPr>
          <w:rFonts w:ascii="Calibri" w:eastAsiaTheme="majorEastAsia" w:hAnsi="Calibri" w:cs="Calibri"/>
          <w:color w:val="000000" w:themeColor="text1"/>
        </w:rPr>
        <w:t>The Assistant Headteacher will work collaboratively with the Headteacher and existing Senior Leadership Team to provide effective strategic and operational leadership and secure high standards across the school.</w:t>
      </w:r>
    </w:p>
    <w:p w14:paraId="051D485B" w14:textId="75BB8EEA" w:rsidR="000C5DB1" w:rsidRPr="000C5DB1" w:rsidRDefault="000C5DB1" w:rsidP="000C5DB1">
      <w:pPr>
        <w:rPr>
          <w:rFonts w:ascii="Calibri" w:eastAsiaTheme="majorEastAsia" w:hAnsi="Calibri" w:cs="Calibri"/>
          <w:color w:val="000000" w:themeColor="text1"/>
        </w:rPr>
      </w:pPr>
      <w:r w:rsidRPr="000C5DB1">
        <w:rPr>
          <w:rFonts w:ascii="Calibri" w:eastAsiaTheme="majorEastAsia" w:hAnsi="Calibri" w:cs="Calibri"/>
          <w:color w:val="000000" w:themeColor="text1"/>
        </w:rPr>
        <w:t xml:space="preserve">The postholder will </w:t>
      </w:r>
      <w:r>
        <w:rPr>
          <w:rFonts w:ascii="Calibri" w:eastAsiaTheme="majorEastAsia" w:hAnsi="Calibri" w:cs="Calibri"/>
          <w:color w:val="000000" w:themeColor="text1"/>
        </w:rPr>
        <w:t xml:space="preserve">work with the Curriculum TLR to lead </w:t>
      </w:r>
      <w:r w:rsidRPr="000C5DB1">
        <w:rPr>
          <w:rFonts w:ascii="Calibri" w:eastAsiaTheme="majorEastAsia" w:hAnsi="Calibri" w:cs="Calibri"/>
          <w:color w:val="000000" w:themeColor="text1"/>
        </w:rPr>
        <w:t>whole-school teaching and learning, curriculum, assessment and interventions; support and develop subject leaders; and use evidence effectively to identify priorities and secure improvement.</w:t>
      </w:r>
    </w:p>
    <w:p w14:paraId="4F6D79E3" w14:textId="70B742CB" w:rsidR="000C5DB1" w:rsidRPr="000C5DB1" w:rsidRDefault="000C5DB1" w:rsidP="000C5DB1">
      <w:pPr>
        <w:rPr>
          <w:rFonts w:ascii="Calibri" w:eastAsiaTheme="majorEastAsia" w:hAnsi="Calibri" w:cs="Calibri"/>
          <w:color w:val="000000" w:themeColor="text1"/>
        </w:rPr>
      </w:pPr>
      <w:r w:rsidRPr="000C5DB1">
        <w:rPr>
          <w:rFonts w:ascii="Calibri" w:eastAsiaTheme="majorEastAsia" w:hAnsi="Calibri" w:cs="Calibri"/>
          <w:color w:val="000000" w:themeColor="text1"/>
        </w:rPr>
        <w:t xml:space="preserve">They will provide strategic </w:t>
      </w:r>
      <w:r>
        <w:rPr>
          <w:rFonts w:ascii="Calibri" w:eastAsiaTheme="majorEastAsia" w:hAnsi="Calibri" w:cs="Calibri"/>
          <w:color w:val="000000" w:themeColor="text1"/>
        </w:rPr>
        <w:t xml:space="preserve">and operational </w:t>
      </w:r>
      <w:r w:rsidRPr="000C5DB1">
        <w:rPr>
          <w:rFonts w:ascii="Calibri" w:eastAsiaTheme="majorEastAsia" w:hAnsi="Calibri" w:cs="Calibri"/>
          <w:color w:val="000000" w:themeColor="text1"/>
        </w:rPr>
        <w:t>leadership for attendance and champion the achievement, inclusion and wellbeing of disadvantaged pupils, including those eligible for Pupil Premium, Looked After Children (LAC) and Previously Looked After Children (PLAC).</w:t>
      </w:r>
    </w:p>
    <w:p w14:paraId="35E9E776" w14:textId="77777777" w:rsidR="000C5DB1" w:rsidRPr="000C5DB1" w:rsidRDefault="000C5DB1" w:rsidP="000C5DB1">
      <w:pPr>
        <w:rPr>
          <w:rFonts w:ascii="Calibri" w:eastAsiaTheme="majorEastAsia" w:hAnsi="Calibri" w:cs="Calibri"/>
          <w:color w:val="000000" w:themeColor="text1"/>
        </w:rPr>
      </w:pPr>
      <w:r w:rsidRPr="000C5DB1">
        <w:rPr>
          <w:rFonts w:ascii="Calibri" w:eastAsiaTheme="majorEastAsia" w:hAnsi="Calibri" w:cs="Calibri"/>
          <w:color w:val="000000" w:themeColor="text1"/>
        </w:rPr>
        <w:t>As Deputy Designated Safeguarding Lead, the Assistant Headteacher will support the DSL in ensuring that safeguarding remains central to school life.</w:t>
      </w:r>
    </w:p>
    <w:p w14:paraId="69616638" w14:textId="77777777" w:rsidR="000C5DB1" w:rsidRPr="000C5DB1" w:rsidRDefault="000C5DB1" w:rsidP="000C5DB1">
      <w:pPr>
        <w:rPr>
          <w:rFonts w:ascii="Calibri" w:eastAsiaTheme="majorEastAsia" w:hAnsi="Calibri" w:cs="Calibri"/>
          <w:color w:val="000000" w:themeColor="text1"/>
        </w:rPr>
      </w:pPr>
      <w:r w:rsidRPr="000C5DB1">
        <w:rPr>
          <w:rFonts w:ascii="Calibri" w:eastAsiaTheme="majorEastAsia" w:hAnsi="Calibri" w:cs="Calibri"/>
          <w:color w:val="000000" w:themeColor="text1"/>
        </w:rPr>
        <w:t>The postholder will be a visible, approachable and collaborative leader who builds excellent relationships with children, parents/carers and staff and combines high expectations with support, consistency and professional challenge.</w:t>
      </w:r>
    </w:p>
    <w:p w14:paraId="589B4FB4" w14:textId="77777777" w:rsidR="000C5DB1" w:rsidRPr="000C5DB1" w:rsidRDefault="000C5DB1" w:rsidP="000C5DB1">
      <w:pPr>
        <w:rPr>
          <w:rFonts w:ascii="Calibri" w:eastAsiaTheme="majorEastAsia" w:hAnsi="Calibri" w:cs="Calibri"/>
          <w:b/>
          <w:bCs/>
          <w:color w:val="000000" w:themeColor="text1"/>
        </w:rPr>
      </w:pPr>
      <w:r w:rsidRPr="000C5DB1">
        <w:rPr>
          <w:rFonts w:ascii="Calibri" w:eastAsiaTheme="majorEastAsia" w:hAnsi="Calibri" w:cs="Calibri"/>
          <w:b/>
          <w:bCs/>
          <w:color w:val="000000" w:themeColor="text1"/>
        </w:rPr>
        <w:t>Duties and Responsibilities</w:t>
      </w:r>
    </w:p>
    <w:p w14:paraId="594D92AB" w14:textId="77777777" w:rsidR="000C5DB1" w:rsidRPr="000C5DB1" w:rsidRDefault="000C5DB1" w:rsidP="000C5DB1">
      <w:pPr>
        <w:rPr>
          <w:rFonts w:ascii="Calibri" w:eastAsiaTheme="majorEastAsia" w:hAnsi="Calibri" w:cs="Calibri"/>
          <w:b/>
          <w:bCs/>
          <w:color w:val="000000" w:themeColor="text1"/>
        </w:rPr>
      </w:pPr>
      <w:r w:rsidRPr="000C5DB1">
        <w:rPr>
          <w:rFonts w:ascii="Calibri" w:eastAsiaTheme="majorEastAsia" w:hAnsi="Calibri" w:cs="Calibri"/>
          <w:b/>
          <w:bCs/>
          <w:color w:val="000000" w:themeColor="text1"/>
        </w:rPr>
        <w:t>School Culture and Behaviour</w:t>
      </w:r>
    </w:p>
    <w:p w14:paraId="100081A4" w14:textId="77777777" w:rsidR="000C5DB1" w:rsidRPr="000C5DB1" w:rsidRDefault="000C5DB1" w:rsidP="000C5DB1">
      <w:pPr>
        <w:numPr>
          <w:ilvl w:val="0"/>
          <w:numId w:val="27"/>
        </w:numPr>
        <w:rPr>
          <w:rFonts w:ascii="Calibri" w:eastAsiaTheme="majorEastAsia" w:hAnsi="Calibri" w:cs="Calibri"/>
          <w:color w:val="000000" w:themeColor="text1"/>
        </w:rPr>
      </w:pPr>
      <w:r w:rsidRPr="000C5DB1">
        <w:rPr>
          <w:rFonts w:ascii="Calibri" w:eastAsiaTheme="majorEastAsia" w:hAnsi="Calibri" w:cs="Calibri"/>
          <w:color w:val="000000" w:themeColor="text1"/>
        </w:rPr>
        <w:t>Promote the school's vision, values and high expectations, contributing to a positive, inclusive and ambitious culture in which every child can succeed.</w:t>
      </w:r>
    </w:p>
    <w:p w14:paraId="7E7A2A0B" w14:textId="77777777" w:rsidR="000C5DB1" w:rsidRPr="000C5DB1" w:rsidRDefault="000C5DB1" w:rsidP="000C5DB1">
      <w:pPr>
        <w:numPr>
          <w:ilvl w:val="0"/>
          <w:numId w:val="27"/>
        </w:numPr>
        <w:rPr>
          <w:rFonts w:ascii="Calibri" w:eastAsiaTheme="majorEastAsia" w:hAnsi="Calibri" w:cs="Calibri"/>
          <w:color w:val="000000" w:themeColor="text1"/>
        </w:rPr>
      </w:pPr>
      <w:r w:rsidRPr="000C5DB1">
        <w:rPr>
          <w:rFonts w:ascii="Calibri" w:eastAsiaTheme="majorEastAsia" w:hAnsi="Calibri" w:cs="Calibri"/>
          <w:color w:val="000000" w:themeColor="text1"/>
        </w:rPr>
        <w:t>Be a visible and approachable senior leader, building strong and respectful relationships with pupils and modelling consistently high standards of professional conduct.</w:t>
      </w:r>
    </w:p>
    <w:p w14:paraId="2FABF46A" w14:textId="77777777" w:rsidR="000C5DB1" w:rsidRPr="000C5DB1" w:rsidRDefault="000C5DB1" w:rsidP="000C5DB1">
      <w:pPr>
        <w:numPr>
          <w:ilvl w:val="0"/>
          <w:numId w:val="27"/>
        </w:numPr>
        <w:rPr>
          <w:rFonts w:ascii="Calibri" w:eastAsiaTheme="majorEastAsia" w:hAnsi="Calibri" w:cs="Calibri"/>
          <w:color w:val="000000" w:themeColor="text1"/>
        </w:rPr>
      </w:pPr>
      <w:r w:rsidRPr="000C5DB1">
        <w:rPr>
          <w:rFonts w:ascii="Calibri" w:eastAsiaTheme="majorEastAsia" w:hAnsi="Calibri" w:cs="Calibri"/>
          <w:color w:val="000000" w:themeColor="text1"/>
        </w:rPr>
        <w:t>Promote high standards of behaviour, attitudes, attendance, punctuality and engagement across the school.</w:t>
      </w:r>
    </w:p>
    <w:p w14:paraId="72CC4944" w14:textId="77777777" w:rsidR="000C5DB1" w:rsidRPr="000C5DB1" w:rsidRDefault="000C5DB1" w:rsidP="000C5DB1">
      <w:pPr>
        <w:numPr>
          <w:ilvl w:val="0"/>
          <w:numId w:val="27"/>
        </w:numPr>
        <w:rPr>
          <w:rFonts w:ascii="Calibri" w:eastAsiaTheme="majorEastAsia" w:hAnsi="Calibri" w:cs="Calibri"/>
          <w:color w:val="000000" w:themeColor="text1"/>
        </w:rPr>
      </w:pPr>
      <w:r w:rsidRPr="000C5DB1">
        <w:rPr>
          <w:rFonts w:ascii="Calibri" w:eastAsiaTheme="majorEastAsia" w:hAnsi="Calibri" w:cs="Calibri"/>
          <w:color w:val="000000" w:themeColor="text1"/>
        </w:rPr>
        <w:t>Support the consistent implementation of the school's behaviour expectations, working constructively with pupils, staff and families where additional support is required.</w:t>
      </w:r>
    </w:p>
    <w:p w14:paraId="2223AFD7" w14:textId="77777777" w:rsidR="000C5DB1" w:rsidRPr="000C5DB1" w:rsidRDefault="000C5DB1" w:rsidP="000C5DB1">
      <w:pPr>
        <w:numPr>
          <w:ilvl w:val="0"/>
          <w:numId w:val="27"/>
        </w:numPr>
        <w:rPr>
          <w:rFonts w:ascii="Calibri" w:eastAsiaTheme="majorEastAsia" w:hAnsi="Calibri" w:cs="Calibri"/>
          <w:color w:val="000000" w:themeColor="text1"/>
        </w:rPr>
      </w:pPr>
      <w:r w:rsidRPr="000C5DB1">
        <w:rPr>
          <w:rFonts w:ascii="Calibri" w:eastAsiaTheme="majorEastAsia" w:hAnsi="Calibri" w:cs="Calibri"/>
          <w:color w:val="000000" w:themeColor="text1"/>
        </w:rPr>
        <w:t>Promote equality, inclusion and high aspirations, particularly for disadvantaged and vulnerable pupils.</w:t>
      </w:r>
    </w:p>
    <w:p w14:paraId="4E1D8194" w14:textId="77777777" w:rsidR="000C5DB1" w:rsidRPr="000C5DB1" w:rsidRDefault="000C5DB1" w:rsidP="000C5DB1">
      <w:pPr>
        <w:numPr>
          <w:ilvl w:val="0"/>
          <w:numId w:val="27"/>
        </w:numPr>
        <w:rPr>
          <w:rFonts w:ascii="Calibri" w:eastAsiaTheme="majorEastAsia" w:hAnsi="Calibri" w:cs="Calibri"/>
          <w:color w:val="000000" w:themeColor="text1"/>
        </w:rPr>
      </w:pPr>
      <w:r w:rsidRPr="000C5DB1">
        <w:rPr>
          <w:rFonts w:ascii="Calibri" w:eastAsiaTheme="majorEastAsia" w:hAnsi="Calibri" w:cs="Calibri"/>
          <w:color w:val="000000" w:themeColor="text1"/>
        </w:rPr>
        <w:t>Listen to and value pupil voice, ensuring children's experiences inform school improvement.</w:t>
      </w:r>
    </w:p>
    <w:p w14:paraId="5D00E6A0" w14:textId="77777777" w:rsidR="000C5DB1" w:rsidRPr="000C5DB1" w:rsidRDefault="000C5DB1" w:rsidP="000C5DB1">
      <w:pPr>
        <w:rPr>
          <w:rFonts w:ascii="Calibri" w:eastAsiaTheme="majorEastAsia" w:hAnsi="Calibri" w:cs="Calibri"/>
          <w:b/>
          <w:bCs/>
          <w:color w:val="000000" w:themeColor="text1"/>
        </w:rPr>
      </w:pPr>
      <w:r w:rsidRPr="000C5DB1">
        <w:rPr>
          <w:rFonts w:ascii="Calibri" w:eastAsiaTheme="majorEastAsia" w:hAnsi="Calibri" w:cs="Calibri"/>
          <w:b/>
          <w:bCs/>
          <w:color w:val="000000" w:themeColor="text1"/>
        </w:rPr>
        <w:lastRenderedPageBreak/>
        <w:t>Teaching and Curriculum</w:t>
      </w:r>
    </w:p>
    <w:p w14:paraId="069C7C7E" w14:textId="77777777" w:rsidR="000C5DB1" w:rsidRPr="000C5DB1" w:rsidRDefault="000C5DB1" w:rsidP="000C5DB1">
      <w:pPr>
        <w:numPr>
          <w:ilvl w:val="0"/>
          <w:numId w:val="28"/>
        </w:numPr>
        <w:rPr>
          <w:rFonts w:ascii="Calibri" w:eastAsiaTheme="majorEastAsia" w:hAnsi="Calibri" w:cs="Calibri"/>
          <w:color w:val="000000" w:themeColor="text1"/>
        </w:rPr>
      </w:pPr>
      <w:r w:rsidRPr="000C5DB1">
        <w:rPr>
          <w:rFonts w:ascii="Calibri" w:eastAsiaTheme="majorEastAsia" w:hAnsi="Calibri" w:cs="Calibri"/>
          <w:color w:val="000000" w:themeColor="text1"/>
        </w:rPr>
        <w:t>Provide strategic leadership for high-quality teaching, learning, curriculum and assessment across the school.</w:t>
      </w:r>
    </w:p>
    <w:p w14:paraId="3C60A49F" w14:textId="77777777" w:rsidR="000C5DB1" w:rsidRPr="000C5DB1" w:rsidRDefault="000C5DB1" w:rsidP="000C5DB1">
      <w:pPr>
        <w:numPr>
          <w:ilvl w:val="0"/>
          <w:numId w:val="28"/>
        </w:numPr>
        <w:rPr>
          <w:rFonts w:ascii="Calibri" w:eastAsiaTheme="majorEastAsia" w:hAnsi="Calibri" w:cs="Calibri"/>
          <w:color w:val="000000" w:themeColor="text1"/>
        </w:rPr>
      </w:pPr>
      <w:r w:rsidRPr="000C5DB1">
        <w:rPr>
          <w:rFonts w:ascii="Calibri" w:eastAsiaTheme="majorEastAsia" w:hAnsi="Calibri" w:cs="Calibri"/>
          <w:color w:val="000000" w:themeColor="text1"/>
        </w:rPr>
        <w:t>Monitor and evaluate standards through appropriate activities including lesson visits, learning walks, work scrutiny, pupil voice and analysis of assessment information.</w:t>
      </w:r>
    </w:p>
    <w:p w14:paraId="6298401A" w14:textId="77777777" w:rsidR="000C5DB1" w:rsidRPr="000C5DB1" w:rsidRDefault="000C5DB1" w:rsidP="000C5DB1">
      <w:pPr>
        <w:numPr>
          <w:ilvl w:val="0"/>
          <w:numId w:val="28"/>
        </w:numPr>
        <w:rPr>
          <w:rFonts w:ascii="Calibri" w:eastAsiaTheme="majorEastAsia" w:hAnsi="Calibri" w:cs="Calibri"/>
          <w:color w:val="000000" w:themeColor="text1"/>
        </w:rPr>
      </w:pPr>
      <w:r w:rsidRPr="000C5DB1">
        <w:rPr>
          <w:rFonts w:ascii="Calibri" w:eastAsiaTheme="majorEastAsia" w:hAnsi="Calibri" w:cs="Calibri"/>
          <w:color w:val="000000" w:themeColor="text1"/>
        </w:rPr>
        <w:t>Identify strengths and priorities and work alongside colleagues to secure consistently effective classroom practice.</w:t>
      </w:r>
    </w:p>
    <w:p w14:paraId="05E00535" w14:textId="77777777" w:rsidR="000C5DB1" w:rsidRPr="000C5DB1" w:rsidRDefault="000C5DB1" w:rsidP="000C5DB1">
      <w:pPr>
        <w:numPr>
          <w:ilvl w:val="0"/>
          <w:numId w:val="28"/>
        </w:numPr>
        <w:rPr>
          <w:rFonts w:ascii="Calibri" w:eastAsiaTheme="majorEastAsia" w:hAnsi="Calibri" w:cs="Calibri"/>
          <w:color w:val="000000" w:themeColor="text1"/>
        </w:rPr>
      </w:pPr>
      <w:r w:rsidRPr="000C5DB1">
        <w:rPr>
          <w:rFonts w:ascii="Calibri" w:eastAsiaTheme="majorEastAsia" w:hAnsi="Calibri" w:cs="Calibri"/>
          <w:color w:val="000000" w:themeColor="text1"/>
        </w:rPr>
        <w:t>Provide strategic oversight of an ambitious, broad and coherent curriculum, ensuring appropriate progression and high expectations for all pupils.</w:t>
      </w:r>
    </w:p>
    <w:p w14:paraId="7E347AF9" w14:textId="77777777" w:rsidR="000C5DB1" w:rsidRPr="000C5DB1" w:rsidRDefault="000C5DB1" w:rsidP="000C5DB1">
      <w:pPr>
        <w:numPr>
          <w:ilvl w:val="0"/>
          <w:numId w:val="28"/>
        </w:numPr>
        <w:rPr>
          <w:rFonts w:ascii="Calibri" w:eastAsiaTheme="majorEastAsia" w:hAnsi="Calibri" w:cs="Calibri"/>
          <w:color w:val="000000" w:themeColor="text1"/>
        </w:rPr>
      </w:pPr>
      <w:r w:rsidRPr="000C5DB1">
        <w:rPr>
          <w:rFonts w:ascii="Calibri" w:eastAsiaTheme="majorEastAsia" w:hAnsi="Calibri" w:cs="Calibri"/>
          <w:color w:val="000000" w:themeColor="text1"/>
        </w:rPr>
        <w:t>Support, coach and develop subject leaders to monitor, evaluate and improve their subjects and understand the impact of their leadership.</w:t>
      </w:r>
    </w:p>
    <w:p w14:paraId="3E5E8F8E" w14:textId="77777777" w:rsidR="000C5DB1" w:rsidRPr="000C5DB1" w:rsidRDefault="000C5DB1" w:rsidP="000C5DB1">
      <w:pPr>
        <w:numPr>
          <w:ilvl w:val="0"/>
          <w:numId w:val="28"/>
        </w:numPr>
        <w:rPr>
          <w:rFonts w:ascii="Calibri" w:eastAsiaTheme="majorEastAsia" w:hAnsi="Calibri" w:cs="Calibri"/>
          <w:color w:val="000000" w:themeColor="text1"/>
        </w:rPr>
      </w:pPr>
      <w:r w:rsidRPr="000C5DB1">
        <w:rPr>
          <w:rFonts w:ascii="Calibri" w:eastAsiaTheme="majorEastAsia" w:hAnsi="Calibri" w:cs="Calibri"/>
          <w:color w:val="000000" w:themeColor="text1"/>
        </w:rPr>
        <w:t>Ensure assessment is accurate, purposeful and used effectively to inform teaching and improve pupil outcomes.</w:t>
      </w:r>
    </w:p>
    <w:p w14:paraId="4CB6000B" w14:textId="77777777" w:rsidR="000C5DB1" w:rsidRPr="000C5DB1" w:rsidRDefault="000C5DB1" w:rsidP="000C5DB1">
      <w:pPr>
        <w:numPr>
          <w:ilvl w:val="0"/>
          <w:numId w:val="28"/>
        </w:numPr>
        <w:rPr>
          <w:rFonts w:ascii="Calibri" w:eastAsiaTheme="majorEastAsia" w:hAnsi="Calibri" w:cs="Calibri"/>
          <w:color w:val="000000" w:themeColor="text1"/>
        </w:rPr>
      </w:pPr>
      <w:r w:rsidRPr="000C5DB1">
        <w:rPr>
          <w:rFonts w:ascii="Calibri" w:eastAsiaTheme="majorEastAsia" w:hAnsi="Calibri" w:cs="Calibri"/>
          <w:color w:val="000000" w:themeColor="text1"/>
        </w:rPr>
        <w:t>Lead or support pupil progress processes, identifying pupils and groups at risk of underachievement.</w:t>
      </w:r>
    </w:p>
    <w:p w14:paraId="7D2C8E71" w14:textId="77777777" w:rsidR="000C5DB1" w:rsidRPr="000C5DB1" w:rsidRDefault="000C5DB1" w:rsidP="000C5DB1">
      <w:pPr>
        <w:numPr>
          <w:ilvl w:val="0"/>
          <w:numId w:val="28"/>
        </w:numPr>
        <w:rPr>
          <w:rFonts w:ascii="Calibri" w:eastAsiaTheme="majorEastAsia" w:hAnsi="Calibri" w:cs="Calibri"/>
          <w:color w:val="000000" w:themeColor="text1"/>
        </w:rPr>
      </w:pPr>
      <w:r w:rsidRPr="000C5DB1">
        <w:rPr>
          <w:rFonts w:ascii="Calibri" w:eastAsiaTheme="majorEastAsia" w:hAnsi="Calibri" w:cs="Calibri"/>
          <w:color w:val="000000" w:themeColor="text1"/>
        </w:rPr>
        <w:t>Oversee interventions and additional academic support, ensuring they are appropriately targeted, complement high-quality classroom teaching and are evaluated for impact.</w:t>
      </w:r>
    </w:p>
    <w:p w14:paraId="31618D32" w14:textId="77777777" w:rsidR="000C5DB1" w:rsidRPr="000C5DB1" w:rsidRDefault="000C5DB1" w:rsidP="000C5DB1">
      <w:pPr>
        <w:numPr>
          <w:ilvl w:val="0"/>
          <w:numId w:val="28"/>
        </w:numPr>
        <w:rPr>
          <w:rFonts w:ascii="Calibri" w:eastAsiaTheme="majorEastAsia" w:hAnsi="Calibri" w:cs="Calibri"/>
          <w:color w:val="000000" w:themeColor="text1"/>
        </w:rPr>
      </w:pPr>
      <w:r w:rsidRPr="000C5DB1">
        <w:rPr>
          <w:rFonts w:ascii="Calibri" w:eastAsiaTheme="majorEastAsia" w:hAnsi="Calibri" w:cs="Calibri"/>
          <w:color w:val="000000" w:themeColor="text1"/>
        </w:rPr>
        <w:t>Ensure disadvantaged pupils, LAC/PLAC, pupils with SEND and other vulnerable groups access an ambitious curriculum and receive appropriate support to achieve well.</w:t>
      </w:r>
    </w:p>
    <w:p w14:paraId="067292A8" w14:textId="77777777" w:rsidR="000C5DB1" w:rsidRPr="000C5DB1" w:rsidRDefault="000C5DB1" w:rsidP="000C5DB1">
      <w:pPr>
        <w:numPr>
          <w:ilvl w:val="0"/>
          <w:numId w:val="28"/>
        </w:numPr>
        <w:rPr>
          <w:rFonts w:ascii="Calibri" w:eastAsiaTheme="majorEastAsia" w:hAnsi="Calibri" w:cs="Calibri"/>
          <w:color w:val="000000" w:themeColor="text1"/>
        </w:rPr>
      </w:pPr>
      <w:r w:rsidRPr="000C5DB1">
        <w:rPr>
          <w:rFonts w:ascii="Calibri" w:eastAsiaTheme="majorEastAsia" w:hAnsi="Calibri" w:cs="Calibri"/>
          <w:color w:val="000000" w:themeColor="text1"/>
        </w:rPr>
        <w:t>Model high-quality teaching and professional practice where appropriate.</w:t>
      </w:r>
    </w:p>
    <w:p w14:paraId="7470E230" w14:textId="77777777" w:rsidR="000C5DB1" w:rsidRPr="000C5DB1" w:rsidRDefault="000C5DB1" w:rsidP="000C5DB1">
      <w:pPr>
        <w:rPr>
          <w:rFonts w:ascii="Calibri" w:eastAsiaTheme="majorEastAsia" w:hAnsi="Calibri" w:cs="Calibri"/>
          <w:b/>
          <w:bCs/>
          <w:color w:val="000000" w:themeColor="text1"/>
        </w:rPr>
      </w:pPr>
      <w:r w:rsidRPr="000C5DB1">
        <w:rPr>
          <w:rFonts w:ascii="Calibri" w:eastAsiaTheme="majorEastAsia" w:hAnsi="Calibri" w:cs="Calibri"/>
          <w:b/>
          <w:bCs/>
          <w:color w:val="000000" w:themeColor="text1"/>
        </w:rPr>
        <w:t>Organisational Management and School Improvement</w:t>
      </w:r>
    </w:p>
    <w:p w14:paraId="29A23D41" w14:textId="77777777" w:rsidR="000C5DB1" w:rsidRPr="000C5DB1" w:rsidRDefault="000C5DB1" w:rsidP="000C5DB1">
      <w:pPr>
        <w:numPr>
          <w:ilvl w:val="0"/>
          <w:numId w:val="29"/>
        </w:numPr>
        <w:rPr>
          <w:rFonts w:ascii="Calibri" w:eastAsiaTheme="majorEastAsia" w:hAnsi="Calibri" w:cs="Calibri"/>
          <w:color w:val="000000" w:themeColor="text1"/>
        </w:rPr>
      </w:pPr>
      <w:r w:rsidRPr="000C5DB1">
        <w:rPr>
          <w:rFonts w:ascii="Calibri" w:eastAsiaTheme="majorEastAsia" w:hAnsi="Calibri" w:cs="Calibri"/>
          <w:color w:val="000000" w:themeColor="text1"/>
        </w:rPr>
        <w:t>Work with the Headteacher and SLT to contribute to school self-evaluation, improvement planning and the strategic direction of the school.</w:t>
      </w:r>
    </w:p>
    <w:p w14:paraId="5014BD28" w14:textId="77777777" w:rsidR="000C5DB1" w:rsidRPr="000C5DB1" w:rsidRDefault="000C5DB1" w:rsidP="000C5DB1">
      <w:pPr>
        <w:numPr>
          <w:ilvl w:val="0"/>
          <w:numId w:val="29"/>
        </w:numPr>
        <w:rPr>
          <w:rFonts w:ascii="Calibri" w:eastAsiaTheme="majorEastAsia" w:hAnsi="Calibri" w:cs="Calibri"/>
          <w:color w:val="000000" w:themeColor="text1"/>
        </w:rPr>
      </w:pPr>
      <w:r w:rsidRPr="000C5DB1">
        <w:rPr>
          <w:rFonts w:ascii="Calibri" w:eastAsiaTheme="majorEastAsia" w:hAnsi="Calibri" w:cs="Calibri"/>
          <w:color w:val="000000" w:themeColor="text1"/>
        </w:rPr>
        <w:t>Maintain a clear overview of whole-school standards, using data and other evidence to identify priorities, implement actions and evaluate impact.</w:t>
      </w:r>
    </w:p>
    <w:p w14:paraId="46A97981" w14:textId="77777777" w:rsidR="000C5DB1" w:rsidRPr="000C5DB1" w:rsidRDefault="000C5DB1" w:rsidP="000C5DB1">
      <w:pPr>
        <w:numPr>
          <w:ilvl w:val="0"/>
          <w:numId w:val="29"/>
        </w:numPr>
        <w:rPr>
          <w:rFonts w:ascii="Calibri" w:eastAsiaTheme="majorEastAsia" w:hAnsi="Calibri" w:cs="Calibri"/>
          <w:color w:val="000000" w:themeColor="text1"/>
        </w:rPr>
      </w:pPr>
      <w:r w:rsidRPr="000C5DB1">
        <w:rPr>
          <w:rFonts w:ascii="Calibri" w:eastAsiaTheme="majorEastAsia" w:hAnsi="Calibri" w:cs="Calibri"/>
          <w:color w:val="000000" w:themeColor="text1"/>
        </w:rPr>
        <w:t>Lead identified whole-school improvement priorities and ensure improvement activity is focused, manageable and sustainable.</w:t>
      </w:r>
    </w:p>
    <w:p w14:paraId="6EA718C3" w14:textId="4AF93154" w:rsidR="000C5DB1" w:rsidRPr="000C5DB1" w:rsidRDefault="000C5DB1" w:rsidP="000C5DB1">
      <w:pPr>
        <w:numPr>
          <w:ilvl w:val="0"/>
          <w:numId w:val="29"/>
        </w:numPr>
        <w:rPr>
          <w:rFonts w:ascii="Calibri" w:eastAsiaTheme="majorEastAsia" w:hAnsi="Calibri" w:cs="Calibri"/>
          <w:color w:val="000000" w:themeColor="text1"/>
        </w:rPr>
      </w:pPr>
      <w:r w:rsidRPr="000C5DB1">
        <w:rPr>
          <w:rFonts w:ascii="Calibri" w:eastAsiaTheme="majorEastAsia" w:hAnsi="Calibri" w:cs="Calibri"/>
          <w:color w:val="000000" w:themeColor="text1"/>
        </w:rPr>
        <w:t>Provide strategic</w:t>
      </w:r>
      <w:r w:rsidR="0082484B">
        <w:rPr>
          <w:rFonts w:ascii="Calibri" w:eastAsiaTheme="majorEastAsia" w:hAnsi="Calibri" w:cs="Calibri"/>
          <w:color w:val="000000" w:themeColor="text1"/>
        </w:rPr>
        <w:t xml:space="preserve"> and operational</w:t>
      </w:r>
      <w:r w:rsidRPr="000C5DB1">
        <w:rPr>
          <w:rFonts w:ascii="Calibri" w:eastAsiaTheme="majorEastAsia" w:hAnsi="Calibri" w:cs="Calibri"/>
          <w:color w:val="000000" w:themeColor="text1"/>
        </w:rPr>
        <w:t xml:space="preserve"> leadership for attendance, monitoring patterns and trends and leading action to reduce persistent and severe absence.</w:t>
      </w:r>
    </w:p>
    <w:p w14:paraId="1B6DD4F2" w14:textId="77777777" w:rsidR="000C5DB1" w:rsidRPr="000C5DB1" w:rsidRDefault="000C5DB1" w:rsidP="000C5DB1">
      <w:pPr>
        <w:numPr>
          <w:ilvl w:val="0"/>
          <w:numId w:val="29"/>
        </w:numPr>
        <w:rPr>
          <w:rFonts w:ascii="Calibri" w:eastAsiaTheme="majorEastAsia" w:hAnsi="Calibri" w:cs="Calibri"/>
          <w:color w:val="000000" w:themeColor="text1"/>
        </w:rPr>
      </w:pPr>
      <w:r w:rsidRPr="000C5DB1">
        <w:rPr>
          <w:rFonts w:ascii="Calibri" w:eastAsiaTheme="majorEastAsia" w:hAnsi="Calibri" w:cs="Calibri"/>
          <w:color w:val="000000" w:themeColor="text1"/>
        </w:rPr>
        <w:t>Monitor particularly closely the attendance of disadvantaged and vulnerable pupils, working with families and relevant professionals to remove barriers to regular attendance.</w:t>
      </w:r>
    </w:p>
    <w:p w14:paraId="5F8F152A" w14:textId="77777777" w:rsidR="000C5DB1" w:rsidRPr="000C5DB1" w:rsidRDefault="000C5DB1" w:rsidP="000C5DB1">
      <w:pPr>
        <w:numPr>
          <w:ilvl w:val="0"/>
          <w:numId w:val="29"/>
        </w:numPr>
        <w:rPr>
          <w:rFonts w:ascii="Calibri" w:eastAsiaTheme="majorEastAsia" w:hAnsi="Calibri" w:cs="Calibri"/>
          <w:color w:val="000000" w:themeColor="text1"/>
        </w:rPr>
      </w:pPr>
      <w:r w:rsidRPr="000C5DB1">
        <w:rPr>
          <w:rFonts w:ascii="Calibri" w:eastAsiaTheme="majorEastAsia" w:hAnsi="Calibri" w:cs="Calibri"/>
          <w:color w:val="000000" w:themeColor="text1"/>
        </w:rPr>
        <w:t>Provide strategic oversight of Pupil Premium, ensuring funding and provision are targeted appropriately and evaluated for their impact on pupils' outcomes.</w:t>
      </w:r>
    </w:p>
    <w:p w14:paraId="0F2BD084" w14:textId="77777777" w:rsidR="000C5DB1" w:rsidRPr="000C5DB1" w:rsidRDefault="000C5DB1" w:rsidP="000C5DB1">
      <w:pPr>
        <w:numPr>
          <w:ilvl w:val="0"/>
          <w:numId w:val="29"/>
        </w:numPr>
        <w:rPr>
          <w:rFonts w:ascii="Calibri" w:eastAsiaTheme="majorEastAsia" w:hAnsi="Calibri" w:cs="Calibri"/>
          <w:color w:val="000000" w:themeColor="text1"/>
        </w:rPr>
      </w:pPr>
      <w:r w:rsidRPr="000C5DB1">
        <w:rPr>
          <w:rFonts w:ascii="Calibri" w:eastAsiaTheme="majorEastAsia" w:hAnsi="Calibri" w:cs="Calibri"/>
          <w:color w:val="000000" w:themeColor="text1"/>
        </w:rPr>
        <w:t>Champion the achievement, attendance, participation and wellbeing of LAC/PLAC and work effectively with carers, Virtual School colleagues and other professionals.</w:t>
      </w:r>
    </w:p>
    <w:p w14:paraId="1EEB0CC8" w14:textId="77777777" w:rsidR="000C5DB1" w:rsidRPr="000C5DB1" w:rsidRDefault="000C5DB1" w:rsidP="000C5DB1">
      <w:pPr>
        <w:numPr>
          <w:ilvl w:val="0"/>
          <w:numId w:val="29"/>
        </w:numPr>
        <w:rPr>
          <w:rFonts w:ascii="Calibri" w:eastAsiaTheme="majorEastAsia" w:hAnsi="Calibri" w:cs="Calibri"/>
          <w:color w:val="000000" w:themeColor="text1"/>
        </w:rPr>
      </w:pPr>
      <w:r w:rsidRPr="000C5DB1">
        <w:rPr>
          <w:rFonts w:ascii="Calibri" w:eastAsiaTheme="majorEastAsia" w:hAnsi="Calibri" w:cs="Calibri"/>
          <w:color w:val="000000" w:themeColor="text1"/>
        </w:rPr>
        <w:t>Contribute to the effective day-to-day organisation and leadership of the school and deputise for the Headteacher or other senior leaders when required.</w:t>
      </w:r>
    </w:p>
    <w:p w14:paraId="3A560A4E" w14:textId="77777777" w:rsidR="000C5DB1" w:rsidRPr="000C5DB1" w:rsidRDefault="000C5DB1" w:rsidP="000C5DB1">
      <w:pPr>
        <w:rPr>
          <w:rFonts w:ascii="Calibri" w:eastAsiaTheme="majorEastAsia" w:hAnsi="Calibri" w:cs="Calibri"/>
          <w:b/>
          <w:bCs/>
          <w:color w:val="000000" w:themeColor="text1"/>
        </w:rPr>
      </w:pPr>
      <w:r w:rsidRPr="000C5DB1">
        <w:rPr>
          <w:rFonts w:ascii="Calibri" w:eastAsiaTheme="majorEastAsia" w:hAnsi="Calibri" w:cs="Calibri"/>
          <w:b/>
          <w:bCs/>
          <w:color w:val="000000" w:themeColor="text1"/>
        </w:rPr>
        <w:t>Staff Management and Professional Development</w:t>
      </w:r>
    </w:p>
    <w:p w14:paraId="11D62E47" w14:textId="77777777" w:rsidR="000C5DB1" w:rsidRPr="000C5DB1" w:rsidRDefault="000C5DB1" w:rsidP="000C5DB1">
      <w:pPr>
        <w:numPr>
          <w:ilvl w:val="0"/>
          <w:numId w:val="30"/>
        </w:numPr>
        <w:rPr>
          <w:rFonts w:ascii="Calibri" w:eastAsiaTheme="majorEastAsia" w:hAnsi="Calibri" w:cs="Calibri"/>
          <w:color w:val="000000" w:themeColor="text1"/>
        </w:rPr>
      </w:pPr>
      <w:r w:rsidRPr="000C5DB1">
        <w:rPr>
          <w:rFonts w:ascii="Calibri" w:eastAsiaTheme="majorEastAsia" w:hAnsi="Calibri" w:cs="Calibri"/>
          <w:color w:val="000000" w:themeColor="text1"/>
        </w:rPr>
        <w:t>Work collaboratively and positively within the established SLT, contributing to collective decision-making and shared responsibility for school improvement.</w:t>
      </w:r>
    </w:p>
    <w:p w14:paraId="60BA0866" w14:textId="77777777" w:rsidR="000C5DB1" w:rsidRPr="000C5DB1" w:rsidRDefault="000C5DB1" w:rsidP="000C5DB1">
      <w:pPr>
        <w:numPr>
          <w:ilvl w:val="0"/>
          <w:numId w:val="30"/>
        </w:numPr>
        <w:rPr>
          <w:rFonts w:ascii="Calibri" w:eastAsiaTheme="majorEastAsia" w:hAnsi="Calibri" w:cs="Calibri"/>
          <w:color w:val="000000" w:themeColor="text1"/>
        </w:rPr>
      </w:pPr>
      <w:r w:rsidRPr="000C5DB1">
        <w:rPr>
          <w:rFonts w:ascii="Calibri" w:eastAsiaTheme="majorEastAsia" w:hAnsi="Calibri" w:cs="Calibri"/>
          <w:color w:val="000000" w:themeColor="text1"/>
        </w:rPr>
        <w:t>Build strong professional relationships with teaching and support staff, recognising and valuing their expertise.</w:t>
      </w:r>
    </w:p>
    <w:p w14:paraId="5BE10A25" w14:textId="77777777" w:rsidR="000C5DB1" w:rsidRPr="000C5DB1" w:rsidRDefault="000C5DB1" w:rsidP="000C5DB1">
      <w:pPr>
        <w:numPr>
          <w:ilvl w:val="0"/>
          <w:numId w:val="30"/>
        </w:numPr>
        <w:rPr>
          <w:rFonts w:ascii="Calibri" w:eastAsiaTheme="majorEastAsia" w:hAnsi="Calibri" w:cs="Calibri"/>
          <w:color w:val="000000" w:themeColor="text1"/>
        </w:rPr>
      </w:pPr>
      <w:r w:rsidRPr="000C5DB1">
        <w:rPr>
          <w:rFonts w:ascii="Calibri" w:eastAsiaTheme="majorEastAsia" w:hAnsi="Calibri" w:cs="Calibri"/>
          <w:color w:val="000000" w:themeColor="text1"/>
        </w:rPr>
        <w:t>Support, coach and appropriately challenge teachers and subject leaders to develop their practice and leadership.</w:t>
      </w:r>
    </w:p>
    <w:p w14:paraId="634F0628" w14:textId="77777777" w:rsidR="000C5DB1" w:rsidRPr="000C5DB1" w:rsidRDefault="000C5DB1" w:rsidP="000C5DB1">
      <w:pPr>
        <w:numPr>
          <w:ilvl w:val="0"/>
          <w:numId w:val="30"/>
        </w:numPr>
        <w:rPr>
          <w:rFonts w:ascii="Calibri" w:eastAsiaTheme="majorEastAsia" w:hAnsi="Calibri" w:cs="Calibri"/>
          <w:color w:val="000000" w:themeColor="text1"/>
        </w:rPr>
      </w:pPr>
      <w:r w:rsidRPr="000C5DB1">
        <w:rPr>
          <w:rFonts w:ascii="Calibri" w:eastAsiaTheme="majorEastAsia" w:hAnsi="Calibri" w:cs="Calibri"/>
          <w:color w:val="000000" w:themeColor="text1"/>
        </w:rPr>
        <w:lastRenderedPageBreak/>
        <w:t>Identify and share effective practice and contribute to professional development aligned with school priorities.</w:t>
      </w:r>
    </w:p>
    <w:p w14:paraId="69AC08C4" w14:textId="77777777" w:rsidR="000C5DB1" w:rsidRPr="000C5DB1" w:rsidRDefault="000C5DB1" w:rsidP="000C5DB1">
      <w:pPr>
        <w:numPr>
          <w:ilvl w:val="0"/>
          <w:numId w:val="30"/>
        </w:numPr>
        <w:rPr>
          <w:rFonts w:ascii="Calibri" w:eastAsiaTheme="majorEastAsia" w:hAnsi="Calibri" w:cs="Calibri"/>
          <w:color w:val="000000" w:themeColor="text1"/>
        </w:rPr>
      </w:pPr>
      <w:r w:rsidRPr="000C5DB1">
        <w:rPr>
          <w:rFonts w:ascii="Calibri" w:eastAsiaTheme="majorEastAsia" w:hAnsi="Calibri" w:cs="Calibri"/>
          <w:color w:val="000000" w:themeColor="text1"/>
        </w:rPr>
        <w:t>Support colleagues requiring additional professional guidance and development where appropriate.</w:t>
      </w:r>
    </w:p>
    <w:p w14:paraId="07D9380D" w14:textId="77777777" w:rsidR="000C5DB1" w:rsidRPr="000C5DB1" w:rsidRDefault="000C5DB1" w:rsidP="000C5DB1">
      <w:pPr>
        <w:numPr>
          <w:ilvl w:val="0"/>
          <w:numId w:val="30"/>
        </w:numPr>
        <w:rPr>
          <w:rFonts w:ascii="Calibri" w:eastAsiaTheme="majorEastAsia" w:hAnsi="Calibri" w:cs="Calibri"/>
          <w:color w:val="000000" w:themeColor="text1"/>
        </w:rPr>
      </w:pPr>
      <w:r w:rsidRPr="000C5DB1">
        <w:rPr>
          <w:rFonts w:ascii="Calibri" w:eastAsiaTheme="majorEastAsia" w:hAnsi="Calibri" w:cs="Calibri"/>
          <w:color w:val="000000" w:themeColor="text1"/>
        </w:rPr>
        <w:t>Promote a culture of professional trust, reflection, teamwork and accountability, with appropriate regard for staff wellbeing and workload.</w:t>
      </w:r>
    </w:p>
    <w:p w14:paraId="3347ECF7" w14:textId="77777777" w:rsidR="000C5DB1" w:rsidRPr="000C5DB1" w:rsidRDefault="000C5DB1" w:rsidP="000C5DB1">
      <w:pPr>
        <w:rPr>
          <w:rFonts w:ascii="Calibri" w:eastAsiaTheme="majorEastAsia" w:hAnsi="Calibri" w:cs="Calibri"/>
          <w:b/>
          <w:bCs/>
          <w:color w:val="000000" w:themeColor="text1"/>
        </w:rPr>
      </w:pPr>
      <w:r w:rsidRPr="000C5DB1">
        <w:rPr>
          <w:rFonts w:ascii="Calibri" w:eastAsiaTheme="majorEastAsia" w:hAnsi="Calibri" w:cs="Calibri"/>
          <w:b/>
          <w:bCs/>
          <w:color w:val="000000" w:themeColor="text1"/>
        </w:rPr>
        <w:t>Governance, Accountability and Working in Partnership</w:t>
      </w:r>
    </w:p>
    <w:p w14:paraId="695A99F1" w14:textId="77777777" w:rsidR="000C5DB1" w:rsidRPr="000C5DB1" w:rsidRDefault="000C5DB1" w:rsidP="000C5DB1">
      <w:pPr>
        <w:numPr>
          <w:ilvl w:val="0"/>
          <w:numId w:val="31"/>
        </w:numPr>
        <w:rPr>
          <w:rFonts w:ascii="Calibri" w:eastAsiaTheme="majorEastAsia" w:hAnsi="Calibri" w:cs="Calibri"/>
          <w:color w:val="000000" w:themeColor="text1"/>
        </w:rPr>
      </w:pPr>
      <w:r w:rsidRPr="000C5DB1">
        <w:rPr>
          <w:rFonts w:ascii="Calibri" w:eastAsiaTheme="majorEastAsia" w:hAnsi="Calibri" w:cs="Calibri"/>
          <w:color w:val="000000" w:themeColor="text1"/>
        </w:rPr>
        <w:t>Provide clear and accurate information to the Headteacher, SLT and governing body regarding standards and areas of responsibility.</w:t>
      </w:r>
    </w:p>
    <w:p w14:paraId="53D0A710" w14:textId="77777777" w:rsidR="000C5DB1" w:rsidRPr="000C5DB1" w:rsidRDefault="000C5DB1" w:rsidP="000C5DB1">
      <w:pPr>
        <w:numPr>
          <w:ilvl w:val="0"/>
          <w:numId w:val="31"/>
        </w:numPr>
        <w:rPr>
          <w:rFonts w:ascii="Calibri" w:eastAsiaTheme="majorEastAsia" w:hAnsi="Calibri" w:cs="Calibri"/>
          <w:color w:val="000000" w:themeColor="text1"/>
        </w:rPr>
      </w:pPr>
      <w:r w:rsidRPr="000C5DB1">
        <w:rPr>
          <w:rFonts w:ascii="Calibri" w:eastAsiaTheme="majorEastAsia" w:hAnsi="Calibri" w:cs="Calibri"/>
          <w:color w:val="000000" w:themeColor="text1"/>
        </w:rPr>
        <w:t>Contribute to governors' understanding of school improvement priorities and the impact of actions taken.</w:t>
      </w:r>
    </w:p>
    <w:p w14:paraId="06A5FBF7" w14:textId="77777777" w:rsidR="000C5DB1" w:rsidRPr="000C5DB1" w:rsidRDefault="000C5DB1" w:rsidP="000C5DB1">
      <w:pPr>
        <w:numPr>
          <w:ilvl w:val="0"/>
          <w:numId w:val="31"/>
        </w:numPr>
        <w:rPr>
          <w:rFonts w:ascii="Calibri" w:eastAsiaTheme="majorEastAsia" w:hAnsi="Calibri" w:cs="Calibri"/>
          <w:color w:val="000000" w:themeColor="text1"/>
        </w:rPr>
      </w:pPr>
      <w:r w:rsidRPr="000C5DB1">
        <w:rPr>
          <w:rFonts w:ascii="Calibri" w:eastAsiaTheme="majorEastAsia" w:hAnsi="Calibri" w:cs="Calibri"/>
          <w:color w:val="000000" w:themeColor="text1"/>
        </w:rPr>
        <w:t>Ensure statutory responsibilities within designated areas are fulfilled and school policies and procedures are implemented effectively.</w:t>
      </w:r>
    </w:p>
    <w:p w14:paraId="28BFDC78" w14:textId="77777777" w:rsidR="000C5DB1" w:rsidRPr="000C5DB1" w:rsidRDefault="000C5DB1" w:rsidP="000C5DB1">
      <w:pPr>
        <w:numPr>
          <w:ilvl w:val="0"/>
          <w:numId w:val="31"/>
        </w:numPr>
        <w:rPr>
          <w:rFonts w:ascii="Calibri" w:eastAsiaTheme="majorEastAsia" w:hAnsi="Calibri" w:cs="Calibri"/>
          <w:color w:val="000000" w:themeColor="text1"/>
        </w:rPr>
      </w:pPr>
      <w:r w:rsidRPr="000C5DB1">
        <w:rPr>
          <w:rFonts w:ascii="Calibri" w:eastAsiaTheme="majorEastAsia" w:hAnsi="Calibri" w:cs="Calibri"/>
          <w:color w:val="000000" w:themeColor="text1"/>
        </w:rPr>
        <w:t>Build positive, respectful and constructive relationships with parents and carers, including when challenging conversations are required.</w:t>
      </w:r>
    </w:p>
    <w:p w14:paraId="6379A1BC" w14:textId="77777777" w:rsidR="000C5DB1" w:rsidRPr="000C5DB1" w:rsidRDefault="000C5DB1" w:rsidP="000C5DB1">
      <w:pPr>
        <w:numPr>
          <w:ilvl w:val="0"/>
          <w:numId w:val="31"/>
        </w:numPr>
        <w:rPr>
          <w:rFonts w:ascii="Calibri" w:eastAsiaTheme="majorEastAsia" w:hAnsi="Calibri" w:cs="Calibri"/>
          <w:color w:val="000000" w:themeColor="text1"/>
        </w:rPr>
      </w:pPr>
      <w:r w:rsidRPr="000C5DB1">
        <w:rPr>
          <w:rFonts w:ascii="Calibri" w:eastAsiaTheme="majorEastAsia" w:hAnsi="Calibri" w:cs="Calibri"/>
          <w:color w:val="000000" w:themeColor="text1"/>
        </w:rPr>
        <w:t>Work collaboratively with external agencies and professionals to secure appropriate support for pupils and families.</w:t>
      </w:r>
    </w:p>
    <w:p w14:paraId="4C3EA7B3" w14:textId="77777777" w:rsidR="000C5DB1" w:rsidRPr="000C5DB1" w:rsidRDefault="000C5DB1" w:rsidP="000C5DB1">
      <w:pPr>
        <w:numPr>
          <w:ilvl w:val="0"/>
          <w:numId w:val="31"/>
        </w:numPr>
        <w:rPr>
          <w:rFonts w:ascii="Calibri" w:eastAsiaTheme="majorEastAsia" w:hAnsi="Calibri" w:cs="Calibri"/>
          <w:color w:val="000000" w:themeColor="text1"/>
        </w:rPr>
      </w:pPr>
      <w:r w:rsidRPr="000C5DB1">
        <w:rPr>
          <w:rFonts w:ascii="Calibri" w:eastAsiaTheme="majorEastAsia" w:hAnsi="Calibri" w:cs="Calibri"/>
          <w:color w:val="000000" w:themeColor="text1"/>
        </w:rPr>
        <w:t>Represent the school professionally and positively within the wider community.</w:t>
      </w:r>
    </w:p>
    <w:p w14:paraId="1AB46847" w14:textId="77777777" w:rsidR="000C5DB1" w:rsidRPr="000C5DB1" w:rsidRDefault="000C5DB1" w:rsidP="000C5DB1">
      <w:pPr>
        <w:rPr>
          <w:rFonts w:ascii="Calibri" w:eastAsiaTheme="majorEastAsia" w:hAnsi="Calibri" w:cs="Calibri"/>
          <w:b/>
          <w:bCs/>
          <w:color w:val="000000" w:themeColor="text1"/>
        </w:rPr>
      </w:pPr>
      <w:r w:rsidRPr="000C5DB1">
        <w:rPr>
          <w:rFonts w:ascii="Calibri" w:eastAsiaTheme="majorEastAsia" w:hAnsi="Calibri" w:cs="Calibri"/>
          <w:b/>
          <w:bCs/>
          <w:color w:val="000000" w:themeColor="text1"/>
        </w:rPr>
        <w:t>Other Areas of Responsibility</w:t>
      </w:r>
    </w:p>
    <w:p w14:paraId="16113500" w14:textId="77777777" w:rsidR="000C5DB1" w:rsidRPr="000C5DB1" w:rsidRDefault="000C5DB1" w:rsidP="000C5DB1">
      <w:pPr>
        <w:rPr>
          <w:rFonts w:ascii="Calibri" w:eastAsiaTheme="majorEastAsia" w:hAnsi="Calibri" w:cs="Calibri"/>
          <w:b/>
          <w:bCs/>
          <w:color w:val="000000" w:themeColor="text1"/>
        </w:rPr>
      </w:pPr>
      <w:r w:rsidRPr="000C5DB1">
        <w:rPr>
          <w:rFonts w:ascii="Calibri" w:eastAsiaTheme="majorEastAsia" w:hAnsi="Calibri" w:cs="Calibri"/>
          <w:b/>
          <w:bCs/>
          <w:color w:val="000000" w:themeColor="text1"/>
        </w:rPr>
        <w:t>Safeguarding</w:t>
      </w:r>
    </w:p>
    <w:p w14:paraId="2D2B063C" w14:textId="77777777" w:rsidR="000C5DB1" w:rsidRPr="000C5DB1" w:rsidRDefault="000C5DB1" w:rsidP="000C5DB1">
      <w:pPr>
        <w:rPr>
          <w:rFonts w:ascii="Calibri" w:eastAsiaTheme="majorEastAsia" w:hAnsi="Calibri" w:cs="Calibri"/>
          <w:color w:val="000000" w:themeColor="text1"/>
        </w:rPr>
      </w:pPr>
      <w:r w:rsidRPr="000C5DB1">
        <w:rPr>
          <w:rFonts w:ascii="Calibri" w:eastAsiaTheme="majorEastAsia" w:hAnsi="Calibri" w:cs="Calibri"/>
          <w:color w:val="000000" w:themeColor="text1"/>
        </w:rPr>
        <w:t>As Deputy Designated Safeguarding Lead, the Assistant Headteacher will:</w:t>
      </w:r>
    </w:p>
    <w:p w14:paraId="669AFF57" w14:textId="77777777" w:rsidR="000C5DB1" w:rsidRPr="000C5DB1" w:rsidRDefault="000C5DB1" w:rsidP="000C5DB1">
      <w:pPr>
        <w:numPr>
          <w:ilvl w:val="0"/>
          <w:numId w:val="32"/>
        </w:numPr>
        <w:rPr>
          <w:rFonts w:ascii="Calibri" w:eastAsiaTheme="majorEastAsia" w:hAnsi="Calibri" w:cs="Calibri"/>
          <w:color w:val="000000" w:themeColor="text1"/>
        </w:rPr>
      </w:pPr>
      <w:r w:rsidRPr="000C5DB1">
        <w:rPr>
          <w:rFonts w:ascii="Calibri" w:eastAsiaTheme="majorEastAsia" w:hAnsi="Calibri" w:cs="Calibri"/>
          <w:color w:val="000000" w:themeColor="text1"/>
        </w:rPr>
        <w:t>Support the DSL in maintaining a strong and vigilant whole-school safeguarding culture.</w:t>
      </w:r>
    </w:p>
    <w:p w14:paraId="63429AC0" w14:textId="77777777" w:rsidR="000C5DB1" w:rsidRPr="000C5DB1" w:rsidRDefault="000C5DB1" w:rsidP="000C5DB1">
      <w:pPr>
        <w:numPr>
          <w:ilvl w:val="0"/>
          <w:numId w:val="32"/>
        </w:numPr>
        <w:rPr>
          <w:rFonts w:ascii="Calibri" w:eastAsiaTheme="majorEastAsia" w:hAnsi="Calibri" w:cs="Calibri"/>
          <w:color w:val="000000" w:themeColor="text1"/>
        </w:rPr>
      </w:pPr>
      <w:r w:rsidRPr="000C5DB1">
        <w:rPr>
          <w:rFonts w:ascii="Calibri" w:eastAsiaTheme="majorEastAsia" w:hAnsi="Calibri" w:cs="Calibri"/>
          <w:color w:val="000000" w:themeColor="text1"/>
        </w:rPr>
        <w:t>Respond appropriately and promptly to safeguarding and child protection concerns, maintaining accurate and confidential records.</w:t>
      </w:r>
    </w:p>
    <w:p w14:paraId="0D37920B" w14:textId="77777777" w:rsidR="000C5DB1" w:rsidRPr="000C5DB1" w:rsidRDefault="000C5DB1" w:rsidP="000C5DB1">
      <w:pPr>
        <w:numPr>
          <w:ilvl w:val="0"/>
          <w:numId w:val="32"/>
        </w:numPr>
        <w:rPr>
          <w:rFonts w:ascii="Calibri" w:eastAsiaTheme="majorEastAsia" w:hAnsi="Calibri" w:cs="Calibri"/>
          <w:color w:val="000000" w:themeColor="text1"/>
        </w:rPr>
      </w:pPr>
      <w:r w:rsidRPr="000C5DB1">
        <w:rPr>
          <w:rFonts w:ascii="Calibri" w:eastAsiaTheme="majorEastAsia" w:hAnsi="Calibri" w:cs="Calibri"/>
          <w:color w:val="000000" w:themeColor="text1"/>
        </w:rPr>
        <w:t>Support referrals, information sharing and effective multi-agency working in accordance with statutory guidance and school procedures.</w:t>
      </w:r>
    </w:p>
    <w:p w14:paraId="27EA5EC1" w14:textId="77777777" w:rsidR="000C5DB1" w:rsidRPr="000C5DB1" w:rsidRDefault="000C5DB1" w:rsidP="000C5DB1">
      <w:pPr>
        <w:numPr>
          <w:ilvl w:val="0"/>
          <w:numId w:val="32"/>
        </w:numPr>
        <w:rPr>
          <w:rFonts w:ascii="Calibri" w:eastAsiaTheme="majorEastAsia" w:hAnsi="Calibri" w:cs="Calibri"/>
          <w:color w:val="000000" w:themeColor="text1"/>
        </w:rPr>
      </w:pPr>
      <w:r w:rsidRPr="000C5DB1">
        <w:rPr>
          <w:rFonts w:ascii="Calibri" w:eastAsiaTheme="majorEastAsia" w:hAnsi="Calibri" w:cs="Calibri"/>
          <w:color w:val="000000" w:themeColor="text1"/>
        </w:rPr>
        <w:t>Provide safeguarding advice and support to staff and contribute to safeguarding training and updates.</w:t>
      </w:r>
    </w:p>
    <w:p w14:paraId="6541D2C6" w14:textId="77777777" w:rsidR="000C5DB1" w:rsidRPr="000C5DB1" w:rsidRDefault="000C5DB1" w:rsidP="000C5DB1">
      <w:pPr>
        <w:numPr>
          <w:ilvl w:val="0"/>
          <w:numId w:val="32"/>
        </w:numPr>
        <w:rPr>
          <w:rFonts w:ascii="Calibri" w:eastAsiaTheme="majorEastAsia" w:hAnsi="Calibri" w:cs="Calibri"/>
          <w:color w:val="000000" w:themeColor="text1"/>
        </w:rPr>
      </w:pPr>
      <w:r w:rsidRPr="000C5DB1">
        <w:rPr>
          <w:rFonts w:ascii="Calibri" w:eastAsiaTheme="majorEastAsia" w:hAnsi="Calibri" w:cs="Calibri"/>
          <w:color w:val="000000" w:themeColor="text1"/>
        </w:rPr>
        <w:t>Recognise and respond to the links between safeguarding, attendance, behaviour, disadvantage and wellbeing.</w:t>
      </w:r>
    </w:p>
    <w:p w14:paraId="293FECC5" w14:textId="77777777" w:rsidR="000C5DB1" w:rsidRPr="000C5DB1" w:rsidRDefault="000C5DB1" w:rsidP="000C5DB1">
      <w:pPr>
        <w:numPr>
          <w:ilvl w:val="0"/>
          <w:numId w:val="32"/>
        </w:numPr>
        <w:rPr>
          <w:rFonts w:ascii="Calibri" w:eastAsiaTheme="majorEastAsia" w:hAnsi="Calibri" w:cs="Calibri"/>
          <w:color w:val="000000" w:themeColor="text1"/>
        </w:rPr>
      </w:pPr>
      <w:r w:rsidRPr="000C5DB1">
        <w:rPr>
          <w:rFonts w:ascii="Calibri" w:eastAsiaTheme="majorEastAsia" w:hAnsi="Calibri" w:cs="Calibri"/>
          <w:color w:val="000000" w:themeColor="text1"/>
        </w:rPr>
        <w:t>Maintain appropriate DDSL training and up-to-date safeguarding knowledge.</w:t>
      </w:r>
    </w:p>
    <w:p w14:paraId="146AF831" w14:textId="77777777" w:rsidR="000C5DB1" w:rsidRPr="000C5DB1" w:rsidRDefault="000C5DB1" w:rsidP="000C5DB1">
      <w:pPr>
        <w:rPr>
          <w:rFonts w:ascii="Calibri" w:eastAsiaTheme="majorEastAsia" w:hAnsi="Calibri" w:cs="Calibri"/>
          <w:b/>
          <w:bCs/>
          <w:color w:val="000000" w:themeColor="text1"/>
        </w:rPr>
      </w:pPr>
      <w:r w:rsidRPr="000C5DB1">
        <w:rPr>
          <w:rFonts w:ascii="Calibri" w:eastAsiaTheme="majorEastAsia" w:hAnsi="Calibri" w:cs="Calibri"/>
          <w:b/>
          <w:bCs/>
          <w:color w:val="000000" w:themeColor="text1"/>
        </w:rPr>
        <w:t>Pastoral</w:t>
      </w:r>
    </w:p>
    <w:p w14:paraId="66C0333C" w14:textId="77777777" w:rsidR="000C5DB1" w:rsidRPr="000C5DB1" w:rsidRDefault="000C5DB1" w:rsidP="000C5DB1">
      <w:pPr>
        <w:numPr>
          <w:ilvl w:val="0"/>
          <w:numId w:val="33"/>
        </w:numPr>
        <w:rPr>
          <w:rFonts w:ascii="Calibri" w:eastAsiaTheme="majorEastAsia" w:hAnsi="Calibri" w:cs="Calibri"/>
          <w:color w:val="000000" w:themeColor="text1"/>
        </w:rPr>
      </w:pPr>
      <w:r w:rsidRPr="000C5DB1">
        <w:rPr>
          <w:rFonts w:ascii="Calibri" w:eastAsiaTheme="majorEastAsia" w:hAnsi="Calibri" w:cs="Calibri"/>
          <w:color w:val="000000" w:themeColor="text1"/>
        </w:rPr>
        <w:t>Develop strong, trusting relationships with children, particularly those who are disadvantaged, vulnerable or experiencing barriers to education.</w:t>
      </w:r>
    </w:p>
    <w:p w14:paraId="767A70EA" w14:textId="77777777" w:rsidR="000C5DB1" w:rsidRPr="000C5DB1" w:rsidRDefault="000C5DB1" w:rsidP="000C5DB1">
      <w:pPr>
        <w:numPr>
          <w:ilvl w:val="0"/>
          <w:numId w:val="33"/>
        </w:numPr>
        <w:rPr>
          <w:rFonts w:ascii="Calibri" w:eastAsiaTheme="majorEastAsia" w:hAnsi="Calibri" w:cs="Calibri"/>
          <w:color w:val="000000" w:themeColor="text1"/>
        </w:rPr>
      </w:pPr>
      <w:r w:rsidRPr="000C5DB1">
        <w:rPr>
          <w:rFonts w:ascii="Calibri" w:eastAsiaTheme="majorEastAsia" w:hAnsi="Calibri" w:cs="Calibri"/>
          <w:color w:val="000000" w:themeColor="text1"/>
        </w:rPr>
        <w:t>Work closely with parents/carers to understand and address barriers affecting attendance, learning, behaviour and wellbeing.</w:t>
      </w:r>
    </w:p>
    <w:p w14:paraId="524AC555" w14:textId="77777777" w:rsidR="000C5DB1" w:rsidRPr="000C5DB1" w:rsidRDefault="000C5DB1" w:rsidP="000C5DB1">
      <w:pPr>
        <w:numPr>
          <w:ilvl w:val="0"/>
          <w:numId w:val="33"/>
        </w:numPr>
        <w:rPr>
          <w:rFonts w:ascii="Calibri" w:eastAsiaTheme="majorEastAsia" w:hAnsi="Calibri" w:cs="Calibri"/>
          <w:color w:val="000000" w:themeColor="text1"/>
        </w:rPr>
      </w:pPr>
      <w:r w:rsidRPr="000C5DB1">
        <w:rPr>
          <w:rFonts w:ascii="Calibri" w:eastAsiaTheme="majorEastAsia" w:hAnsi="Calibri" w:cs="Calibri"/>
          <w:color w:val="000000" w:themeColor="text1"/>
        </w:rPr>
        <w:t>Champion Pupil Premium pupils and LAC/PLAC, ensuring high aspirations, appropriate support and equitable access to the wider life of the school.</w:t>
      </w:r>
    </w:p>
    <w:p w14:paraId="19811F54" w14:textId="77777777" w:rsidR="000C5DB1" w:rsidRPr="000C5DB1" w:rsidRDefault="000C5DB1" w:rsidP="000C5DB1">
      <w:pPr>
        <w:numPr>
          <w:ilvl w:val="0"/>
          <w:numId w:val="33"/>
        </w:numPr>
        <w:rPr>
          <w:rFonts w:ascii="Calibri" w:eastAsiaTheme="majorEastAsia" w:hAnsi="Calibri" w:cs="Calibri"/>
          <w:color w:val="000000" w:themeColor="text1"/>
        </w:rPr>
      </w:pPr>
      <w:r w:rsidRPr="000C5DB1">
        <w:rPr>
          <w:rFonts w:ascii="Calibri" w:eastAsiaTheme="majorEastAsia" w:hAnsi="Calibri" w:cs="Calibri"/>
          <w:color w:val="000000" w:themeColor="text1"/>
        </w:rPr>
        <w:t>Work with carers, social workers, Virtual School colleagues and other professionals to support LAC/PLAC, including contributing to Personal Education Plans where appropriate.</w:t>
      </w:r>
    </w:p>
    <w:p w14:paraId="099B9E01" w14:textId="77777777" w:rsidR="000C5DB1" w:rsidRPr="000C5DB1" w:rsidRDefault="000C5DB1" w:rsidP="000C5DB1">
      <w:pPr>
        <w:numPr>
          <w:ilvl w:val="0"/>
          <w:numId w:val="33"/>
        </w:numPr>
        <w:rPr>
          <w:rFonts w:ascii="Calibri" w:eastAsiaTheme="majorEastAsia" w:hAnsi="Calibri" w:cs="Calibri"/>
          <w:color w:val="000000" w:themeColor="text1"/>
        </w:rPr>
      </w:pPr>
      <w:r w:rsidRPr="000C5DB1">
        <w:rPr>
          <w:rFonts w:ascii="Calibri" w:eastAsiaTheme="majorEastAsia" w:hAnsi="Calibri" w:cs="Calibri"/>
          <w:color w:val="000000" w:themeColor="text1"/>
        </w:rPr>
        <w:t>Ensure children's voices are heard and that pupils feel safe, valued, included and able to seek support.</w:t>
      </w:r>
    </w:p>
    <w:p w14:paraId="32094097" w14:textId="77777777" w:rsidR="000C5DB1" w:rsidRPr="000C5DB1" w:rsidRDefault="000C5DB1" w:rsidP="000C5DB1">
      <w:pPr>
        <w:numPr>
          <w:ilvl w:val="0"/>
          <w:numId w:val="33"/>
        </w:numPr>
        <w:rPr>
          <w:rFonts w:ascii="Calibri" w:eastAsiaTheme="majorEastAsia" w:hAnsi="Calibri" w:cs="Calibri"/>
          <w:color w:val="000000" w:themeColor="text1"/>
        </w:rPr>
      </w:pPr>
      <w:r w:rsidRPr="000C5DB1">
        <w:rPr>
          <w:rFonts w:ascii="Calibri" w:eastAsiaTheme="majorEastAsia" w:hAnsi="Calibri" w:cs="Calibri"/>
          <w:color w:val="000000" w:themeColor="text1"/>
        </w:rPr>
        <w:lastRenderedPageBreak/>
        <w:t>Promote a whole-school approach in which academic achievement, attendance, safeguarding and wellbeing are understood as interconnected.</w:t>
      </w:r>
    </w:p>
    <w:p w14:paraId="27FFAB7C" w14:textId="77777777" w:rsidR="000C5DB1" w:rsidRPr="000C5DB1" w:rsidRDefault="000C5DB1" w:rsidP="000C5DB1">
      <w:pPr>
        <w:rPr>
          <w:rFonts w:ascii="Calibri" w:eastAsiaTheme="majorEastAsia" w:hAnsi="Calibri" w:cs="Calibri"/>
          <w:b/>
          <w:bCs/>
          <w:color w:val="000000" w:themeColor="text1"/>
        </w:rPr>
      </w:pPr>
      <w:r w:rsidRPr="000C5DB1">
        <w:rPr>
          <w:rFonts w:ascii="Calibri" w:eastAsiaTheme="majorEastAsia" w:hAnsi="Calibri" w:cs="Calibri"/>
          <w:b/>
          <w:bCs/>
          <w:color w:val="000000" w:themeColor="text1"/>
        </w:rPr>
        <w:t>Teaching Commitment and Deployment</w:t>
      </w:r>
    </w:p>
    <w:p w14:paraId="16628A98" w14:textId="77777777" w:rsidR="000C5DB1" w:rsidRPr="000C5DB1" w:rsidRDefault="000C5DB1" w:rsidP="000C5DB1">
      <w:pPr>
        <w:rPr>
          <w:rFonts w:ascii="Calibri" w:eastAsiaTheme="majorEastAsia" w:hAnsi="Calibri" w:cs="Calibri"/>
          <w:color w:val="000000" w:themeColor="text1"/>
        </w:rPr>
      </w:pPr>
      <w:r w:rsidRPr="000C5DB1">
        <w:rPr>
          <w:rFonts w:ascii="Calibri" w:eastAsiaTheme="majorEastAsia" w:hAnsi="Calibri" w:cs="Calibri"/>
          <w:color w:val="000000" w:themeColor="text1"/>
        </w:rPr>
        <w:t>The post will be non-class-based in the first instance, providing the capacity and flexibility required to fulfil its whole-school leadership responsibilities. The Assistant Headteacher will, however, remain actively connected to classroom practice through activities such as modelling teaching, team teaching, targeted teaching/intervention and supporting colleagues.</w:t>
      </w:r>
    </w:p>
    <w:p w14:paraId="5D6B94D3" w14:textId="77777777" w:rsidR="000C5DB1" w:rsidRPr="000C5DB1" w:rsidRDefault="000C5DB1" w:rsidP="000C5DB1">
      <w:pPr>
        <w:rPr>
          <w:rFonts w:ascii="Calibri" w:eastAsiaTheme="majorEastAsia" w:hAnsi="Calibri" w:cs="Calibri"/>
          <w:color w:val="000000" w:themeColor="text1"/>
        </w:rPr>
      </w:pPr>
      <w:r w:rsidRPr="000C5DB1">
        <w:rPr>
          <w:rFonts w:ascii="Calibri" w:eastAsiaTheme="majorEastAsia" w:hAnsi="Calibri" w:cs="Calibri"/>
          <w:color w:val="000000" w:themeColor="text1"/>
        </w:rPr>
        <w:t>Deployment and teaching commitment will be reviewed in response to the changing needs and priorities of the school. The role may therefore include a different teaching commitment in the future, following appropriate discussion. Flexibility and a willingness to contribute wherever required are essential.</w:t>
      </w:r>
    </w:p>
    <w:p w14:paraId="033957EB" w14:textId="77777777" w:rsidR="000C5DB1" w:rsidRPr="000C5DB1" w:rsidRDefault="000C5DB1" w:rsidP="000C5DB1">
      <w:pPr>
        <w:rPr>
          <w:rFonts w:ascii="Calibri" w:eastAsiaTheme="majorEastAsia" w:hAnsi="Calibri" w:cs="Calibri"/>
          <w:b/>
          <w:bCs/>
          <w:color w:val="000000" w:themeColor="text1"/>
        </w:rPr>
      </w:pPr>
      <w:r w:rsidRPr="000C5DB1">
        <w:rPr>
          <w:rFonts w:ascii="Calibri" w:eastAsiaTheme="majorEastAsia" w:hAnsi="Calibri" w:cs="Calibri"/>
          <w:b/>
          <w:bCs/>
          <w:i/>
          <w:iCs/>
          <w:color w:val="000000" w:themeColor="text1"/>
        </w:rPr>
        <w:t>This job description sets out the principal responsibilities of the post and is not intended to be exhaustive. Duties and deployment may be reviewed, following appropriate consultation, to reflect the changing needs and priorities of the school.</w:t>
      </w:r>
    </w:p>
    <w:p w14:paraId="0359ED94" w14:textId="2BFBF260" w:rsidR="007B7557" w:rsidRPr="009501A0" w:rsidRDefault="007B7557" w:rsidP="00D85D46"/>
    <w:p w14:paraId="7B8E1BC5" w14:textId="15CC5F09" w:rsidR="007B7557" w:rsidRPr="009501A0" w:rsidRDefault="007B7557" w:rsidP="00D85D46"/>
    <w:p w14:paraId="5C66A985" w14:textId="69823791" w:rsidR="007B7557" w:rsidRPr="009501A0" w:rsidRDefault="007B7557" w:rsidP="00D85D46"/>
    <w:p w14:paraId="439AB73A" w14:textId="21740816" w:rsidR="007B7557" w:rsidRPr="009501A0" w:rsidRDefault="007B7557" w:rsidP="00D85D46"/>
    <w:p w14:paraId="7B66E990" w14:textId="361B34A5" w:rsidR="007B7557" w:rsidRPr="009501A0" w:rsidRDefault="007B7557" w:rsidP="00D85D46"/>
    <w:p w14:paraId="4CBF772E" w14:textId="684C065C" w:rsidR="007B7557" w:rsidRPr="009501A0" w:rsidRDefault="007B7557" w:rsidP="00D85D46"/>
    <w:p w14:paraId="479CF1C8" w14:textId="6AF450E2" w:rsidR="007B7557" w:rsidRPr="009501A0" w:rsidRDefault="007B7557" w:rsidP="00D85D46"/>
    <w:p w14:paraId="39CFD607" w14:textId="7552A1FB" w:rsidR="007B7557" w:rsidRPr="009501A0" w:rsidRDefault="007B7557" w:rsidP="00D85D46"/>
    <w:p w14:paraId="7E1D1969" w14:textId="3D64BB78" w:rsidR="007B7557" w:rsidRPr="009501A0" w:rsidRDefault="007B7557" w:rsidP="00D85D46"/>
    <w:p w14:paraId="5C78BAD7" w14:textId="4F869535" w:rsidR="007B7557" w:rsidRDefault="007B7557" w:rsidP="00D85D46"/>
    <w:p w14:paraId="0085D9B9" w14:textId="77777777" w:rsidR="000C5DB1" w:rsidRDefault="000C5DB1" w:rsidP="00D85D46"/>
    <w:p w14:paraId="17114BF2" w14:textId="77777777" w:rsidR="000C5DB1" w:rsidRDefault="000C5DB1" w:rsidP="00D85D46"/>
    <w:p w14:paraId="16250035" w14:textId="77777777" w:rsidR="000C5DB1" w:rsidRPr="009501A0" w:rsidRDefault="000C5DB1" w:rsidP="00D85D46"/>
    <w:p w14:paraId="3048C906" w14:textId="7354AFD0" w:rsidR="007B7557" w:rsidRPr="009501A0" w:rsidRDefault="007B7557" w:rsidP="00D85D46"/>
    <w:p w14:paraId="12E9A717" w14:textId="28BBDFD2" w:rsidR="007B7557" w:rsidRDefault="007B7557" w:rsidP="00D85D46"/>
    <w:p w14:paraId="7163EC28" w14:textId="77777777" w:rsidR="0082484B" w:rsidRDefault="0082484B" w:rsidP="00D85D46"/>
    <w:p w14:paraId="20A7D053" w14:textId="77777777" w:rsidR="0082484B" w:rsidRDefault="0082484B" w:rsidP="00D85D46"/>
    <w:p w14:paraId="675D9290" w14:textId="77777777" w:rsidR="0082484B" w:rsidRDefault="0082484B" w:rsidP="00D85D46"/>
    <w:p w14:paraId="41188016" w14:textId="77777777" w:rsidR="0082484B" w:rsidRDefault="0082484B" w:rsidP="00D85D46"/>
    <w:p w14:paraId="07FCD14A" w14:textId="77777777" w:rsidR="0082484B" w:rsidRDefault="0082484B" w:rsidP="00D85D46"/>
    <w:p w14:paraId="53A80BB1" w14:textId="77777777" w:rsidR="0082484B" w:rsidRDefault="0082484B" w:rsidP="00D85D46"/>
    <w:p w14:paraId="44455E89" w14:textId="77777777" w:rsidR="0082484B" w:rsidRDefault="0082484B" w:rsidP="00D85D46"/>
    <w:p w14:paraId="5D537FAC" w14:textId="77777777" w:rsidR="0082484B" w:rsidRDefault="0082484B" w:rsidP="00D85D46"/>
    <w:p w14:paraId="5FC01DFF" w14:textId="77777777" w:rsidR="0082484B" w:rsidRDefault="0082484B" w:rsidP="00D85D46"/>
    <w:p w14:paraId="38EF5C1D" w14:textId="77777777" w:rsidR="0082484B" w:rsidRDefault="0082484B" w:rsidP="00D85D46"/>
    <w:p w14:paraId="08A24897" w14:textId="77777777" w:rsidR="0082484B" w:rsidRPr="009501A0" w:rsidRDefault="0082484B" w:rsidP="00D85D46"/>
    <w:p w14:paraId="45CDCD2D" w14:textId="77777777" w:rsidR="009501A0" w:rsidRPr="009501A0" w:rsidRDefault="009501A0" w:rsidP="009501A0">
      <w:pPr>
        <w:pStyle w:val="Heading1"/>
        <w:rPr>
          <w:rFonts w:asciiTheme="minorHAnsi" w:hAnsiTheme="minorHAnsi" w:cstheme="minorHAnsi"/>
          <w:b/>
          <w:color w:val="000000" w:themeColor="text1"/>
          <w:sz w:val="22"/>
          <w:szCs w:val="22"/>
        </w:rPr>
      </w:pPr>
      <w:r w:rsidRPr="009501A0">
        <w:rPr>
          <w:rFonts w:asciiTheme="minorHAnsi" w:hAnsiTheme="minorHAnsi" w:cstheme="minorHAnsi"/>
          <w:b/>
          <w:color w:val="000000" w:themeColor="text1"/>
          <w:sz w:val="22"/>
          <w:szCs w:val="22"/>
        </w:rPr>
        <w:lastRenderedPageBreak/>
        <w:t>Person Specification</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524"/>
        <w:gridCol w:w="5919"/>
        <w:gridCol w:w="1465"/>
      </w:tblGrid>
      <w:tr w:rsidR="009501A0" w:rsidRPr="009501A0" w14:paraId="1C4DC7A8" w14:textId="77777777" w:rsidTr="00DC4D37">
        <w:trPr>
          <w:cantSplit/>
        </w:trPr>
        <w:tc>
          <w:tcPr>
            <w:tcW w:w="1524" w:type="dxa"/>
            <w:tcBorders>
              <w:top w:val="single" w:sz="4" w:space="0" w:color="F8F8F8"/>
              <w:left w:val="single" w:sz="4" w:space="0" w:color="F8F8F8"/>
              <w:bottom w:val="single" w:sz="4" w:space="0" w:color="F8F8F8"/>
              <w:right w:val="single" w:sz="12" w:space="0" w:color="F8F8F8"/>
            </w:tcBorders>
            <w:shd w:val="clear" w:color="auto" w:fill="660033"/>
            <w:hideMark/>
          </w:tcPr>
          <w:p w14:paraId="03451935" w14:textId="77777777" w:rsidR="009501A0" w:rsidRPr="009501A0" w:rsidRDefault="009501A0" w:rsidP="009501A0">
            <w:pPr>
              <w:pStyle w:val="1bodycopy10pt"/>
              <w:suppressAutoHyphens/>
              <w:spacing w:after="0"/>
              <w:jc w:val="center"/>
              <w:rPr>
                <w:rFonts w:asciiTheme="minorHAnsi" w:hAnsiTheme="minorHAnsi" w:cstheme="minorHAnsi"/>
                <w:caps/>
                <w:color w:val="F8F8F8"/>
                <w:szCs w:val="22"/>
                <w:highlight w:val="black"/>
                <w:lang w:val="en-GB"/>
              </w:rPr>
            </w:pPr>
            <w:r w:rsidRPr="009501A0">
              <w:rPr>
                <w:rFonts w:asciiTheme="minorHAnsi" w:hAnsiTheme="minorHAnsi" w:cstheme="minorHAnsi"/>
                <w:caps/>
                <w:color w:val="F8F8F8"/>
                <w:szCs w:val="22"/>
                <w:lang w:val="en-GB"/>
              </w:rPr>
              <w:t>criteria</w:t>
            </w:r>
          </w:p>
        </w:tc>
        <w:tc>
          <w:tcPr>
            <w:tcW w:w="5919" w:type="dxa"/>
            <w:tcBorders>
              <w:top w:val="single" w:sz="4" w:space="0" w:color="F8F8F8"/>
              <w:left w:val="single" w:sz="12" w:space="0" w:color="F8F8F8"/>
              <w:bottom w:val="single" w:sz="4" w:space="0" w:color="F8F8F8"/>
              <w:right w:val="single" w:sz="4" w:space="0" w:color="F8F8F8"/>
            </w:tcBorders>
            <w:shd w:val="clear" w:color="auto" w:fill="660033"/>
            <w:hideMark/>
          </w:tcPr>
          <w:p w14:paraId="0CE4C246" w14:textId="77777777" w:rsidR="009501A0" w:rsidRPr="009501A0" w:rsidRDefault="009501A0" w:rsidP="009501A0">
            <w:pPr>
              <w:pStyle w:val="1bodycopy10pt"/>
              <w:suppressAutoHyphens/>
              <w:spacing w:after="0"/>
              <w:jc w:val="center"/>
              <w:rPr>
                <w:rFonts w:asciiTheme="minorHAnsi" w:hAnsiTheme="minorHAnsi" w:cstheme="minorHAnsi"/>
                <w:caps/>
                <w:color w:val="F8F8F8"/>
                <w:szCs w:val="22"/>
                <w:lang w:val="en-GB"/>
              </w:rPr>
            </w:pPr>
            <w:r w:rsidRPr="009501A0">
              <w:rPr>
                <w:rFonts w:asciiTheme="minorHAnsi" w:hAnsiTheme="minorHAnsi" w:cstheme="minorHAnsi"/>
                <w:caps/>
                <w:color w:val="F8F8F8"/>
                <w:szCs w:val="22"/>
                <w:lang w:val="en-GB"/>
              </w:rPr>
              <w:t>qualities</w:t>
            </w:r>
          </w:p>
        </w:tc>
        <w:tc>
          <w:tcPr>
            <w:tcW w:w="1465" w:type="dxa"/>
            <w:tcBorders>
              <w:top w:val="single" w:sz="4" w:space="0" w:color="F8F8F8"/>
              <w:left w:val="single" w:sz="12" w:space="0" w:color="F8F8F8"/>
              <w:bottom w:val="single" w:sz="4" w:space="0" w:color="F8F8F8"/>
              <w:right w:val="single" w:sz="4" w:space="0" w:color="F8F8F8"/>
            </w:tcBorders>
            <w:shd w:val="clear" w:color="auto" w:fill="660033"/>
            <w:hideMark/>
          </w:tcPr>
          <w:p w14:paraId="3EFDBDDD" w14:textId="77777777" w:rsidR="009501A0" w:rsidRPr="009501A0" w:rsidRDefault="009501A0">
            <w:pPr>
              <w:pStyle w:val="1bodycopy10pt"/>
              <w:suppressAutoHyphens/>
              <w:spacing w:after="0"/>
              <w:rPr>
                <w:rFonts w:asciiTheme="minorHAnsi" w:hAnsiTheme="minorHAnsi" w:cstheme="minorHAnsi"/>
                <w:caps/>
                <w:color w:val="F8F8F8"/>
                <w:szCs w:val="22"/>
                <w:lang w:val="en-GB"/>
              </w:rPr>
            </w:pPr>
            <w:r w:rsidRPr="009501A0">
              <w:rPr>
                <w:rFonts w:asciiTheme="minorHAnsi" w:hAnsiTheme="minorHAnsi" w:cstheme="minorHAnsi"/>
                <w:caps/>
                <w:color w:val="F8F8F8"/>
                <w:szCs w:val="22"/>
                <w:lang w:val="en-GB"/>
              </w:rPr>
              <w:t>ESSENTIAL/</w:t>
            </w:r>
          </w:p>
          <w:p w14:paraId="2769AE3B" w14:textId="77777777" w:rsidR="009501A0" w:rsidRPr="009501A0" w:rsidRDefault="009501A0">
            <w:pPr>
              <w:pStyle w:val="1bodycopy10pt"/>
              <w:suppressAutoHyphens/>
              <w:spacing w:after="0"/>
              <w:rPr>
                <w:rFonts w:asciiTheme="minorHAnsi" w:hAnsiTheme="minorHAnsi" w:cstheme="minorHAnsi"/>
                <w:caps/>
                <w:color w:val="F8F8F8"/>
                <w:szCs w:val="22"/>
                <w:lang w:val="en-GB"/>
              </w:rPr>
            </w:pPr>
            <w:r w:rsidRPr="009501A0">
              <w:rPr>
                <w:rFonts w:asciiTheme="minorHAnsi" w:hAnsiTheme="minorHAnsi" w:cstheme="minorHAnsi"/>
                <w:caps/>
                <w:color w:val="F8F8F8"/>
                <w:szCs w:val="22"/>
                <w:lang w:val="en-GB"/>
              </w:rPr>
              <w:t>DESIRABLE?</w:t>
            </w:r>
          </w:p>
        </w:tc>
      </w:tr>
      <w:tr w:rsidR="00DC4D37" w:rsidRPr="009501A0" w14:paraId="73198CF3" w14:textId="77777777" w:rsidTr="00DC4D37">
        <w:trPr>
          <w:cantSplit/>
        </w:trPr>
        <w:tc>
          <w:tcPr>
            <w:tcW w:w="1524" w:type="dxa"/>
            <w:tcBorders>
              <w:top w:val="single" w:sz="4" w:space="0" w:color="F8F8F8"/>
              <w:left w:val="single" w:sz="4" w:space="0" w:color="B9B9B9"/>
              <w:bottom w:val="single" w:sz="4" w:space="0" w:color="B9B9B9"/>
              <w:right w:val="single" w:sz="4" w:space="0" w:color="B9B9B9"/>
            </w:tcBorders>
            <w:hideMark/>
          </w:tcPr>
          <w:p w14:paraId="6EF130AD" w14:textId="77777777" w:rsidR="00DC4D37" w:rsidRPr="009501A0" w:rsidRDefault="00DC4D37" w:rsidP="00DC4D37">
            <w:pPr>
              <w:pStyle w:val="Tablebodycopy"/>
              <w:rPr>
                <w:rFonts w:asciiTheme="minorHAnsi" w:hAnsiTheme="minorHAnsi" w:cstheme="minorHAnsi" w:hint="default"/>
                <w:b/>
                <w:szCs w:val="22"/>
                <w:lang w:val="en-GB"/>
              </w:rPr>
            </w:pPr>
            <w:r w:rsidRPr="009501A0">
              <w:rPr>
                <w:rFonts w:asciiTheme="minorHAnsi" w:hAnsiTheme="minorHAnsi" w:cstheme="minorHAnsi" w:hint="default"/>
                <w:b/>
                <w:szCs w:val="22"/>
              </w:rPr>
              <w:t xml:space="preserve">Qualifications </w:t>
            </w:r>
            <w:r w:rsidRPr="009501A0">
              <w:rPr>
                <w:rFonts w:asciiTheme="minorHAnsi" w:hAnsiTheme="minorHAnsi" w:cstheme="minorHAnsi" w:hint="default"/>
                <w:b/>
                <w:szCs w:val="22"/>
              </w:rPr>
              <w:br/>
              <w:t>and training</w:t>
            </w:r>
          </w:p>
        </w:tc>
        <w:tc>
          <w:tcPr>
            <w:tcW w:w="5919" w:type="dxa"/>
            <w:tcBorders>
              <w:top w:val="single" w:sz="4" w:space="0" w:color="F8F8F8"/>
              <w:left w:val="single" w:sz="4" w:space="0" w:color="B9B9B9"/>
              <w:bottom w:val="single" w:sz="4" w:space="0" w:color="B9B9B9"/>
              <w:right w:val="single" w:sz="4" w:space="0" w:color="B9B9B9"/>
            </w:tcBorders>
            <w:vAlign w:val="center"/>
            <w:hideMark/>
          </w:tcPr>
          <w:p w14:paraId="4E37DB3D" w14:textId="77777777" w:rsidR="00171B65" w:rsidRPr="00171B65" w:rsidRDefault="00171B65" w:rsidP="00171B65">
            <w:pPr>
              <w:pStyle w:val="Tablecopybulleted"/>
              <w:numPr>
                <w:ilvl w:val="0"/>
                <w:numId w:val="38"/>
              </w:numPr>
              <w:ind w:left="246" w:hanging="246"/>
              <w:rPr>
                <w:rFonts w:asciiTheme="minorHAnsi" w:hAnsiTheme="minorHAnsi" w:cstheme="minorHAnsi" w:hint="default"/>
              </w:rPr>
            </w:pPr>
            <w:r w:rsidRPr="00171B65">
              <w:rPr>
                <w:rFonts w:asciiTheme="minorHAnsi" w:hAnsiTheme="minorHAnsi" w:cstheme="minorHAnsi" w:hint="default"/>
              </w:rPr>
              <w:t>Qualified Teacher Status (QTS) and a strong record of successful classroom teaching.</w:t>
            </w:r>
          </w:p>
          <w:p w14:paraId="4FE29BD6" w14:textId="77777777" w:rsidR="00171B65" w:rsidRPr="00171B65" w:rsidRDefault="00171B65" w:rsidP="00171B65">
            <w:pPr>
              <w:pStyle w:val="Tablecopybulleted"/>
              <w:numPr>
                <w:ilvl w:val="0"/>
                <w:numId w:val="38"/>
              </w:numPr>
              <w:ind w:left="246" w:hanging="246"/>
              <w:rPr>
                <w:rFonts w:asciiTheme="minorHAnsi" w:hAnsiTheme="minorHAnsi" w:cstheme="minorHAnsi" w:hint="default"/>
              </w:rPr>
            </w:pPr>
            <w:r w:rsidRPr="00171B65">
              <w:rPr>
                <w:rFonts w:asciiTheme="minorHAnsi" w:hAnsiTheme="minorHAnsi" w:cstheme="minorHAnsi" w:hint="default"/>
              </w:rPr>
              <w:t>Evidence of relevant professional development in leadership, teaching and learning and/or safeguarding.</w:t>
            </w:r>
          </w:p>
          <w:p w14:paraId="549A982E" w14:textId="43813111" w:rsidR="00DC4D37" w:rsidRPr="009501A0" w:rsidRDefault="00171B65" w:rsidP="00171B65">
            <w:pPr>
              <w:pStyle w:val="Tablecopybulleted"/>
              <w:numPr>
                <w:ilvl w:val="0"/>
                <w:numId w:val="38"/>
              </w:numPr>
              <w:ind w:left="246" w:hanging="246"/>
              <w:rPr>
                <w:rFonts w:asciiTheme="minorHAnsi" w:hAnsiTheme="minorHAnsi" w:cstheme="minorHAnsi" w:hint="default"/>
                <w:szCs w:val="22"/>
                <w:lang w:eastAsia="en-GB"/>
              </w:rPr>
            </w:pPr>
            <w:r w:rsidRPr="00171B65">
              <w:rPr>
                <w:rFonts w:asciiTheme="minorHAnsi" w:hAnsiTheme="minorHAnsi" w:cstheme="minorHAnsi" w:hint="default"/>
              </w:rPr>
              <w:t>Leadership qualification (e.g. NPQ) and/or appropriate DSL/DDSL training.</w:t>
            </w:r>
          </w:p>
        </w:tc>
        <w:tc>
          <w:tcPr>
            <w:tcW w:w="1465" w:type="dxa"/>
            <w:tcBorders>
              <w:top w:val="single" w:sz="4" w:space="0" w:color="B9B9B9"/>
              <w:left w:val="single" w:sz="4" w:space="0" w:color="B9B9B9"/>
              <w:bottom w:val="single" w:sz="4" w:space="0" w:color="B9B9B9"/>
              <w:right w:val="single" w:sz="4" w:space="0" w:color="B9B9B9"/>
            </w:tcBorders>
            <w:hideMark/>
          </w:tcPr>
          <w:p w14:paraId="49CD0D1A" w14:textId="77777777"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r w:rsidRPr="009501A0">
              <w:rPr>
                <w:rFonts w:asciiTheme="minorHAnsi" w:hAnsiTheme="minorHAnsi" w:cstheme="minorHAnsi" w:hint="default"/>
                <w:szCs w:val="22"/>
              </w:rPr>
              <w:t>E</w:t>
            </w:r>
          </w:p>
          <w:p w14:paraId="2C144445" w14:textId="77777777" w:rsidR="00DC4D37" w:rsidRPr="00DC4D37" w:rsidRDefault="00DC4D37" w:rsidP="00171B65">
            <w:pPr>
              <w:pStyle w:val="Tablecopybulleted"/>
              <w:numPr>
                <w:ilvl w:val="0"/>
                <w:numId w:val="0"/>
              </w:numPr>
              <w:tabs>
                <w:tab w:val="left" w:pos="720"/>
              </w:tabs>
              <w:ind w:left="170"/>
              <w:jc w:val="center"/>
              <w:rPr>
                <w:rFonts w:asciiTheme="minorHAnsi" w:hAnsiTheme="minorHAnsi" w:cstheme="minorHAnsi" w:hint="default"/>
                <w:sz w:val="10"/>
                <w:szCs w:val="10"/>
              </w:rPr>
            </w:pPr>
          </w:p>
          <w:p w14:paraId="5A7C89F7" w14:textId="08331E0B"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r w:rsidRPr="009501A0">
              <w:rPr>
                <w:rFonts w:asciiTheme="minorHAnsi" w:hAnsiTheme="minorHAnsi" w:cstheme="minorHAnsi" w:hint="default"/>
                <w:szCs w:val="22"/>
              </w:rPr>
              <w:t>E</w:t>
            </w:r>
          </w:p>
          <w:p w14:paraId="2E7830E2" w14:textId="77777777" w:rsidR="00DC4D37" w:rsidRDefault="00DC4D37" w:rsidP="00171B65">
            <w:pPr>
              <w:pStyle w:val="Tablecopybulleted"/>
              <w:numPr>
                <w:ilvl w:val="0"/>
                <w:numId w:val="0"/>
              </w:numPr>
              <w:tabs>
                <w:tab w:val="left" w:pos="720"/>
              </w:tabs>
              <w:ind w:left="170"/>
              <w:jc w:val="center"/>
              <w:rPr>
                <w:rFonts w:asciiTheme="minorHAnsi" w:hAnsiTheme="minorHAnsi" w:cstheme="minorHAnsi" w:hint="default"/>
                <w:sz w:val="10"/>
                <w:szCs w:val="10"/>
              </w:rPr>
            </w:pPr>
          </w:p>
          <w:p w14:paraId="6E3BA719" w14:textId="77777777" w:rsidR="00DC4D37" w:rsidRPr="00DC4D37" w:rsidRDefault="00DC4D37" w:rsidP="00171B65">
            <w:pPr>
              <w:pStyle w:val="Tablecopybulleted"/>
              <w:numPr>
                <w:ilvl w:val="0"/>
                <w:numId w:val="0"/>
              </w:numPr>
              <w:tabs>
                <w:tab w:val="left" w:pos="720"/>
              </w:tabs>
              <w:ind w:left="170"/>
              <w:jc w:val="center"/>
              <w:rPr>
                <w:rFonts w:asciiTheme="minorHAnsi" w:hAnsiTheme="minorHAnsi" w:cstheme="minorHAnsi" w:hint="default"/>
                <w:sz w:val="10"/>
                <w:szCs w:val="10"/>
              </w:rPr>
            </w:pPr>
          </w:p>
          <w:p w14:paraId="76C5BBAB" w14:textId="208BCE5B"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r w:rsidRPr="009501A0">
              <w:rPr>
                <w:rFonts w:asciiTheme="minorHAnsi" w:hAnsiTheme="minorHAnsi" w:cstheme="minorHAnsi" w:hint="default"/>
                <w:szCs w:val="22"/>
              </w:rPr>
              <w:t>D</w:t>
            </w:r>
          </w:p>
          <w:p w14:paraId="1ABD8164" w14:textId="75563B70" w:rsidR="00DC4D37" w:rsidRPr="009501A0" w:rsidRDefault="00DC4D37" w:rsidP="00171B65">
            <w:pPr>
              <w:pStyle w:val="Tablecopybulleted"/>
              <w:numPr>
                <w:ilvl w:val="0"/>
                <w:numId w:val="0"/>
              </w:numPr>
              <w:tabs>
                <w:tab w:val="left" w:pos="720"/>
              </w:tabs>
              <w:jc w:val="center"/>
              <w:rPr>
                <w:rFonts w:asciiTheme="minorHAnsi" w:hAnsiTheme="minorHAnsi" w:cstheme="minorHAnsi" w:hint="default"/>
                <w:szCs w:val="22"/>
              </w:rPr>
            </w:pPr>
          </w:p>
        </w:tc>
      </w:tr>
      <w:tr w:rsidR="00DC4D37" w:rsidRPr="009501A0" w14:paraId="17556052" w14:textId="77777777" w:rsidTr="00DC4D37">
        <w:trPr>
          <w:cantSplit/>
        </w:trPr>
        <w:tc>
          <w:tcPr>
            <w:tcW w:w="152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6414C40" w14:textId="77777777" w:rsidR="00DC4D37" w:rsidRPr="009501A0" w:rsidRDefault="00DC4D37" w:rsidP="00DC4D37">
            <w:pPr>
              <w:pStyle w:val="Tablebodycopy"/>
              <w:rPr>
                <w:rFonts w:asciiTheme="minorHAnsi" w:hAnsiTheme="minorHAnsi" w:cstheme="minorHAnsi" w:hint="default"/>
                <w:b/>
                <w:szCs w:val="22"/>
                <w:lang w:val="en-GB"/>
              </w:rPr>
            </w:pPr>
            <w:r w:rsidRPr="009501A0">
              <w:rPr>
                <w:rFonts w:asciiTheme="minorHAnsi" w:hAnsiTheme="minorHAnsi" w:cstheme="minorHAnsi" w:hint="default"/>
                <w:b/>
                <w:szCs w:val="22"/>
              </w:rPr>
              <w:t>Experience</w:t>
            </w:r>
          </w:p>
        </w:tc>
        <w:tc>
          <w:tcPr>
            <w:tcW w:w="591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7CE968D4" w14:textId="77777777" w:rsidR="00171B65" w:rsidRPr="00171B65" w:rsidRDefault="00171B65" w:rsidP="00171B65">
            <w:pPr>
              <w:pStyle w:val="Tablecopybulleted"/>
              <w:ind w:left="246" w:hanging="246"/>
              <w:rPr>
                <w:rFonts w:asciiTheme="minorHAnsi" w:hAnsiTheme="minorHAnsi" w:cstheme="minorHAnsi" w:hint="default"/>
              </w:rPr>
            </w:pPr>
            <w:r w:rsidRPr="00171B65">
              <w:rPr>
                <w:rFonts w:asciiTheme="minorHAnsi" w:hAnsiTheme="minorHAnsi" w:cstheme="minorHAnsi" w:hint="default"/>
              </w:rPr>
              <w:t>Successful school leadership experience, with evidence of contributing to whole-school improvement and raising standards.</w:t>
            </w:r>
          </w:p>
          <w:p w14:paraId="21679683" w14:textId="77777777" w:rsidR="00171B65" w:rsidRPr="00171B65" w:rsidRDefault="00171B65" w:rsidP="00171B65">
            <w:pPr>
              <w:pStyle w:val="Tablecopybulleted"/>
              <w:ind w:left="246" w:hanging="246"/>
              <w:rPr>
                <w:rFonts w:asciiTheme="minorHAnsi" w:hAnsiTheme="minorHAnsi" w:cstheme="minorHAnsi" w:hint="default"/>
              </w:rPr>
            </w:pPr>
            <w:r w:rsidRPr="00171B65">
              <w:rPr>
                <w:rFonts w:asciiTheme="minorHAnsi" w:hAnsiTheme="minorHAnsi" w:cstheme="minorHAnsi" w:hint="default"/>
              </w:rPr>
              <w:t>Experience of leading or developing teaching and learning, curriculum, assessment and/or intervention.</w:t>
            </w:r>
          </w:p>
          <w:p w14:paraId="1E05DF0E" w14:textId="77777777" w:rsidR="00171B65" w:rsidRPr="00171B65" w:rsidRDefault="00171B65" w:rsidP="00171B65">
            <w:pPr>
              <w:pStyle w:val="Tablecopybulleted"/>
              <w:ind w:left="246" w:hanging="246"/>
              <w:rPr>
                <w:rFonts w:asciiTheme="minorHAnsi" w:hAnsiTheme="minorHAnsi" w:cstheme="minorHAnsi" w:hint="default"/>
              </w:rPr>
            </w:pPr>
            <w:r w:rsidRPr="00171B65">
              <w:rPr>
                <w:rFonts w:asciiTheme="minorHAnsi" w:hAnsiTheme="minorHAnsi" w:cstheme="minorHAnsi" w:hint="default"/>
              </w:rPr>
              <w:t>Experience of supporting, coaching and developing teachers and subject leaders.</w:t>
            </w:r>
          </w:p>
          <w:p w14:paraId="624AF027" w14:textId="77777777" w:rsidR="00171B65" w:rsidRPr="00171B65" w:rsidRDefault="00171B65" w:rsidP="00171B65">
            <w:pPr>
              <w:pStyle w:val="Tablecopybulleted"/>
              <w:ind w:left="246" w:hanging="246"/>
              <w:rPr>
                <w:rFonts w:asciiTheme="minorHAnsi" w:hAnsiTheme="minorHAnsi" w:cstheme="minorHAnsi" w:hint="default"/>
              </w:rPr>
            </w:pPr>
            <w:r w:rsidRPr="00171B65">
              <w:rPr>
                <w:rFonts w:asciiTheme="minorHAnsi" w:hAnsiTheme="minorHAnsi" w:cstheme="minorHAnsi" w:hint="default"/>
              </w:rPr>
              <w:t>Experience of working effectively with children, parents/carers and other professionals to overcome barriers to learning, attendance or wellbeing.</w:t>
            </w:r>
          </w:p>
          <w:p w14:paraId="745B20F7" w14:textId="6FEC00BA" w:rsidR="00DC4D37" w:rsidRPr="009501A0" w:rsidRDefault="00171B65" w:rsidP="00171B65">
            <w:pPr>
              <w:pStyle w:val="Tablecopybulleted"/>
              <w:ind w:left="246" w:hanging="246"/>
              <w:rPr>
                <w:rFonts w:asciiTheme="minorHAnsi" w:hAnsiTheme="minorHAnsi" w:cstheme="minorHAnsi" w:hint="default"/>
                <w:szCs w:val="22"/>
                <w:lang w:val="en-GB"/>
              </w:rPr>
            </w:pPr>
            <w:r w:rsidRPr="00171B65">
              <w:rPr>
                <w:rFonts w:asciiTheme="minorHAnsi" w:hAnsiTheme="minorHAnsi" w:cstheme="minorHAnsi" w:hint="default"/>
              </w:rPr>
              <w:t>Previous senior leadership experience and/or whole-school responsibility for attendance, Pupil Premium, LAC/PLAC or safeguarding.</w:t>
            </w:r>
          </w:p>
        </w:tc>
        <w:tc>
          <w:tcPr>
            <w:tcW w:w="1465" w:type="dxa"/>
            <w:tcBorders>
              <w:top w:val="single" w:sz="4" w:space="0" w:color="B9B9B9"/>
              <w:left w:val="single" w:sz="4" w:space="0" w:color="B9B9B9"/>
              <w:bottom w:val="single" w:sz="4" w:space="0" w:color="B9B9B9"/>
              <w:right w:val="single" w:sz="4" w:space="0" w:color="B9B9B9"/>
            </w:tcBorders>
            <w:hideMark/>
          </w:tcPr>
          <w:p w14:paraId="670CA295" w14:textId="77777777"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r w:rsidRPr="009501A0">
              <w:rPr>
                <w:rFonts w:asciiTheme="minorHAnsi" w:hAnsiTheme="minorHAnsi" w:cstheme="minorHAnsi" w:hint="default"/>
                <w:szCs w:val="22"/>
              </w:rPr>
              <w:t>E</w:t>
            </w:r>
          </w:p>
          <w:p w14:paraId="4CE2D4A5" w14:textId="77777777" w:rsidR="00171B65" w:rsidRDefault="00171B65" w:rsidP="00171B65">
            <w:pPr>
              <w:pStyle w:val="Tablecopybulleted"/>
              <w:numPr>
                <w:ilvl w:val="0"/>
                <w:numId w:val="0"/>
              </w:numPr>
              <w:tabs>
                <w:tab w:val="left" w:pos="720"/>
              </w:tabs>
              <w:ind w:left="170"/>
              <w:jc w:val="center"/>
              <w:rPr>
                <w:rFonts w:asciiTheme="minorHAnsi" w:hAnsiTheme="minorHAnsi" w:cstheme="minorHAnsi" w:hint="default"/>
                <w:szCs w:val="22"/>
              </w:rPr>
            </w:pPr>
          </w:p>
          <w:p w14:paraId="0F2823D6" w14:textId="77777777" w:rsidR="00171B65" w:rsidRDefault="00171B65" w:rsidP="00171B65">
            <w:pPr>
              <w:pStyle w:val="Tablecopybulleted"/>
              <w:numPr>
                <w:ilvl w:val="0"/>
                <w:numId w:val="0"/>
              </w:numPr>
              <w:tabs>
                <w:tab w:val="left" w:pos="720"/>
              </w:tabs>
              <w:ind w:left="170"/>
              <w:jc w:val="center"/>
              <w:rPr>
                <w:rFonts w:asciiTheme="minorHAnsi" w:hAnsiTheme="minorHAnsi" w:cstheme="minorHAnsi" w:hint="default"/>
                <w:szCs w:val="22"/>
              </w:rPr>
            </w:pPr>
          </w:p>
          <w:p w14:paraId="6AC61BE6" w14:textId="3504AB30"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r w:rsidRPr="009501A0">
              <w:rPr>
                <w:rFonts w:asciiTheme="minorHAnsi" w:hAnsiTheme="minorHAnsi" w:cstheme="minorHAnsi" w:hint="default"/>
                <w:szCs w:val="22"/>
              </w:rPr>
              <w:t>E</w:t>
            </w:r>
          </w:p>
          <w:p w14:paraId="18A0B428" w14:textId="77777777" w:rsidR="00DC4D37" w:rsidRPr="00DC4D37" w:rsidRDefault="00DC4D37" w:rsidP="00171B65">
            <w:pPr>
              <w:pStyle w:val="Tablecopybulleted"/>
              <w:numPr>
                <w:ilvl w:val="0"/>
                <w:numId w:val="0"/>
              </w:numPr>
              <w:tabs>
                <w:tab w:val="left" w:pos="720"/>
              </w:tabs>
              <w:ind w:left="170"/>
              <w:jc w:val="center"/>
              <w:rPr>
                <w:rFonts w:asciiTheme="minorHAnsi" w:hAnsiTheme="minorHAnsi" w:cstheme="minorHAnsi" w:hint="default"/>
                <w:sz w:val="10"/>
                <w:szCs w:val="10"/>
              </w:rPr>
            </w:pPr>
          </w:p>
          <w:p w14:paraId="4D29245D" w14:textId="186C951A"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r w:rsidRPr="009501A0">
              <w:rPr>
                <w:rFonts w:asciiTheme="minorHAnsi" w:hAnsiTheme="minorHAnsi" w:cstheme="minorHAnsi" w:hint="default"/>
                <w:szCs w:val="22"/>
              </w:rPr>
              <w:t>E</w:t>
            </w:r>
          </w:p>
          <w:p w14:paraId="7EE925BC" w14:textId="77777777" w:rsidR="00DC4D37" w:rsidRPr="00DC4D37" w:rsidRDefault="00DC4D37" w:rsidP="00171B65">
            <w:pPr>
              <w:pStyle w:val="Tablecopybulleted"/>
              <w:numPr>
                <w:ilvl w:val="0"/>
                <w:numId w:val="0"/>
              </w:numPr>
              <w:tabs>
                <w:tab w:val="left" w:pos="720"/>
              </w:tabs>
              <w:ind w:left="170"/>
              <w:jc w:val="center"/>
              <w:rPr>
                <w:rFonts w:asciiTheme="minorHAnsi" w:hAnsiTheme="minorHAnsi" w:cstheme="minorHAnsi" w:hint="default"/>
                <w:sz w:val="10"/>
                <w:szCs w:val="10"/>
              </w:rPr>
            </w:pPr>
          </w:p>
          <w:p w14:paraId="45E59706" w14:textId="77777777" w:rsidR="00171B65" w:rsidRPr="00171B65" w:rsidRDefault="00171B65" w:rsidP="00171B65">
            <w:pPr>
              <w:pStyle w:val="Tablecopybulleted"/>
              <w:numPr>
                <w:ilvl w:val="0"/>
                <w:numId w:val="0"/>
              </w:numPr>
              <w:tabs>
                <w:tab w:val="left" w:pos="720"/>
              </w:tabs>
              <w:ind w:left="170"/>
              <w:jc w:val="center"/>
              <w:rPr>
                <w:rFonts w:asciiTheme="minorHAnsi" w:hAnsiTheme="minorHAnsi" w:cstheme="minorHAnsi" w:hint="default"/>
                <w:sz w:val="10"/>
                <w:szCs w:val="10"/>
              </w:rPr>
            </w:pPr>
          </w:p>
          <w:p w14:paraId="75B9EC25" w14:textId="11F38297" w:rsidR="00DC4D37"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r>
              <w:rPr>
                <w:rFonts w:asciiTheme="minorHAnsi" w:hAnsiTheme="minorHAnsi" w:cstheme="minorHAnsi" w:hint="default"/>
                <w:szCs w:val="22"/>
              </w:rPr>
              <w:t>E</w:t>
            </w:r>
          </w:p>
          <w:p w14:paraId="706ECA86" w14:textId="77777777" w:rsidR="00DC4D37"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p>
          <w:p w14:paraId="037909EF" w14:textId="77777777" w:rsidR="00171B65" w:rsidRPr="00171B65" w:rsidRDefault="00171B65" w:rsidP="00171B65">
            <w:pPr>
              <w:pStyle w:val="Tablecopybulleted"/>
              <w:numPr>
                <w:ilvl w:val="0"/>
                <w:numId w:val="0"/>
              </w:numPr>
              <w:tabs>
                <w:tab w:val="left" w:pos="720"/>
              </w:tabs>
              <w:ind w:left="170"/>
              <w:jc w:val="center"/>
              <w:rPr>
                <w:rFonts w:asciiTheme="minorHAnsi" w:hAnsiTheme="minorHAnsi" w:cstheme="minorHAnsi" w:hint="default"/>
                <w:sz w:val="10"/>
                <w:szCs w:val="10"/>
              </w:rPr>
            </w:pPr>
          </w:p>
          <w:p w14:paraId="3E64ED82" w14:textId="13DF958D"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r w:rsidRPr="009501A0">
              <w:rPr>
                <w:rFonts w:asciiTheme="minorHAnsi" w:hAnsiTheme="minorHAnsi" w:cstheme="minorHAnsi" w:hint="default"/>
                <w:szCs w:val="22"/>
              </w:rPr>
              <w:t>D</w:t>
            </w:r>
          </w:p>
          <w:p w14:paraId="40F87961" w14:textId="01864E0A"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p>
        </w:tc>
      </w:tr>
      <w:tr w:rsidR="00DC4D37" w:rsidRPr="009501A0" w14:paraId="54BD4112" w14:textId="77777777" w:rsidTr="00DC4D37">
        <w:trPr>
          <w:cantSplit/>
        </w:trPr>
        <w:tc>
          <w:tcPr>
            <w:tcW w:w="152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15CFAB6" w14:textId="77777777" w:rsidR="00DC4D37" w:rsidRPr="009501A0" w:rsidRDefault="00DC4D37" w:rsidP="00DC4D37">
            <w:pPr>
              <w:pStyle w:val="Tablebodycopy"/>
              <w:rPr>
                <w:rFonts w:asciiTheme="minorHAnsi" w:hAnsiTheme="minorHAnsi" w:cstheme="minorHAnsi" w:hint="default"/>
                <w:b/>
                <w:szCs w:val="22"/>
                <w:lang w:val="en-GB"/>
              </w:rPr>
            </w:pPr>
            <w:r w:rsidRPr="009501A0">
              <w:rPr>
                <w:rFonts w:asciiTheme="minorHAnsi" w:hAnsiTheme="minorHAnsi" w:cstheme="minorHAnsi" w:hint="default"/>
                <w:b/>
                <w:szCs w:val="22"/>
              </w:rPr>
              <w:t>Skills and knowledge</w:t>
            </w:r>
          </w:p>
        </w:tc>
        <w:tc>
          <w:tcPr>
            <w:tcW w:w="591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4B3863A8" w14:textId="77777777" w:rsidR="00171B65" w:rsidRPr="00171B65" w:rsidRDefault="00171B65" w:rsidP="00171B65">
            <w:pPr>
              <w:pStyle w:val="Tablecopybulleted"/>
              <w:ind w:left="246" w:hanging="246"/>
              <w:rPr>
                <w:rFonts w:asciiTheme="minorHAnsi" w:hAnsiTheme="minorHAnsi" w:cstheme="minorHAnsi" w:hint="default"/>
              </w:rPr>
            </w:pPr>
            <w:r w:rsidRPr="00171B65">
              <w:rPr>
                <w:rFonts w:asciiTheme="minorHAnsi" w:hAnsiTheme="minorHAnsi" w:cstheme="minorHAnsi" w:hint="default"/>
              </w:rPr>
              <w:t>Strong knowledge of high-quality teaching, curriculum development, assessment and effective intervention, with the ability to monitor provision and secure improvement.</w:t>
            </w:r>
          </w:p>
          <w:p w14:paraId="4D5408F6" w14:textId="77777777" w:rsidR="00171B65" w:rsidRPr="00171B65" w:rsidRDefault="00171B65" w:rsidP="00171B65">
            <w:pPr>
              <w:pStyle w:val="Tablecopybulleted"/>
              <w:ind w:left="246" w:hanging="246"/>
              <w:rPr>
                <w:rFonts w:asciiTheme="minorHAnsi" w:hAnsiTheme="minorHAnsi" w:cstheme="minorHAnsi" w:hint="default"/>
              </w:rPr>
            </w:pPr>
            <w:r w:rsidRPr="00171B65">
              <w:rPr>
                <w:rFonts w:asciiTheme="minorHAnsi" w:hAnsiTheme="minorHAnsi" w:cstheme="minorHAnsi" w:hint="default"/>
              </w:rPr>
              <w:t>Ability to use data and other evidence to identify priorities, evaluate impact and improve outcomes for pupils.</w:t>
            </w:r>
          </w:p>
          <w:p w14:paraId="2BE8928B" w14:textId="77777777" w:rsidR="00171B65" w:rsidRPr="00171B65" w:rsidRDefault="00171B65" w:rsidP="00171B65">
            <w:pPr>
              <w:pStyle w:val="Tablecopybulleted"/>
              <w:ind w:left="246" w:hanging="246"/>
              <w:rPr>
                <w:rFonts w:asciiTheme="minorHAnsi" w:hAnsiTheme="minorHAnsi" w:cstheme="minorHAnsi" w:hint="default"/>
              </w:rPr>
            </w:pPr>
            <w:r w:rsidRPr="00171B65">
              <w:rPr>
                <w:rFonts w:asciiTheme="minorHAnsi" w:hAnsiTheme="minorHAnsi" w:cstheme="minorHAnsi" w:hint="default"/>
              </w:rPr>
              <w:t>Strong understanding of attendance and the links between attendance, achievement, wellbeing and safeguarding.</w:t>
            </w:r>
          </w:p>
          <w:p w14:paraId="144ABBC9" w14:textId="77777777" w:rsidR="00171B65" w:rsidRPr="00171B65" w:rsidRDefault="00171B65" w:rsidP="00171B65">
            <w:pPr>
              <w:pStyle w:val="Tablecopybulleted"/>
              <w:ind w:left="246" w:hanging="246"/>
              <w:rPr>
                <w:rFonts w:asciiTheme="minorHAnsi" w:hAnsiTheme="minorHAnsi" w:cstheme="minorHAnsi" w:hint="default"/>
              </w:rPr>
            </w:pPr>
            <w:r w:rsidRPr="00171B65">
              <w:rPr>
                <w:rFonts w:asciiTheme="minorHAnsi" w:hAnsiTheme="minorHAnsi" w:cstheme="minorHAnsi" w:hint="default"/>
              </w:rPr>
              <w:t>Strong understanding of safeguarding and a commitment to fulfilling the responsibilities of Deputy Designated Safeguarding Lead.</w:t>
            </w:r>
          </w:p>
          <w:p w14:paraId="1212C6F8" w14:textId="77777777" w:rsidR="00171B65" w:rsidRPr="00171B65" w:rsidRDefault="00171B65" w:rsidP="00171B65">
            <w:pPr>
              <w:pStyle w:val="Tablecopybulleted"/>
              <w:ind w:left="246" w:hanging="246"/>
              <w:rPr>
                <w:rFonts w:asciiTheme="minorHAnsi" w:hAnsiTheme="minorHAnsi" w:cstheme="minorHAnsi" w:hint="default"/>
              </w:rPr>
            </w:pPr>
            <w:r w:rsidRPr="00171B65">
              <w:rPr>
                <w:rFonts w:asciiTheme="minorHAnsi" w:hAnsiTheme="minorHAnsi" w:cstheme="minorHAnsi" w:hint="default"/>
              </w:rPr>
              <w:t>Commitment to improving outcomes for disadvantaged and vulnerable pupils, including Pupil Premium pupils and LAC/PLAC.</w:t>
            </w:r>
          </w:p>
          <w:p w14:paraId="2995E8A0" w14:textId="7567CD5D" w:rsidR="00DC4D37" w:rsidRPr="009501A0" w:rsidRDefault="00171B65" w:rsidP="00171B65">
            <w:pPr>
              <w:pStyle w:val="Tablecopybulleted"/>
              <w:ind w:left="246" w:hanging="246"/>
              <w:rPr>
                <w:rFonts w:asciiTheme="minorHAnsi" w:hAnsiTheme="minorHAnsi" w:cstheme="minorHAnsi" w:hint="default"/>
                <w:szCs w:val="22"/>
              </w:rPr>
            </w:pPr>
            <w:r w:rsidRPr="00171B65">
              <w:rPr>
                <w:rFonts w:asciiTheme="minorHAnsi" w:hAnsiTheme="minorHAnsi" w:cstheme="minorHAnsi" w:hint="default"/>
              </w:rPr>
              <w:t>Ability to work collaboratively within an established SLT and communicate effectively with staff, governors, families and external professionals.</w:t>
            </w:r>
          </w:p>
        </w:tc>
        <w:tc>
          <w:tcPr>
            <w:tcW w:w="1465" w:type="dxa"/>
            <w:tcBorders>
              <w:top w:val="single" w:sz="4" w:space="0" w:color="B9B9B9"/>
              <w:left w:val="single" w:sz="4" w:space="0" w:color="B9B9B9"/>
              <w:bottom w:val="single" w:sz="4" w:space="0" w:color="B9B9B9"/>
              <w:right w:val="single" w:sz="4" w:space="0" w:color="B9B9B9"/>
            </w:tcBorders>
          </w:tcPr>
          <w:p w14:paraId="7709FB4B" w14:textId="77777777"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lang w:eastAsia="en-GB"/>
              </w:rPr>
            </w:pPr>
            <w:r w:rsidRPr="009501A0">
              <w:rPr>
                <w:rFonts w:asciiTheme="minorHAnsi" w:hAnsiTheme="minorHAnsi" w:cstheme="minorHAnsi" w:hint="default"/>
                <w:szCs w:val="22"/>
                <w:lang w:eastAsia="en-GB"/>
              </w:rPr>
              <w:t>E</w:t>
            </w:r>
          </w:p>
          <w:p w14:paraId="6A1FE6BA" w14:textId="77777777" w:rsidR="008F10D0" w:rsidRDefault="008F10D0" w:rsidP="00171B65">
            <w:pPr>
              <w:pStyle w:val="Tablecopybulleted"/>
              <w:numPr>
                <w:ilvl w:val="0"/>
                <w:numId w:val="0"/>
              </w:numPr>
              <w:tabs>
                <w:tab w:val="left" w:pos="720"/>
              </w:tabs>
              <w:ind w:left="170"/>
              <w:jc w:val="center"/>
              <w:rPr>
                <w:rFonts w:asciiTheme="minorHAnsi" w:hAnsiTheme="minorHAnsi" w:cstheme="minorHAnsi" w:hint="default"/>
                <w:szCs w:val="22"/>
                <w:lang w:eastAsia="en-GB"/>
              </w:rPr>
            </w:pPr>
          </w:p>
          <w:p w14:paraId="02A11462" w14:textId="77777777" w:rsidR="008F10D0" w:rsidRPr="008F10D0" w:rsidRDefault="008F10D0" w:rsidP="00171B65">
            <w:pPr>
              <w:pStyle w:val="Tablecopybulleted"/>
              <w:numPr>
                <w:ilvl w:val="0"/>
                <w:numId w:val="0"/>
              </w:numPr>
              <w:tabs>
                <w:tab w:val="left" w:pos="720"/>
              </w:tabs>
              <w:ind w:left="170"/>
              <w:jc w:val="center"/>
              <w:rPr>
                <w:rFonts w:asciiTheme="minorHAnsi" w:hAnsiTheme="minorHAnsi" w:cstheme="minorHAnsi" w:hint="default"/>
                <w:sz w:val="10"/>
                <w:szCs w:val="10"/>
                <w:lang w:eastAsia="en-GB"/>
              </w:rPr>
            </w:pPr>
          </w:p>
          <w:p w14:paraId="54FA5CCA" w14:textId="64E364DB"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lang w:eastAsia="en-GB"/>
              </w:rPr>
            </w:pPr>
            <w:r w:rsidRPr="009501A0">
              <w:rPr>
                <w:rFonts w:asciiTheme="minorHAnsi" w:hAnsiTheme="minorHAnsi" w:cstheme="minorHAnsi" w:hint="default"/>
                <w:szCs w:val="22"/>
                <w:lang w:eastAsia="en-GB"/>
              </w:rPr>
              <w:t>E</w:t>
            </w:r>
          </w:p>
          <w:p w14:paraId="23C684A1" w14:textId="77777777"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lang w:eastAsia="en-GB"/>
              </w:rPr>
            </w:pPr>
          </w:p>
          <w:p w14:paraId="11DAE6C3" w14:textId="77777777"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lang w:eastAsia="en-GB"/>
              </w:rPr>
            </w:pPr>
            <w:r w:rsidRPr="009501A0">
              <w:rPr>
                <w:rFonts w:asciiTheme="minorHAnsi" w:hAnsiTheme="minorHAnsi" w:cstheme="minorHAnsi" w:hint="default"/>
                <w:szCs w:val="22"/>
                <w:lang w:eastAsia="en-GB"/>
              </w:rPr>
              <w:t>E</w:t>
            </w:r>
          </w:p>
          <w:p w14:paraId="6AE93358" w14:textId="77777777" w:rsidR="008F10D0" w:rsidRDefault="008F10D0" w:rsidP="00171B65">
            <w:pPr>
              <w:pStyle w:val="Tablecopybulleted"/>
              <w:numPr>
                <w:ilvl w:val="0"/>
                <w:numId w:val="0"/>
              </w:numPr>
              <w:tabs>
                <w:tab w:val="left" w:pos="720"/>
              </w:tabs>
              <w:ind w:left="170"/>
              <w:jc w:val="center"/>
              <w:rPr>
                <w:rFonts w:asciiTheme="minorHAnsi" w:hAnsiTheme="minorHAnsi" w:cstheme="minorHAnsi" w:hint="default"/>
                <w:szCs w:val="22"/>
                <w:lang w:eastAsia="en-GB"/>
              </w:rPr>
            </w:pPr>
          </w:p>
          <w:p w14:paraId="15D38B41" w14:textId="78979983"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lang w:eastAsia="en-GB"/>
              </w:rPr>
            </w:pPr>
            <w:r w:rsidRPr="009501A0">
              <w:rPr>
                <w:rFonts w:asciiTheme="minorHAnsi" w:hAnsiTheme="minorHAnsi" w:cstheme="minorHAnsi" w:hint="default"/>
                <w:szCs w:val="22"/>
                <w:lang w:eastAsia="en-GB"/>
              </w:rPr>
              <w:t>E</w:t>
            </w:r>
          </w:p>
          <w:p w14:paraId="7FA4E2A9" w14:textId="77777777" w:rsidR="008F10D0" w:rsidRDefault="008F10D0" w:rsidP="00171B65">
            <w:pPr>
              <w:pStyle w:val="Tablecopybulleted"/>
              <w:numPr>
                <w:ilvl w:val="0"/>
                <w:numId w:val="0"/>
              </w:numPr>
              <w:tabs>
                <w:tab w:val="left" w:pos="720"/>
              </w:tabs>
              <w:ind w:left="170"/>
              <w:jc w:val="center"/>
              <w:rPr>
                <w:rFonts w:asciiTheme="minorHAnsi" w:hAnsiTheme="minorHAnsi" w:cstheme="minorHAnsi" w:hint="default"/>
                <w:szCs w:val="22"/>
                <w:lang w:eastAsia="en-GB"/>
              </w:rPr>
            </w:pPr>
          </w:p>
          <w:p w14:paraId="36899CBF" w14:textId="77777777" w:rsidR="008F10D0" w:rsidRPr="008F10D0" w:rsidRDefault="008F10D0" w:rsidP="00171B65">
            <w:pPr>
              <w:pStyle w:val="Tablecopybulleted"/>
              <w:numPr>
                <w:ilvl w:val="0"/>
                <w:numId w:val="0"/>
              </w:numPr>
              <w:tabs>
                <w:tab w:val="left" w:pos="720"/>
              </w:tabs>
              <w:ind w:left="170"/>
              <w:jc w:val="center"/>
              <w:rPr>
                <w:rFonts w:asciiTheme="minorHAnsi" w:hAnsiTheme="minorHAnsi" w:cstheme="minorHAnsi" w:hint="default"/>
                <w:sz w:val="10"/>
                <w:szCs w:val="10"/>
                <w:lang w:eastAsia="en-GB"/>
              </w:rPr>
            </w:pPr>
          </w:p>
          <w:p w14:paraId="6F91E9DE" w14:textId="7398588A"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lang w:eastAsia="en-GB"/>
              </w:rPr>
            </w:pPr>
            <w:r w:rsidRPr="009501A0">
              <w:rPr>
                <w:rFonts w:asciiTheme="minorHAnsi" w:hAnsiTheme="minorHAnsi" w:cstheme="minorHAnsi" w:hint="default"/>
                <w:szCs w:val="22"/>
                <w:lang w:eastAsia="en-GB"/>
              </w:rPr>
              <w:t>E</w:t>
            </w:r>
          </w:p>
          <w:p w14:paraId="6CAD9243" w14:textId="77777777" w:rsidR="008F10D0" w:rsidRDefault="008F10D0" w:rsidP="00171B65">
            <w:pPr>
              <w:pStyle w:val="Tablecopybulleted"/>
              <w:numPr>
                <w:ilvl w:val="0"/>
                <w:numId w:val="0"/>
              </w:numPr>
              <w:tabs>
                <w:tab w:val="left" w:pos="720"/>
              </w:tabs>
              <w:ind w:left="170"/>
              <w:jc w:val="center"/>
              <w:rPr>
                <w:rFonts w:asciiTheme="minorHAnsi" w:hAnsiTheme="minorHAnsi" w:cstheme="minorHAnsi" w:hint="default"/>
                <w:szCs w:val="22"/>
                <w:lang w:eastAsia="en-GB"/>
              </w:rPr>
            </w:pPr>
          </w:p>
          <w:p w14:paraId="414255F5" w14:textId="77777777" w:rsidR="008F10D0" w:rsidRDefault="008F10D0" w:rsidP="00171B65">
            <w:pPr>
              <w:pStyle w:val="Tablecopybulleted"/>
              <w:numPr>
                <w:ilvl w:val="0"/>
                <w:numId w:val="0"/>
              </w:numPr>
              <w:tabs>
                <w:tab w:val="left" w:pos="720"/>
              </w:tabs>
              <w:ind w:left="170"/>
              <w:jc w:val="center"/>
              <w:rPr>
                <w:rFonts w:asciiTheme="minorHAnsi" w:hAnsiTheme="minorHAnsi" w:cstheme="minorHAnsi" w:hint="default"/>
                <w:szCs w:val="22"/>
                <w:lang w:eastAsia="en-GB"/>
              </w:rPr>
            </w:pPr>
          </w:p>
          <w:p w14:paraId="00FFB516" w14:textId="59D0FB37"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lang w:eastAsia="en-GB"/>
              </w:rPr>
            </w:pPr>
            <w:r w:rsidRPr="009501A0">
              <w:rPr>
                <w:rFonts w:asciiTheme="minorHAnsi" w:hAnsiTheme="minorHAnsi" w:cstheme="minorHAnsi" w:hint="default"/>
                <w:szCs w:val="22"/>
                <w:lang w:eastAsia="en-GB"/>
              </w:rPr>
              <w:t>E</w:t>
            </w:r>
          </w:p>
          <w:p w14:paraId="648EC8E1" w14:textId="77777777" w:rsidR="00DC4D37" w:rsidRPr="009501A0" w:rsidRDefault="00DC4D37" w:rsidP="008F10D0">
            <w:pPr>
              <w:pStyle w:val="Tablecopybulleted"/>
              <w:numPr>
                <w:ilvl w:val="0"/>
                <w:numId w:val="0"/>
              </w:numPr>
              <w:tabs>
                <w:tab w:val="left" w:pos="720"/>
              </w:tabs>
              <w:ind w:left="170"/>
              <w:jc w:val="center"/>
              <w:rPr>
                <w:rFonts w:asciiTheme="minorHAnsi" w:hAnsiTheme="minorHAnsi" w:cstheme="minorHAnsi" w:hint="default"/>
                <w:szCs w:val="22"/>
                <w:lang w:eastAsia="en-GB"/>
              </w:rPr>
            </w:pPr>
          </w:p>
        </w:tc>
      </w:tr>
      <w:tr w:rsidR="00DC4D37" w:rsidRPr="009501A0" w14:paraId="4341B201" w14:textId="77777777" w:rsidTr="00DC4D37">
        <w:trPr>
          <w:cantSplit/>
        </w:trPr>
        <w:tc>
          <w:tcPr>
            <w:tcW w:w="152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B762780" w14:textId="77777777" w:rsidR="00DC4D37" w:rsidRPr="009501A0" w:rsidRDefault="00DC4D37" w:rsidP="00DC4D37">
            <w:pPr>
              <w:pStyle w:val="Tablebodycopy"/>
              <w:rPr>
                <w:rFonts w:asciiTheme="minorHAnsi" w:hAnsiTheme="minorHAnsi" w:cstheme="minorHAnsi" w:hint="default"/>
                <w:b/>
                <w:szCs w:val="22"/>
              </w:rPr>
            </w:pPr>
            <w:r w:rsidRPr="009501A0">
              <w:rPr>
                <w:rFonts w:asciiTheme="minorHAnsi" w:hAnsiTheme="minorHAnsi" w:cstheme="minorHAnsi" w:hint="default"/>
                <w:b/>
                <w:szCs w:val="22"/>
              </w:rPr>
              <w:t>Personal qualities</w:t>
            </w:r>
          </w:p>
        </w:tc>
        <w:tc>
          <w:tcPr>
            <w:tcW w:w="591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vAlign w:val="center"/>
            <w:hideMark/>
          </w:tcPr>
          <w:p w14:paraId="5F5B3ED9" w14:textId="77777777" w:rsidR="00171B65" w:rsidRPr="00171B65" w:rsidRDefault="00171B65" w:rsidP="00171B65">
            <w:pPr>
              <w:pStyle w:val="Tablecopybulleted"/>
              <w:ind w:left="246" w:hanging="246"/>
              <w:rPr>
                <w:rFonts w:asciiTheme="minorHAnsi" w:hAnsiTheme="minorHAnsi" w:cstheme="minorHAnsi" w:hint="default"/>
              </w:rPr>
            </w:pPr>
            <w:r w:rsidRPr="00171B65">
              <w:rPr>
                <w:rFonts w:asciiTheme="minorHAnsi" w:hAnsiTheme="minorHAnsi" w:cstheme="minorHAnsi" w:hint="default"/>
              </w:rPr>
              <w:t>A visible, approachable and child-centred leader who builds positive, trusting relationships with pupils, parents/carers and staff.</w:t>
            </w:r>
          </w:p>
          <w:p w14:paraId="4A86ED5D" w14:textId="77777777" w:rsidR="00171B65" w:rsidRPr="00171B65" w:rsidRDefault="00171B65" w:rsidP="00171B65">
            <w:pPr>
              <w:pStyle w:val="Tablecopybulleted"/>
              <w:ind w:left="246" w:hanging="246"/>
              <w:rPr>
                <w:rFonts w:asciiTheme="minorHAnsi" w:hAnsiTheme="minorHAnsi" w:cstheme="minorHAnsi" w:hint="default"/>
              </w:rPr>
            </w:pPr>
            <w:r w:rsidRPr="00171B65">
              <w:rPr>
                <w:rFonts w:asciiTheme="minorHAnsi" w:hAnsiTheme="minorHAnsi" w:cstheme="minorHAnsi" w:hint="default"/>
              </w:rPr>
              <w:t>High expectations combined with empathy, fairness, consistency and the ability to provide appropriate professional challenge.</w:t>
            </w:r>
          </w:p>
          <w:p w14:paraId="354CDD28" w14:textId="77777777" w:rsidR="00171B65" w:rsidRPr="00171B65" w:rsidRDefault="00171B65" w:rsidP="00171B65">
            <w:pPr>
              <w:pStyle w:val="Tablecopybulleted"/>
              <w:ind w:left="246" w:hanging="246"/>
              <w:rPr>
                <w:rFonts w:asciiTheme="minorHAnsi" w:hAnsiTheme="minorHAnsi" w:cstheme="minorHAnsi" w:hint="default"/>
              </w:rPr>
            </w:pPr>
            <w:r w:rsidRPr="00171B65">
              <w:rPr>
                <w:rFonts w:asciiTheme="minorHAnsi" w:hAnsiTheme="minorHAnsi" w:cstheme="minorHAnsi" w:hint="default"/>
              </w:rPr>
              <w:t>Integrity, resilience, sound professional judgement, organisation and the ability to manage competing priorities.</w:t>
            </w:r>
          </w:p>
          <w:p w14:paraId="60CD0F3C" w14:textId="77777777" w:rsidR="00171B65" w:rsidRPr="00171B65" w:rsidRDefault="00171B65" w:rsidP="00171B65">
            <w:pPr>
              <w:pStyle w:val="Tablecopybulleted"/>
              <w:ind w:left="246" w:hanging="246"/>
              <w:rPr>
                <w:rFonts w:asciiTheme="minorHAnsi" w:hAnsiTheme="minorHAnsi" w:cstheme="minorHAnsi" w:hint="default"/>
              </w:rPr>
            </w:pPr>
            <w:r w:rsidRPr="00171B65">
              <w:rPr>
                <w:rFonts w:asciiTheme="minorHAnsi" w:hAnsiTheme="minorHAnsi" w:cstheme="minorHAnsi" w:hint="default"/>
              </w:rPr>
              <w:t>A collaborative team player who values the expertise of others and contributes positively to collective leadership.</w:t>
            </w:r>
          </w:p>
          <w:p w14:paraId="0DFF12A5" w14:textId="35CE6A7B" w:rsidR="00DC4D37" w:rsidRPr="009501A0" w:rsidRDefault="00171B65" w:rsidP="00171B65">
            <w:pPr>
              <w:pStyle w:val="Tablecopybulleted"/>
              <w:ind w:left="246" w:hanging="246"/>
              <w:rPr>
                <w:rFonts w:asciiTheme="minorHAnsi" w:hAnsiTheme="minorHAnsi" w:cstheme="minorHAnsi" w:hint="default"/>
                <w:szCs w:val="22"/>
              </w:rPr>
            </w:pPr>
            <w:r w:rsidRPr="00171B65">
              <w:rPr>
                <w:rFonts w:asciiTheme="minorHAnsi" w:hAnsiTheme="minorHAnsi" w:cstheme="minorHAnsi" w:hint="default"/>
              </w:rPr>
              <w:t>Flexible and adaptable, with a willingness to respond to the changing needs of the school, including future changes to teaching commitment or deployment.</w:t>
            </w:r>
          </w:p>
        </w:tc>
        <w:tc>
          <w:tcPr>
            <w:tcW w:w="1465" w:type="dxa"/>
            <w:tcBorders>
              <w:top w:val="single" w:sz="4" w:space="0" w:color="B9B9B9"/>
              <w:left w:val="single" w:sz="4" w:space="0" w:color="B9B9B9"/>
              <w:bottom w:val="single" w:sz="4" w:space="0" w:color="B9B9B9"/>
              <w:right w:val="single" w:sz="4" w:space="0" w:color="B9B9B9"/>
            </w:tcBorders>
          </w:tcPr>
          <w:p w14:paraId="0D7B01D6" w14:textId="77777777"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r w:rsidRPr="009501A0">
              <w:rPr>
                <w:rFonts w:asciiTheme="minorHAnsi" w:hAnsiTheme="minorHAnsi" w:cstheme="minorHAnsi" w:hint="default"/>
                <w:szCs w:val="22"/>
              </w:rPr>
              <w:t>E</w:t>
            </w:r>
          </w:p>
          <w:p w14:paraId="43022391" w14:textId="77777777"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p>
          <w:p w14:paraId="7564BFAB" w14:textId="77777777" w:rsidR="008F10D0" w:rsidRDefault="008F10D0" w:rsidP="00171B65">
            <w:pPr>
              <w:pStyle w:val="Tablecopybulleted"/>
              <w:numPr>
                <w:ilvl w:val="0"/>
                <w:numId w:val="0"/>
              </w:numPr>
              <w:tabs>
                <w:tab w:val="left" w:pos="720"/>
              </w:tabs>
              <w:ind w:left="170"/>
              <w:jc w:val="center"/>
              <w:rPr>
                <w:rFonts w:asciiTheme="minorHAnsi" w:hAnsiTheme="minorHAnsi" w:cstheme="minorHAnsi" w:hint="default"/>
                <w:szCs w:val="22"/>
              </w:rPr>
            </w:pPr>
          </w:p>
          <w:p w14:paraId="441B4DB0" w14:textId="28E85DD7"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r w:rsidRPr="009501A0">
              <w:rPr>
                <w:rFonts w:asciiTheme="minorHAnsi" w:hAnsiTheme="minorHAnsi" w:cstheme="minorHAnsi" w:hint="default"/>
                <w:szCs w:val="22"/>
              </w:rPr>
              <w:t>E</w:t>
            </w:r>
          </w:p>
          <w:p w14:paraId="668034DF" w14:textId="77777777"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p>
          <w:p w14:paraId="40188ED5" w14:textId="77777777" w:rsidR="008F10D0" w:rsidRPr="008F10D0" w:rsidRDefault="008F10D0" w:rsidP="00171B65">
            <w:pPr>
              <w:pStyle w:val="Tablecopybulleted"/>
              <w:numPr>
                <w:ilvl w:val="0"/>
                <w:numId w:val="0"/>
              </w:numPr>
              <w:tabs>
                <w:tab w:val="left" w:pos="720"/>
              </w:tabs>
              <w:ind w:left="170"/>
              <w:jc w:val="center"/>
              <w:rPr>
                <w:rFonts w:asciiTheme="minorHAnsi" w:hAnsiTheme="minorHAnsi" w:cstheme="minorHAnsi" w:hint="default"/>
                <w:sz w:val="10"/>
                <w:szCs w:val="10"/>
              </w:rPr>
            </w:pPr>
          </w:p>
          <w:p w14:paraId="5F794A58" w14:textId="3519F6A9"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r w:rsidRPr="009501A0">
              <w:rPr>
                <w:rFonts w:asciiTheme="minorHAnsi" w:hAnsiTheme="minorHAnsi" w:cstheme="minorHAnsi" w:hint="default"/>
                <w:szCs w:val="22"/>
              </w:rPr>
              <w:t>E</w:t>
            </w:r>
          </w:p>
          <w:p w14:paraId="02DD05BD" w14:textId="77777777" w:rsidR="008F10D0" w:rsidRDefault="008F10D0" w:rsidP="00171B65">
            <w:pPr>
              <w:pStyle w:val="Tablecopybulleted"/>
              <w:numPr>
                <w:ilvl w:val="0"/>
                <w:numId w:val="0"/>
              </w:numPr>
              <w:tabs>
                <w:tab w:val="left" w:pos="720"/>
              </w:tabs>
              <w:ind w:left="170"/>
              <w:jc w:val="center"/>
              <w:rPr>
                <w:rFonts w:asciiTheme="minorHAnsi" w:hAnsiTheme="minorHAnsi" w:cstheme="minorHAnsi" w:hint="default"/>
                <w:szCs w:val="22"/>
              </w:rPr>
            </w:pPr>
          </w:p>
          <w:p w14:paraId="4B25EB0F" w14:textId="092C4844"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r w:rsidRPr="009501A0">
              <w:rPr>
                <w:rFonts w:asciiTheme="minorHAnsi" w:hAnsiTheme="minorHAnsi" w:cstheme="minorHAnsi" w:hint="default"/>
                <w:szCs w:val="22"/>
              </w:rPr>
              <w:t>E</w:t>
            </w:r>
          </w:p>
          <w:p w14:paraId="08B7772B" w14:textId="77777777"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p>
          <w:p w14:paraId="01636280" w14:textId="77777777"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r w:rsidRPr="009501A0">
              <w:rPr>
                <w:rFonts w:asciiTheme="minorHAnsi" w:hAnsiTheme="minorHAnsi" w:cstheme="minorHAnsi" w:hint="default"/>
                <w:szCs w:val="22"/>
              </w:rPr>
              <w:t>E</w:t>
            </w:r>
          </w:p>
          <w:p w14:paraId="5CC66C9D" w14:textId="59B14123" w:rsidR="00DC4D37" w:rsidRPr="009501A0" w:rsidRDefault="00DC4D37" w:rsidP="00171B65">
            <w:pPr>
              <w:pStyle w:val="Tablecopybulleted"/>
              <w:numPr>
                <w:ilvl w:val="0"/>
                <w:numId w:val="0"/>
              </w:numPr>
              <w:tabs>
                <w:tab w:val="left" w:pos="720"/>
              </w:tabs>
              <w:ind w:left="170"/>
              <w:jc w:val="center"/>
              <w:rPr>
                <w:rFonts w:asciiTheme="minorHAnsi" w:hAnsiTheme="minorHAnsi" w:cstheme="minorHAnsi" w:hint="default"/>
                <w:szCs w:val="22"/>
              </w:rPr>
            </w:pPr>
          </w:p>
        </w:tc>
      </w:tr>
    </w:tbl>
    <w:p w14:paraId="774F997B" w14:textId="380B8066" w:rsidR="000C5DB1" w:rsidRPr="000C5DB1" w:rsidRDefault="000C5DB1" w:rsidP="000C5DB1">
      <w:pPr>
        <w:pStyle w:val="Heading1"/>
        <w:rPr>
          <w:rFonts w:asciiTheme="minorHAnsi" w:hAnsiTheme="minorHAnsi" w:cstheme="minorHAnsi"/>
          <w:sz w:val="22"/>
          <w:szCs w:val="22"/>
        </w:rPr>
      </w:pPr>
      <w:r w:rsidRPr="000C5DB1">
        <w:rPr>
          <w:rFonts w:asciiTheme="minorHAnsi" w:hAnsiTheme="minorHAnsi" w:cstheme="minorHAnsi"/>
          <w:bCs/>
          <w:sz w:val="22"/>
          <w:szCs w:val="22"/>
        </w:rPr>
        <w:lastRenderedPageBreak/>
        <w:t>This job description may be amended at any time in consultation with the postholder.</w:t>
      </w:r>
      <w:r w:rsidRPr="000C5DB1">
        <w:rPr>
          <w:rFonts w:asciiTheme="minorHAnsi" w:hAnsiTheme="minorHAnsi" w:cstheme="minorHAnsi"/>
          <w:sz w:val="22"/>
          <w:szCs w:val="22"/>
        </w:rPr>
        <w:t xml:space="preserve"> </w:t>
      </w:r>
    </w:p>
    <w:p w14:paraId="43BFECBC" w14:textId="77777777" w:rsidR="000C5DB1" w:rsidRPr="000C5DB1" w:rsidRDefault="000C5DB1" w:rsidP="000C5DB1">
      <w:pPr>
        <w:pStyle w:val="1bodycopy10pt"/>
        <w:rPr>
          <w:rFonts w:asciiTheme="minorHAnsi" w:hAnsiTheme="minorHAnsi" w:cstheme="minorHAnsi"/>
          <w:szCs w:val="22"/>
        </w:rPr>
      </w:pPr>
    </w:p>
    <w:p w14:paraId="34E9B540" w14:textId="78082274" w:rsidR="000C5DB1" w:rsidRPr="000C5DB1" w:rsidRDefault="000C5DB1" w:rsidP="000C5DB1">
      <w:pPr>
        <w:pStyle w:val="1bodycopy10pt"/>
        <w:rPr>
          <w:rStyle w:val="Sub-headingChar"/>
          <w:rFonts w:asciiTheme="minorHAnsi" w:hAnsiTheme="minorHAnsi" w:cstheme="minorHAnsi"/>
          <w:b w:val="0"/>
          <w:sz w:val="22"/>
          <w:szCs w:val="22"/>
        </w:rPr>
      </w:pPr>
      <w:r w:rsidRPr="000C5DB1">
        <w:rPr>
          <w:rStyle w:val="Sub-headingChar"/>
          <w:rFonts w:asciiTheme="minorHAnsi" w:hAnsiTheme="minorHAnsi" w:cstheme="minorHAnsi"/>
          <w:sz w:val="22"/>
          <w:szCs w:val="22"/>
        </w:rPr>
        <w:t xml:space="preserve">Last review date: </w:t>
      </w:r>
      <w:r w:rsidR="008F10D0">
        <w:rPr>
          <w:rFonts w:asciiTheme="minorHAnsi" w:hAnsiTheme="minorHAnsi" w:cstheme="minorHAnsi"/>
          <w:szCs w:val="22"/>
        </w:rPr>
        <w:t>September</w:t>
      </w:r>
      <w:r w:rsidRPr="000C5DB1">
        <w:rPr>
          <w:rFonts w:asciiTheme="minorHAnsi" w:hAnsiTheme="minorHAnsi" w:cstheme="minorHAnsi"/>
          <w:szCs w:val="22"/>
        </w:rPr>
        <w:t xml:space="preserve"> 2026</w:t>
      </w:r>
    </w:p>
    <w:p w14:paraId="04DB20A2" w14:textId="77777777" w:rsidR="000C5DB1" w:rsidRPr="000C5DB1" w:rsidRDefault="000C5DB1" w:rsidP="000C5DB1">
      <w:pPr>
        <w:pStyle w:val="1bodycopy10pt"/>
        <w:rPr>
          <w:rFonts w:asciiTheme="minorHAnsi" w:hAnsiTheme="minorHAnsi" w:cstheme="minorHAnsi"/>
          <w:szCs w:val="22"/>
        </w:rPr>
      </w:pPr>
      <w:r w:rsidRPr="000C5DB1">
        <w:rPr>
          <w:rStyle w:val="Sub-headingChar"/>
          <w:rFonts w:asciiTheme="minorHAnsi" w:hAnsiTheme="minorHAnsi" w:cstheme="minorHAnsi"/>
          <w:sz w:val="22"/>
          <w:szCs w:val="22"/>
        </w:rPr>
        <w:t>Next review date:</w:t>
      </w:r>
      <w:r w:rsidRPr="000C5DB1">
        <w:rPr>
          <w:rFonts w:asciiTheme="minorHAnsi" w:hAnsiTheme="minorHAnsi" w:cstheme="minorHAnsi"/>
          <w:szCs w:val="22"/>
        </w:rPr>
        <w:t xml:space="preserve"> September 2027</w:t>
      </w:r>
    </w:p>
    <w:p w14:paraId="657FAC29" w14:textId="77777777" w:rsidR="000C5DB1" w:rsidRPr="000C5DB1" w:rsidRDefault="000C5DB1" w:rsidP="000C5DB1">
      <w:pPr>
        <w:pStyle w:val="1bodycopy10pt"/>
        <w:rPr>
          <w:rFonts w:asciiTheme="minorHAnsi" w:hAnsiTheme="minorHAnsi" w:cstheme="minorHAnsi"/>
          <w:szCs w:val="22"/>
        </w:rPr>
      </w:pPr>
    </w:p>
    <w:p w14:paraId="6DFC7B68" w14:textId="6B09F344" w:rsidR="000C5DB1" w:rsidRPr="000C5DB1" w:rsidRDefault="000C5DB1" w:rsidP="000C5DB1">
      <w:pPr>
        <w:pStyle w:val="1bodycopy10pt"/>
        <w:spacing w:before="120" w:after="240"/>
        <w:rPr>
          <w:rFonts w:asciiTheme="minorHAnsi" w:hAnsiTheme="minorHAnsi" w:cstheme="minorHAnsi"/>
          <w:szCs w:val="22"/>
        </w:rPr>
      </w:pPr>
      <w:r w:rsidRPr="000C5DB1">
        <w:rPr>
          <w:rStyle w:val="Sub-headingChar"/>
          <w:rFonts w:asciiTheme="minorHAnsi" w:hAnsiTheme="minorHAnsi" w:cstheme="minorHAnsi"/>
          <w:sz w:val="22"/>
          <w:szCs w:val="22"/>
        </w:rPr>
        <w:t>Headteacher’s signature</w:t>
      </w:r>
      <w:r w:rsidR="008F10D0">
        <w:rPr>
          <w:rStyle w:val="Sub-headingChar"/>
          <w:rFonts w:asciiTheme="minorHAnsi" w:hAnsiTheme="minorHAnsi" w:cstheme="minorHAnsi"/>
          <w:sz w:val="22"/>
          <w:szCs w:val="22"/>
        </w:rPr>
        <w:t xml:space="preserve">: </w:t>
      </w:r>
      <w:r w:rsidRPr="000C5DB1">
        <w:rPr>
          <w:rFonts w:asciiTheme="minorHAnsi" w:hAnsiTheme="minorHAnsi" w:cstheme="minorHAnsi"/>
          <w:color w:val="B9B9B9"/>
          <w:szCs w:val="22"/>
        </w:rPr>
        <w:t>_______________________________________</w:t>
      </w:r>
    </w:p>
    <w:p w14:paraId="0A172ECF" w14:textId="13E96821" w:rsidR="000C5DB1" w:rsidRPr="000C5DB1" w:rsidRDefault="000C5DB1" w:rsidP="000C5DB1">
      <w:pPr>
        <w:pStyle w:val="1bodycopy10pt"/>
        <w:spacing w:before="120" w:after="240"/>
        <w:rPr>
          <w:rStyle w:val="Sub-headingChar"/>
          <w:rFonts w:asciiTheme="minorHAnsi" w:hAnsiTheme="minorHAnsi" w:cstheme="minorHAnsi"/>
          <w:b w:val="0"/>
          <w:sz w:val="22"/>
          <w:szCs w:val="22"/>
        </w:rPr>
      </w:pPr>
      <w:r w:rsidRPr="000C5DB1">
        <w:rPr>
          <w:rStyle w:val="Sub-headingChar"/>
          <w:rFonts w:asciiTheme="minorHAnsi" w:hAnsiTheme="minorHAnsi" w:cstheme="minorHAnsi"/>
          <w:sz w:val="22"/>
          <w:szCs w:val="22"/>
        </w:rPr>
        <w:t>Date:</w:t>
      </w:r>
      <w:r w:rsidRPr="000C5DB1">
        <w:rPr>
          <w:rFonts w:asciiTheme="minorHAnsi" w:hAnsiTheme="minorHAnsi" w:cstheme="minorHAnsi"/>
          <w:szCs w:val="22"/>
        </w:rPr>
        <w:t xml:space="preserve"> </w:t>
      </w:r>
      <w:r w:rsidR="008F10D0" w:rsidRPr="000C5DB1">
        <w:rPr>
          <w:rFonts w:asciiTheme="minorHAnsi" w:hAnsiTheme="minorHAnsi" w:cstheme="minorHAnsi"/>
          <w:color w:val="B9B9B9"/>
          <w:szCs w:val="22"/>
        </w:rPr>
        <w:t>_______________________________________</w:t>
      </w:r>
      <w:r w:rsidRPr="000C5DB1">
        <w:rPr>
          <w:rFonts w:asciiTheme="minorHAnsi" w:hAnsiTheme="minorHAnsi" w:cstheme="minorHAnsi"/>
          <w:szCs w:val="22"/>
        </w:rPr>
        <w:tab/>
      </w:r>
    </w:p>
    <w:p w14:paraId="366B6F93" w14:textId="1E5A9104" w:rsidR="000C5DB1" w:rsidRPr="000C5DB1" w:rsidRDefault="000C5DB1" w:rsidP="000C5DB1">
      <w:pPr>
        <w:pStyle w:val="1bodycopy10pt"/>
        <w:spacing w:before="120" w:after="240"/>
        <w:rPr>
          <w:rFonts w:asciiTheme="minorHAnsi" w:hAnsiTheme="minorHAnsi" w:cstheme="minorHAnsi"/>
          <w:szCs w:val="22"/>
        </w:rPr>
      </w:pPr>
      <w:r w:rsidRPr="000C5DB1">
        <w:rPr>
          <w:rStyle w:val="Sub-headingChar"/>
          <w:rFonts w:asciiTheme="minorHAnsi" w:hAnsiTheme="minorHAnsi" w:cstheme="minorHAnsi"/>
          <w:sz w:val="22"/>
          <w:szCs w:val="22"/>
        </w:rPr>
        <w:t>Postholder’s signature:</w:t>
      </w:r>
      <w:r w:rsidRPr="000C5DB1">
        <w:rPr>
          <w:rFonts w:asciiTheme="minorHAnsi" w:hAnsiTheme="minorHAnsi" w:cstheme="minorHAnsi"/>
          <w:szCs w:val="22"/>
        </w:rPr>
        <w:tab/>
      </w:r>
      <w:r w:rsidR="008F10D0" w:rsidRPr="000C5DB1">
        <w:rPr>
          <w:rFonts w:asciiTheme="minorHAnsi" w:hAnsiTheme="minorHAnsi" w:cstheme="minorHAnsi"/>
          <w:color w:val="B9B9B9"/>
          <w:szCs w:val="22"/>
        </w:rPr>
        <w:t>_______________________________________</w:t>
      </w:r>
      <w:r w:rsidRPr="000C5DB1">
        <w:rPr>
          <w:rFonts w:asciiTheme="minorHAnsi" w:hAnsiTheme="minorHAnsi" w:cstheme="minorHAnsi"/>
          <w:szCs w:val="22"/>
        </w:rPr>
        <w:tab/>
      </w:r>
      <w:r w:rsidRPr="000C5DB1">
        <w:rPr>
          <w:rFonts w:asciiTheme="minorHAnsi" w:hAnsiTheme="minorHAnsi" w:cstheme="minorHAnsi"/>
          <w:szCs w:val="22"/>
        </w:rPr>
        <w:tab/>
      </w:r>
    </w:p>
    <w:p w14:paraId="52A432F7" w14:textId="04E82A73" w:rsidR="000C5DB1" w:rsidRPr="001571A9" w:rsidRDefault="000C5DB1" w:rsidP="000C5DB1">
      <w:pPr>
        <w:pStyle w:val="1bodycopy10pt"/>
        <w:spacing w:before="120" w:after="240"/>
      </w:pPr>
      <w:r w:rsidRPr="001571A9">
        <w:rPr>
          <w:rStyle w:val="Sub-headingChar"/>
          <w:rFonts w:cs="Times New Roman"/>
        </w:rPr>
        <w:t>Date</w:t>
      </w:r>
      <w:r w:rsidRPr="001571A9">
        <w:rPr>
          <w:rStyle w:val="Sub-headingChar"/>
        </w:rPr>
        <w:t>:</w:t>
      </w:r>
      <w:r w:rsidRPr="00F00EDF">
        <w:rPr>
          <w:rStyle w:val="Sub-headingChar"/>
        </w:rPr>
        <w:t xml:space="preserve"> </w:t>
      </w:r>
      <w:r w:rsidR="008F10D0" w:rsidRPr="000C5DB1">
        <w:rPr>
          <w:rFonts w:asciiTheme="minorHAnsi" w:hAnsiTheme="minorHAnsi" w:cstheme="minorHAnsi"/>
          <w:color w:val="B9B9B9"/>
          <w:szCs w:val="22"/>
        </w:rPr>
        <w:t>_______________________________________</w:t>
      </w:r>
      <w:r w:rsidRPr="00F00EDF">
        <w:rPr>
          <w:rStyle w:val="Sub-headingChar"/>
        </w:rPr>
        <w:tab/>
      </w:r>
      <w:r w:rsidRPr="00F00EDF">
        <w:tab/>
      </w:r>
      <w:r w:rsidRPr="00F00EDF">
        <w:tab/>
      </w:r>
      <w:r w:rsidRPr="00F00EDF">
        <w:tab/>
      </w:r>
      <w:r w:rsidRPr="00F00EDF">
        <w:tab/>
      </w:r>
      <w:r w:rsidRPr="00F00EDF">
        <w:tab/>
      </w:r>
    </w:p>
    <w:p w14:paraId="6F18A0E8" w14:textId="77777777" w:rsidR="009501A0" w:rsidRPr="009501A0" w:rsidRDefault="009501A0" w:rsidP="00D85D46">
      <w:pPr>
        <w:rPr>
          <w:rFonts w:cstheme="minorHAnsi"/>
        </w:rPr>
      </w:pPr>
    </w:p>
    <w:sectPr w:rsidR="009501A0" w:rsidRPr="009501A0" w:rsidSect="002D5424">
      <w:pgSz w:w="11906" w:h="16838"/>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5EB2693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76F65"/>
    <w:multiLevelType w:val="hybridMultilevel"/>
    <w:tmpl w:val="7FF44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DD6043"/>
    <w:multiLevelType w:val="hybridMultilevel"/>
    <w:tmpl w:val="7A965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B4233"/>
    <w:multiLevelType w:val="hybridMultilevel"/>
    <w:tmpl w:val="3858E2C0"/>
    <w:lvl w:ilvl="0" w:tplc="38FEF68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0F6DD6"/>
    <w:multiLevelType w:val="multilevel"/>
    <w:tmpl w:val="F476F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445B91"/>
    <w:multiLevelType w:val="multilevel"/>
    <w:tmpl w:val="4198B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3B0B89"/>
    <w:multiLevelType w:val="multilevel"/>
    <w:tmpl w:val="86423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17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3C82451"/>
    <w:multiLevelType w:val="hybridMultilevel"/>
    <w:tmpl w:val="DA6E4C38"/>
    <w:lvl w:ilvl="0" w:tplc="08090001">
      <w:start w:val="1"/>
      <w:numFmt w:val="bullet"/>
      <w:lvlText w:val=""/>
      <w:lvlJc w:val="left"/>
      <w:pPr>
        <w:ind w:left="682" w:hanging="360"/>
      </w:pPr>
      <w:rPr>
        <w:rFonts w:ascii="Symbol" w:hAnsi="Symbol" w:hint="default"/>
      </w:rPr>
    </w:lvl>
    <w:lvl w:ilvl="1" w:tplc="08090003" w:tentative="1">
      <w:start w:val="1"/>
      <w:numFmt w:val="bullet"/>
      <w:lvlText w:val="o"/>
      <w:lvlJc w:val="left"/>
      <w:pPr>
        <w:ind w:left="1402" w:hanging="360"/>
      </w:pPr>
      <w:rPr>
        <w:rFonts w:ascii="Courier New" w:hAnsi="Courier New" w:cs="Courier New" w:hint="default"/>
      </w:rPr>
    </w:lvl>
    <w:lvl w:ilvl="2" w:tplc="08090005" w:tentative="1">
      <w:start w:val="1"/>
      <w:numFmt w:val="bullet"/>
      <w:lvlText w:val=""/>
      <w:lvlJc w:val="left"/>
      <w:pPr>
        <w:ind w:left="2122" w:hanging="360"/>
      </w:pPr>
      <w:rPr>
        <w:rFonts w:ascii="Wingdings" w:hAnsi="Wingdings" w:hint="default"/>
      </w:rPr>
    </w:lvl>
    <w:lvl w:ilvl="3" w:tplc="08090001" w:tentative="1">
      <w:start w:val="1"/>
      <w:numFmt w:val="bullet"/>
      <w:lvlText w:val=""/>
      <w:lvlJc w:val="left"/>
      <w:pPr>
        <w:ind w:left="2842" w:hanging="360"/>
      </w:pPr>
      <w:rPr>
        <w:rFonts w:ascii="Symbol" w:hAnsi="Symbol" w:hint="default"/>
      </w:rPr>
    </w:lvl>
    <w:lvl w:ilvl="4" w:tplc="08090003" w:tentative="1">
      <w:start w:val="1"/>
      <w:numFmt w:val="bullet"/>
      <w:lvlText w:val="o"/>
      <w:lvlJc w:val="left"/>
      <w:pPr>
        <w:ind w:left="3562" w:hanging="360"/>
      </w:pPr>
      <w:rPr>
        <w:rFonts w:ascii="Courier New" w:hAnsi="Courier New" w:cs="Courier New" w:hint="default"/>
      </w:rPr>
    </w:lvl>
    <w:lvl w:ilvl="5" w:tplc="08090005" w:tentative="1">
      <w:start w:val="1"/>
      <w:numFmt w:val="bullet"/>
      <w:lvlText w:val=""/>
      <w:lvlJc w:val="left"/>
      <w:pPr>
        <w:ind w:left="4282" w:hanging="360"/>
      </w:pPr>
      <w:rPr>
        <w:rFonts w:ascii="Wingdings" w:hAnsi="Wingdings" w:hint="default"/>
      </w:rPr>
    </w:lvl>
    <w:lvl w:ilvl="6" w:tplc="08090001" w:tentative="1">
      <w:start w:val="1"/>
      <w:numFmt w:val="bullet"/>
      <w:lvlText w:val=""/>
      <w:lvlJc w:val="left"/>
      <w:pPr>
        <w:ind w:left="5002" w:hanging="360"/>
      </w:pPr>
      <w:rPr>
        <w:rFonts w:ascii="Symbol" w:hAnsi="Symbol" w:hint="default"/>
      </w:rPr>
    </w:lvl>
    <w:lvl w:ilvl="7" w:tplc="08090003" w:tentative="1">
      <w:start w:val="1"/>
      <w:numFmt w:val="bullet"/>
      <w:lvlText w:val="o"/>
      <w:lvlJc w:val="left"/>
      <w:pPr>
        <w:ind w:left="5722" w:hanging="360"/>
      </w:pPr>
      <w:rPr>
        <w:rFonts w:ascii="Courier New" w:hAnsi="Courier New" w:cs="Courier New" w:hint="default"/>
      </w:rPr>
    </w:lvl>
    <w:lvl w:ilvl="8" w:tplc="08090005" w:tentative="1">
      <w:start w:val="1"/>
      <w:numFmt w:val="bullet"/>
      <w:lvlText w:val=""/>
      <w:lvlJc w:val="left"/>
      <w:pPr>
        <w:ind w:left="6442" w:hanging="360"/>
      </w:pPr>
      <w:rPr>
        <w:rFonts w:ascii="Wingdings" w:hAnsi="Wingdings" w:hint="default"/>
      </w:rPr>
    </w:lvl>
  </w:abstractNum>
  <w:abstractNum w:abstractNumId="9" w15:restartNumberingAfterBreak="0">
    <w:nsid w:val="1D06145F"/>
    <w:multiLevelType w:val="multilevel"/>
    <w:tmpl w:val="45901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71497C"/>
    <w:multiLevelType w:val="multilevel"/>
    <w:tmpl w:val="D4A2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6E491E"/>
    <w:multiLevelType w:val="hybridMultilevel"/>
    <w:tmpl w:val="829A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A27BED"/>
    <w:multiLevelType w:val="multilevel"/>
    <w:tmpl w:val="26F62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157FB5"/>
    <w:multiLevelType w:val="hybridMultilevel"/>
    <w:tmpl w:val="43F8F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C97A9A"/>
    <w:multiLevelType w:val="hybridMultilevel"/>
    <w:tmpl w:val="90CA3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6A3248"/>
    <w:multiLevelType w:val="multilevel"/>
    <w:tmpl w:val="60BE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091900"/>
    <w:multiLevelType w:val="hybridMultilevel"/>
    <w:tmpl w:val="ED3C97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1C1D22"/>
    <w:multiLevelType w:val="multilevel"/>
    <w:tmpl w:val="8FCC0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6C1544"/>
    <w:multiLevelType w:val="multilevel"/>
    <w:tmpl w:val="F404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F24801"/>
    <w:multiLevelType w:val="multilevel"/>
    <w:tmpl w:val="41EEC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A71173"/>
    <w:multiLevelType w:val="hybridMultilevel"/>
    <w:tmpl w:val="D35E6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6C255B"/>
    <w:multiLevelType w:val="multilevel"/>
    <w:tmpl w:val="8E7C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930A16"/>
    <w:multiLevelType w:val="multilevel"/>
    <w:tmpl w:val="3D1A9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9E36C4"/>
    <w:multiLevelType w:val="hybridMultilevel"/>
    <w:tmpl w:val="707E2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1948AF"/>
    <w:multiLevelType w:val="multilevel"/>
    <w:tmpl w:val="272AC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DE1F04"/>
    <w:multiLevelType w:val="multilevel"/>
    <w:tmpl w:val="1276A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F2069E"/>
    <w:multiLevelType w:val="multilevel"/>
    <w:tmpl w:val="27BCD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FB7246"/>
    <w:multiLevelType w:val="multilevel"/>
    <w:tmpl w:val="93EEA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9B253F"/>
    <w:multiLevelType w:val="multilevel"/>
    <w:tmpl w:val="55C61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FD10A6"/>
    <w:multiLevelType w:val="hybridMultilevel"/>
    <w:tmpl w:val="8FA2BF46"/>
    <w:lvl w:ilvl="0" w:tplc="60E0003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B31022"/>
    <w:multiLevelType w:val="multilevel"/>
    <w:tmpl w:val="169EF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AC517F"/>
    <w:multiLevelType w:val="multilevel"/>
    <w:tmpl w:val="5ADE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C40C52"/>
    <w:multiLevelType w:val="hybridMultilevel"/>
    <w:tmpl w:val="9AB0F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690C28"/>
    <w:multiLevelType w:val="multilevel"/>
    <w:tmpl w:val="3AB47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C7247F"/>
    <w:multiLevelType w:val="hybridMultilevel"/>
    <w:tmpl w:val="ACC22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E05406"/>
    <w:multiLevelType w:val="multilevel"/>
    <w:tmpl w:val="44FE2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406718"/>
    <w:multiLevelType w:val="multilevel"/>
    <w:tmpl w:val="84D2D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3436B1"/>
    <w:multiLevelType w:val="hybridMultilevel"/>
    <w:tmpl w:val="4DD66E1A"/>
    <w:lvl w:ilvl="0" w:tplc="08090001">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32"/>
  </w:num>
  <w:num w:numId="2">
    <w:abstractNumId w:val="2"/>
  </w:num>
  <w:num w:numId="3">
    <w:abstractNumId w:val="20"/>
  </w:num>
  <w:num w:numId="4">
    <w:abstractNumId w:val="3"/>
  </w:num>
  <w:num w:numId="5">
    <w:abstractNumId w:val="29"/>
  </w:num>
  <w:num w:numId="6">
    <w:abstractNumId w:val="23"/>
  </w:num>
  <w:num w:numId="7">
    <w:abstractNumId w:val="16"/>
  </w:num>
  <w:num w:numId="8">
    <w:abstractNumId w:val="13"/>
  </w:num>
  <w:num w:numId="9">
    <w:abstractNumId w:val="0"/>
  </w:num>
  <w:num w:numId="10">
    <w:abstractNumId w:val="37"/>
  </w:num>
  <w:num w:numId="11">
    <w:abstractNumId w:val="7"/>
  </w:num>
  <w:num w:numId="12">
    <w:abstractNumId w:val="35"/>
  </w:num>
  <w:num w:numId="13">
    <w:abstractNumId w:val="9"/>
  </w:num>
  <w:num w:numId="14">
    <w:abstractNumId w:val="19"/>
  </w:num>
  <w:num w:numId="15">
    <w:abstractNumId w:val="30"/>
  </w:num>
  <w:num w:numId="16">
    <w:abstractNumId w:val="5"/>
  </w:num>
  <w:num w:numId="17">
    <w:abstractNumId w:val="12"/>
  </w:num>
  <w:num w:numId="18">
    <w:abstractNumId w:val="26"/>
  </w:num>
  <w:num w:numId="19">
    <w:abstractNumId w:val="31"/>
  </w:num>
  <w:num w:numId="20">
    <w:abstractNumId w:val="27"/>
  </w:num>
  <w:num w:numId="21">
    <w:abstractNumId w:val="18"/>
  </w:num>
  <w:num w:numId="22">
    <w:abstractNumId w:val="33"/>
  </w:num>
  <w:num w:numId="23">
    <w:abstractNumId w:val="17"/>
  </w:num>
  <w:num w:numId="24">
    <w:abstractNumId w:val="15"/>
  </w:num>
  <w:num w:numId="25">
    <w:abstractNumId w:val="36"/>
  </w:num>
  <w:num w:numId="26">
    <w:abstractNumId w:val="24"/>
  </w:num>
  <w:num w:numId="27">
    <w:abstractNumId w:val="4"/>
  </w:num>
  <w:num w:numId="28">
    <w:abstractNumId w:val="25"/>
  </w:num>
  <w:num w:numId="29">
    <w:abstractNumId w:val="28"/>
  </w:num>
  <w:num w:numId="30">
    <w:abstractNumId w:val="10"/>
  </w:num>
  <w:num w:numId="31">
    <w:abstractNumId w:val="6"/>
  </w:num>
  <w:num w:numId="32">
    <w:abstractNumId w:val="22"/>
  </w:num>
  <w:num w:numId="33">
    <w:abstractNumId w:val="21"/>
  </w:num>
  <w:num w:numId="34">
    <w:abstractNumId w:val="11"/>
  </w:num>
  <w:num w:numId="35">
    <w:abstractNumId w:val="1"/>
  </w:num>
  <w:num w:numId="36">
    <w:abstractNumId w:val="34"/>
  </w:num>
  <w:num w:numId="37">
    <w:abstractNumId w:val="14"/>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C3A"/>
    <w:rsid w:val="00011932"/>
    <w:rsid w:val="000906F9"/>
    <w:rsid w:val="000B417F"/>
    <w:rsid w:val="000C5DB1"/>
    <w:rsid w:val="00136BC6"/>
    <w:rsid w:val="00144655"/>
    <w:rsid w:val="001608E7"/>
    <w:rsid w:val="00171B65"/>
    <w:rsid w:val="001F723D"/>
    <w:rsid w:val="00274A5B"/>
    <w:rsid w:val="002B621E"/>
    <w:rsid w:val="002C6F7D"/>
    <w:rsid w:val="002D5424"/>
    <w:rsid w:val="002E28BA"/>
    <w:rsid w:val="003324DF"/>
    <w:rsid w:val="0033261E"/>
    <w:rsid w:val="00403646"/>
    <w:rsid w:val="0042681B"/>
    <w:rsid w:val="00474642"/>
    <w:rsid w:val="004831F7"/>
    <w:rsid w:val="00524A42"/>
    <w:rsid w:val="005B0458"/>
    <w:rsid w:val="005B0E27"/>
    <w:rsid w:val="005C1E3C"/>
    <w:rsid w:val="00615B88"/>
    <w:rsid w:val="00692952"/>
    <w:rsid w:val="006F49D1"/>
    <w:rsid w:val="00744F3E"/>
    <w:rsid w:val="007812DA"/>
    <w:rsid w:val="007A187F"/>
    <w:rsid w:val="007B7557"/>
    <w:rsid w:val="007C5D20"/>
    <w:rsid w:val="0082484B"/>
    <w:rsid w:val="00824A73"/>
    <w:rsid w:val="008501CF"/>
    <w:rsid w:val="00894767"/>
    <w:rsid w:val="008D0EAB"/>
    <w:rsid w:val="008F10D0"/>
    <w:rsid w:val="0091569D"/>
    <w:rsid w:val="009501A0"/>
    <w:rsid w:val="009E5884"/>
    <w:rsid w:val="00A01A51"/>
    <w:rsid w:val="00A51D78"/>
    <w:rsid w:val="00A64582"/>
    <w:rsid w:val="00A91459"/>
    <w:rsid w:val="00A97FC9"/>
    <w:rsid w:val="00AC6967"/>
    <w:rsid w:val="00B16EED"/>
    <w:rsid w:val="00B378E0"/>
    <w:rsid w:val="00B56C1E"/>
    <w:rsid w:val="00BE77EF"/>
    <w:rsid w:val="00BF7D71"/>
    <w:rsid w:val="00CC0DB4"/>
    <w:rsid w:val="00D80960"/>
    <w:rsid w:val="00D85D46"/>
    <w:rsid w:val="00DC4D37"/>
    <w:rsid w:val="00DD23EC"/>
    <w:rsid w:val="00E1769B"/>
    <w:rsid w:val="00E2349B"/>
    <w:rsid w:val="00E5742C"/>
    <w:rsid w:val="00E84CF6"/>
    <w:rsid w:val="00ED6C3A"/>
    <w:rsid w:val="00EF6E5C"/>
    <w:rsid w:val="00F70AB7"/>
    <w:rsid w:val="00F7519C"/>
    <w:rsid w:val="00FC2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9B90643"/>
  <w15:chartTrackingRefBased/>
  <w15:docId w15:val="{A7888C54-B325-4848-AC9B-837C8B769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1D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C6F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1769B"/>
    <w:pPr>
      <w:keepNext/>
      <w:keepLines/>
      <w:spacing w:before="200" w:after="0" w:line="276" w:lineRule="auto"/>
      <w:outlineLvl w:val="2"/>
    </w:pPr>
    <w:rPr>
      <w:rFonts w:asciiTheme="majorHAnsi" w:eastAsiaTheme="majorEastAsia" w:hAnsiTheme="majorHAnsi" w:cstheme="majorBidi"/>
      <w:b/>
      <w:bCs/>
      <w:color w:val="4472C4" w:themeColor="accen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BC6"/>
    <w:pPr>
      <w:ind w:left="720"/>
      <w:contextualSpacing/>
    </w:pPr>
  </w:style>
  <w:style w:type="paragraph" w:styleId="ListBullet">
    <w:name w:val="List Bullet"/>
    <w:basedOn w:val="Normal"/>
    <w:uiPriority w:val="99"/>
    <w:unhideWhenUsed/>
    <w:rsid w:val="00E1769B"/>
    <w:pPr>
      <w:numPr>
        <w:numId w:val="9"/>
      </w:numPr>
      <w:spacing w:after="200" w:line="276" w:lineRule="auto"/>
      <w:contextualSpacing/>
    </w:pPr>
    <w:rPr>
      <w:rFonts w:eastAsiaTheme="minorEastAsia"/>
      <w:lang w:val="en-US"/>
    </w:rPr>
  </w:style>
  <w:style w:type="character" w:customStyle="1" w:styleId="Heading3Char">
    <w:name w:val="Heading 3 Char"/>
    <w:basedOn w:val="DefaultParagraphFont"/>
    <w:link w:val="Heading3"/>
    <w:uiPriority w:val="9"/>
    <w:rsid w:val="00E1769B"/>
    <w:rPr>
      <w:rFonts w:asciiTheme="majorHAnsi" w:eastAsiaTheme="majorEastAsia" w:hAnsiTheme="majorHAnsi" w:cstheme="majorBidi"/>
      <w:b/>
      <w:bCs/>
      <w:color w:val="4472C4" w:themeColor="accent1"/>
      <w:lang w:val="en-US"/>
    </w:rPr>
  </w:style>
  <w:style w:type="character" w:customStyle="1" w:styleId="Heading1Char">
    <w:name w:val="Heading 1 Char"/>
    <w:basedOn w:val="DefaultParagraphFont"/>
    <w:link w:val="Heading1"/>
    <w:uiPriority w:val="9"/>
    <w:rsid w:val="00A51D78"/>
    <w:rPr>
      <w:rFonts w:asciiTheme="majorHAnsi" w:eastAsiaTheme="majorEastAsia" w:hAnsiTheme="majorHAnsi" w:cstheme="majorBidi"/>
      <w:color w:val="2F5496" w:themeColor="accent1" w:themeShade="BF"/>
      <w:sz w:val="32"/>
      <w:szCs w:val="32"/>
    </w:rPr>
  </w:style>
  <w:style w:type="character" w:customStyle="1" w:styleId="1bodycopy10ptChar">
    <w:name w:val="1 body copy 10pt Char"/>
    <w:link w:val="1bodycopy10pt"/>
    <w:locked/>
    <w:rsid w:val="00A51D78"/>
    <w:rPr>
      <w:rFonts w:ascii="MS Mincho" w:eastAsia="MS Mincho" w:hAnsi="MS Mincho"/>
      <w:szCs w:val="24"/>
      <w:lang w:val="en-US"/>
    </w:rPr>
  </w:style>
  <w:style w:type="paragraph" w:customStyle="1" w:styleId="1bodycopy10pt">
    <w:name w:val="1 body copy 10pt"/>
    <w:basedOn w:val="Normal"/>
    <w:link w:val="1bodycopy10ptChar"/>
    <w:qFormat/>
    <w:rsid w:val="00A51D78"/>
    <w:pPr>
      <w:spacing w:after="120" w:line="240" w:lineRule="auto"/>
    </w:pPr>
    <w:rPr>
      <w:rFonts w:ascii="MS Mincho" w:eastAsia="MS Mincho" w:hAnsi="MS Mincho"/>
      <w:szCs w:val="24"/>
      <w:lang w:val="en-US"/>
    </w:rPr>
  </w:style>
  <w:style w:type="paragraph" w:customStyle="1" w:styleId="4Bulletedcopyblue">
    <w:name w:val="4 Bulleted copy blue"/>
    <w:basedOn w:val="Normal"/>
    <w:qFormat/>
    <w:rsid w:val="009501A0"/>
    <w:pPr>
      <w:numPr>
        <w:numId w:val="10"/>
      </w:numPr>
      <w:spacing w:after="60" w:line="240" w:lineRule="auto"/>
    </w:pPr>
    <w:rPr>
      <w:rFonts w:ascii="Arial" w:eastAsia="MS Mincho" w:hAnsi="Arial" w:cs="Arial"/>
      <w:sz w:val="20"/>
      <w:szCs w:val="20"/>
      <w:lang w:val="en-US"/>
    </w:rPr>
  </w:style>
  <w:style w:type="paragraph" w:customStyle="1" w:styleId="Tablebodycopy">
    <w:name w:val="Table body copy"/>
    <w:basedOn w:val="1bodycopy10pt"/>
    <w:qFormat/>
    <w:rsid w:val="009501A0"/>
    <w:pPr>
      <w:keepLines/>
      <w:spacing w:after="60"/>
      <w:textboxTightWrap w:val="allLines"/>
    </w:pPr>
    <w:rPr>
      <w:rFonts w:hint="eastAsia"/>
    </w:rPr>
  </w:style>
  <w:style w:type="paragraph" w:customStyle="1" w:styleId="Tablecopybulleted">
    <w:name w:val="Table copy bulleted"/>
    <w:basedOn w:val="Tablebodycopy"/>
    <w:qFormat/>
    <w:rsid w:val="009501A0"/>
    <w:pPr>
      <w:numPr>
        <w:numId w:val="11"/>
      </w:numPr>
      <w:tabs>
        <w:tab w:val="num" w:pos="360"/>
      </w:tabs>
      <w:ind w:left="0" w:firstLine="0"/>
    </w:pPr>
  </w:style>
  <w:style w:type="character" w:customStyle="1" w:styleId="Heading2Char">
    <w:name w:val="Heading 2 Char"/>
    <w:basedOn w:val="DefaultParagraphFont"/>
    <w:link w:val="Heading2"/>
    <w:uiPriority w:val="9"/>
    <w:semiHidden/>
    <w:rsid w:val="002C6F7D"/>
    <w:rPr>
      <w:rFonts w:asciiTheme="majorHAnsi" w:eastAsiaTheme="majorEastAsia" w:hAnsiTheme="majorHAnsi" w:cstheme="majorBidi"/>
      <w:color w:val="2F5496" w:themeColor="accent1" w:themeShade="BF"/>
      <w:sz w:val="26"/>
      <w:szCs w:val="26"/>
    </w:rPr>
  </w:style>
  <w:style w:type="paragraph" w:customStyle="1" w:styleId="Sub-heading">
    <w:name w:val="Sub-heading"/>
    <w:basedOn w:val="BodyText"/>
    <w:link w:val="Sub-headingChar"/>
    <w:qFormat/>
    <w:rsid w:val="000C5DB1"/>
    <w:pPr>
      <w:spacing w:line="240" w:lineRule="auto"/>
    </w:pPr>
    <w:rPr>
      <w:rFonts w:ascii="Arial" w:eastAsia="MS Mincho" w:hAnsi="Arial" w:cs="Arial"/>
      <w:b/>
      <w:sz w:val="20"/>
      <w:szCs w:val="20"/>
      <w:lang w:val="en-US"/>
    </w:rPr>
  </w:style>
  <w:style w:type="character" w:customStyle="1" w:styleId="Sub-headingChar">
    <w:name w:val="Sub-heading Char"/>
    <w:link w:val="Sub-heading"/>
    <w:rsid w:val="000C5DB1"/>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0C5DB1"/>
    <w:pPr>
      <w:spacing w:after="120"/>
    </w:pPr>
  </w:style>
  <w:style w:type="character" w:customStyle="1" w:styleId="BodyTextChar">
    <w:name w:val="Body Text Char"/>
    <w:basedOn w:val="DefaultParagraphFont"/>
    <w:link w:val="BodyText"/>
    <w:uiPriority w:val="99"/>
    <w:semiHidden/>
    <w:rsid w:val="000C5DB1"/>
  </w:style>
  <w:style w:type="paragraph" w:styleId="Title">
    <w:name w:val="Title"/>
    <w:basedOn w:val="Normal"/>
    <w:next w:val="Normal"/>
    <w:link w:val="TitleChar"/>
    <w:uiPriority w:val="10"/>
    <w:qFormat/>
    <w:rsid w:val="00DC4D3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TitleChar">
    <w:name w:val="Title Char"/>
    <w:basedOn w:val="DefaultParagraphFont"/>
    <w:link w:val="Title"/>
    <w:uiPriority w:val="10"/>
    <w:rsid w:val="00DC4D37"/>
    <w:rPr>
      <w:rFonts w:asciiTheme="majorHAnsi" w:eastAsiaTheme="majorEastAsia" w:hAnsiTheme="majorHAnsi" w:cstheme="majorBidi"/>
      <w:color w:val="323E4F" w:themeColor="text2" w:themeShade="BF"/>
      <w:spacing w:val="5"/>
      <w:kern w:val="28"/>
      <w:sz w:val="52"/>
      <w:szCs w:val="5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390280">
      <w:bodyDiv w:val="1"/>
      <w:marLeft w:val="0"/>
      <w:marRight w:val="0"/>
      <w:marTop w:val="0"/>
      <w:marBottom w:val="0"/>
      <w:divBdr>
        <w:top w:val="none" w:sz="0" w:space="0" w:color="auto"/>
        <w:left w:val="none" w:sz="0" w:space="0" w:color="auto"/>
        <w:bottom w:val="none" w:sz="0" w:space="0" w:color="auto"/>
        <w:right w:val="none" w:sz="0" w:space="0" w:color="auto"/>
      </w:divBdr>
    </w:div>
    <w:div w:id="362872840">
      <w:bodyDiv w:val="1"/>
      <w:marLeft w:val="0"/>
      <w:marRight w:val="0"/>
      <w:marTop w:val="0"/>
      <w:marBottom w:val="0"/>
      <w:divBdr>
        <w:top w:val="none" w:sz="0" w:space="0" w:color="auto"/>
        <w:left w:val="none" w:sz="0" w:space="0" w:color="auto"/>
        <w:bottom w:val="none" w:sz="0" w:space="0" w:color="auto"/>
        <w:right w:val="none" w:sz="0" w:space="0" w:color="auto"/>
      </w:divBdr>
    </w:div>
    <w:div w:id="853225534">
      <w:bodyDiv w:val="1"/>
      <w:marLeft w:val="0"/>
      <w:marRight w:val="0"/>
      <w:marTop w:val="0"/>
      <w:marBottom w:val="0"/>
      <w:divBdr>
        <w:top w:val="none" w:sz="0" w:space="0" w:color="auto"/>
        <w:left w:val="none" w:sz="0" w:space="0" w:color="auto"/>
        <w:bottom w:val="none" w:sz="0" w:space="0" w:color="auto"/>
        <w:right w:val="none" w:sz="0" w:space="0" w:color="auto"/>
      </w:divBdr>
      <w:divsChild>
        <w:div w:id="516236041">
          <w:marLeft w:val="0"/>
          <w:marRight w:val="0"/>
          <w:marTop w:val="0"/>
          <w:marBottom w:val="0"/>
          <w:divBdr>
            <w:top w:val="none" w:sz="0" w:space="0" w:color="auto"/>
            <w:left w:val="none" w:sz="0" w:space="0" w:color="auto"/>
            <w:bottom w:val="none" w:sz="0" w:space="0" w:color="auto"/>
            <w:right w:val="none" w:sz="0" w:space="0" w:color="auto"/>
          </w:divBdr>
        </w:div>
        <w:div w:id="573276144">
          <w:marLeft w:val="0"/>
          <w:marRight w:val="0"/>
          <w:marTop w:val="0"/>
          <w:marBottom w:val="0"/>
          <w:divBdr>
            <w:top w:val="none" w:sz="0" w:space="0" w:color="auto"/>
            <w:left w:val="none" w:sz="0" w:space="0" w:color="auto"/>
            <w:bottom w:val="none" w:sz="0" w:space="0" w:color="auto"/>
            <w:right w:val="none" w:sz="0" w:space="0" w:color="auto"/>
          </w:divBdr>
        </w:div>
        <w:div w:id="1916863334">
          <w:marLeft w:val="0"/>
          <w:marRight w:val="0"/>
          <w:marTop w:val="0"/>
          <w:marBottom w:val="0"/>
          <w:divBdr>
            <w:top w:val="none" w:sz="0" w:space="0" w:color="auto"/>
            <w:left w:val="none" w:sz="0" w:space="0" w:color="auto"/>
            <w:bottom w:val="none" w:sz="0" w:space="0" w:color="auto"/>
            <w:right w:val="none" w:sz="0" w:space="0" w:color="auto"/>
          </w:divBdr>
        </w:div>
        <w:div w:id="132599679">
          <w:marLeft w:val="0"/>
          <w:marRight w:val="0"/>
          <w:marTop w:val="0"/>
          <w:marBottom w:val="0"/>
          <w:divBdr>
            <w:top w:val="none" w:sz="0" w:space="0" w:color="auto"/>
            <w:left w:val="none" w:sz="0" w:space="0" w:color="auto"/>
            <w:bottom w:val="none" w:sz="0" w:space="0" w:color="auto"/>
            <w:right w:val="none" w:sz="0" w:space="0" w:color="auto"/>
          </w:divBdr>
        </w:div>
        <w:div w:id="1607157974">
          <w:marLeft w:val="0"/>
          <w:marRight w:val="0"/>
          <w:marTop w:val="0"/>
          <w:marBottom w:val="0"/>
          <w:divBdr>
            <w:top w:val="none" w:sz="0" w:space="0" w:color="auto"/>
            <w:left w:val="none" w:sz="0" w:space="0" w:color="auto"/>
            <w:bottom w:val="none" w:sz="0" w:space="0" w:color="auto"/>
            <w:right w:val="none" w:sz="0" w:space="0" w:color="auto"/>
          </w:divBdr>
        </w:div>
        <w:div w:id="1779177027">
          <w:marLeft w:val="0"/>
          <w:marRight w:val="0"/>
          <w:marTop w:val="0"/>
          <w:marBottom w:val="0"/>
          <w:divBdr>
            <w:top w:val="none" w:sz="0" w:space="0" w:color="auto"/>
            <w:left w:val="none" w:sz="0" w:space="0" w:color="auto"/>
            <w:bottom w:val="none" w:sz="0" w:space="0" w:color="auto"/>
            <w:right w:val="none" w:sz="0" w:space="0" w:color="auto"/>
          </w:divBdr>
        </w:div>
        <w:div w:id="81801968">
          <w:marLeft w:val="0"/>
          <w:marRight w:val="0"/>
          <w:marTop w:val="0"/>
          <w:marBottom w:val="0"/>
          <w:divBdr>
            <w:top w:val="none" w:sz="0" w:space="0" w:color="auto"/>
            <w:left w:val="none" w:sz="0" w:space="0" w:color="auto"/>
            <w:bottom w:val="none" w:sz="0" w:space="0" w:color="auto"/>
            <w:right w:val="none" w:sz="0" w:space="0" w:color="auto"/>
          </w:divBdr>
        </w:div>
      </w:divsChild>
    </w:div>
    <w:div w:id="1094934701">
      <w:bodyDiv w:val="1"/>
      <w:marLeft w:val="0"/>
      <w:marRight w:val="0"/>
      <w:marTop w:val="0"/>
      <w:marBottom w:val="0"/>
      <w:divBdr>
        <w:top w:val="none" w:sz="0" w:space="0" w:color="auto"/>
        <w:left w:val="none" w:sz="0" w:space="0" w:color="auto"/>
        <w:bottom w:val="none" w:sz="0" w:space="0" w:color="auto"/>
        <w:right w:val="none" w:sz="0" w:space="0" w:color="auto"/>
      </w:divBdr>
    </w:div>
    <w:div w:id="1261256267">
      <w:bodyDiv w:val="1"/>
      <w:marLeft w:val="0"/>
      <w:marRight w:val="0"/>
      <w:marTop w:val="0"/>
      <w:marBottom w:val="0"/>
      <w:divBdr>
        <w:top w:val="none" w:sz="0" w:space="0" w:color="auto"/>
        <w:left w:val="none" w:sz="0" w:space="0" w:color="auto"/>
        <w:bottom w:val="none" w:sz="0" w:space="0" w:color="auto"/>
        <w:right w:val="none" w:sz="0" w:space="0" w:color="auto"/>
      </w:divBdr>
    </w:div>
    <w:div w:id="1717123541">
      <w:bodyDiv w:val="1"/>
      <w:marLeft w:val="0"/>
      <w:marRight w:val="0"/>
      <w:marTop w:val="0"/>
      <w:marBottom w:val="0"/>
      <w:divBdr>
        <w:top w:val="none" w:sz="0" w:space="0" w:color="auto"/>
        <w:left w:val="none" w:sz="0" w:space="0" w:color="auto"/>
        <w:bottom w:val="none" w:sz="0" w:space="0" w:color="auto"/>
        <w:right w:val="none" w:sz="0" w:space="0" w:color="auto"/>
      </w:divBdr>
    </w:div>
    <w:div w:id="1784692223">
      <w:bodyDiv w:val="1"/>
      <w:marLeft w:val="0"/>
      <w:marRight w:val="0"/>
      <w:marTop w:val="0"/>
      <w:marBottom w:val="0"/>
      <w:divBdr>
        <w:top w:val="none" w:sz="0" w:space="0" w:color="auto"/>
        <w:left w:val="none" w:sz="0" w:space="0" w:color="auto"/>
        <w:bottom w:val="none" w:sz="0" w:space="0" w:color="auto"/>
        <w:right w:val="none" w:sz="0" w:space="0" w:color="auto"/>
      </w:divBdr>
    </w:div>
    <w:div w:id="2051100594">
      <w:bodyDiv w:val="1"/>
      <w:marLeft w:val="0"/>
      <w:marRight w:val="0"/>
      <w:marTop w:val="0"/>
      <w:marBottom w:val="0"/>
      <w:divBdr>
        <w:top w:val="none" w:sz="0" w:space="0" w:color="auto"/>
        <w:left w:val="none" w:sz="0" w:space="0" w:color="auto"/>
        <w:bottom w:val="none" w:sz="0" w:space="0" w:color="auto"/>
        <w:right w:val="none" w:sz="0" w:space="0" w:color="auto"/>
      </w:divBdr>
      <w:divsChild>
        <w:div w:id="222831403">
          <w:marLeft w:val="0"/>
          <w:marRight w:val="0"/>
          <w:marTop w:val="0"/>
          <w:marBottom w:val="0"/>
          <w:divBdr>
            <w:top w:val="none" w:sz="0" w:space="0" w:color="auto"/>
            <w:left w:val="none" w:sz="0" w:space="0" w:color="auto"/>
            <w:bottom w:val="none" w:sz="0" w:space="0" w:color="auto"/>
            <w:right w:val="none" w:sz="0" w:space="0" w:color="auto"/>
          </w:divBdr>
        </w:div>
        <w:div w:id="796066339">
          <w:marLeft w:val="0"/>
          <w:marRight w:val="0"/>
          <w:marTop w:val="0"/>
          <w:marBottom w:val="0"/>
          <w:divBdr>
            <w:top w:val="none" w:sz="0" w:space="0" w:color="auto"/>
            <w:left w:val="none" w:sz="0" w:space="0" w:color="auto"/>
            <w:bottom w:val="none" w:sz="0" w:space="0" w:color="auto"/>
            <w:right w:val="none" w:sz="0" w:space="0" w:color="auto"/>
          </w:divBdr>
        </w:div>
        <w:div w:id="37051114">
          <w:marLeft w:val="0"/>
          <w:marRight w:val="0"/>
          <w:marTop w:val="0"/>
          <w:marBottom w:val="0"/>
          <w:divBdr>
            <w:top w:val="none" w:sz="0" w:space="0" w:color="auto"/>
            <w:left w:val="none" w:sz="0" w:space="0" w:color="auto"/>
            <w:bottom w:val="none" w:sz="0" w:space="0" w:color="auto"/>
            <w:right w:val="none" w:sz="0" w:space="0" w:color="auto"/>
          </w:divBdr>
        </w:div>
        <w:div w:id="233052016">
          <w:marLeft w:val="0"/>
          <w:marRight w:val="0"/>
          <w:marTop w:val="0"/>
          <w:marBottom w:val="0"/>
          <w:divBdr>
            <w:top w:val="none" w:sz="0" w:space="0" w:color="auto"/>
            <w:left w:val="none" w:sz="0" w:space="0" w:color="auto"/>
            <w:bottom w:val="none" w:sz="0" w:space="0" w:color="auto"/>
            <w:right w:val="none" w:sz="0" w:space="0" w:color="auto"/>
          </w:divBdr>
        </w:div>
        <w:div w:id="589579191">
          <w:marLeft w:val="0"/>
          <w:marRight w:val="0"/>
          <w:marTop w:val="0"/>
          <w:marBottom w:val="0"/>
          <w:divBdr>
            <w:top w:val="none" w:sz="0" w:space="0" w:color="auto"/>
            <w:left w:val="none" w:sz="0" w:space="0" w:color="auto"/>
            <w:bottom w:val="none" w:sz="0" w:space="0" w:color="auto"/>
            <w:right w:val="none" w:sz="0" w:space="0" w:color="auto"/>
          </w:divBdr>
        </w:div>
        <w:div w:id="1495684559">
          <w:marLeft w:val="0"/>
          <w:marRight w:val="0"/>
          <w:marTop w:val="0"/>
          <w:marBottom w:val="0"/>
          <w:divBdr>
            <w:top w:val="none" w:sz="0" w:space="0" w:color="auto"/>
            <w:left w:val="none" w:sz="0" w:space="0" w:color="auto"/>
            <w:bottom w:val="none" w:sz="0" w:space="0" w:color="auto"/>
            <w:right w:val="none" w:sz="0" w:space="0" w:color="auto"/>
          </w:divBdr>
        </w:div>
        <w:div w:id="673084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1808</Words>
  <Characters>10310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Clay</dc:creator>
  <cp:keywords/>
  <dc:description/>
  <cp:lastModifiedBy>Nikki Williams</cp:lastModifiedBy>
  <cp:revision>2</cp:revision>
  <dcterms:created xsi:type="dcterms:W3CDTF">2026-09-10T11:12:00Z</dcterms:created>
  <dcterms:modified xsi:type="dcterms:W3CDTF">2026-09-10T11:12:00Z</dcterms:modified>
</cp:coreProperties>
</file>